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F2" w:rsidRPr="001709C0" w:rsidRDefault="00C41FF2" w:rsidP="00C41FF2">
      <w:pPr>
        <w:jc w:val="center"/>
        <w:rPr>
          <w:rFonts w:ascii="Times New Roman" w:hAnsi="Times New Roman" w:cs="Times New Roman"/>
          <w:b/>
          <w:sz w:val="28"/>
          <w:szCs w:val="28"/>
        </w:rPr>
      </w:pPr>
      <w:r w:rsidRPr="001709C0">
        <w:rPr>
          <w:rFonts w:ascii="Times New Roman" w:hAnsi="Times New Roman" w:cs="Times New Roman"/>
          <w:b/>
          <w:sz w:val="28"/>
          <w:szCs w:val="28"/>
        </w:rPr>
        <w:t>Семинар – практикум для родителей</w:t>
      </w:r>
    </w:p>
    <w:p w:rsidR="00C41FF2" w:rsidRDefault="00C41FF2" w:rsidP="00C41FF2">
      <w:pPr>
        <w:pStyle w:val="a4"/>
        <w:spacing w:before="173" w:beforeAutospacing="0" w:after="0" w:afterAutospacing="0"/>
        <w:ind w:right="72"/>
        <w:jc w:val="center"/>
        <w:rPr>
          <w:rFonts w:eastAsiaTheme="majorEastAsia"/>
          <w:b/>
          <w:bCs/>
          <w:i/>
          <w:iCs/>
          <w:kern w:val="24"/>
          <w:sz w:val="28"/>
          <w:szCs w:val="28"/>
        </w:rPr>
      </w:pPr>
      <w:r w:rsidRPr="001709C0">
        <w:rPr>
          <w:sz w:val="28"/>
          <w:szCs w:val="28"/>
        </w:rPr>
        <w:t xml:space="preserve"> </w:t>
      </w:r>
      <w:r w:rsidRPr="001709C0">
        <w:rPr>
          <w:rFonts w:eastAsiaTheme="majorEastAsia"/>
          <w:b/>
          <w:bCs/>
          <w:i/>
          <w:iCs/>
          <w:kern w:val="24"/>
          <w:sz w:val="28"/>
          <w:szCs w:val="28"/>
        </w:rPr>
        <w:t xml:space="preserve">«Знание родителями аспектов развития и воспитания </w:t>
      </w:r>
    </w:p>
    <w:p w:rsidR="00C41FF2" w:rsidRPr="001709C0" w:rsidRDefault="00C41FF2" w:rsidP="00C41FF2">
      <w:pPr>
        <w:pStyle w:val="a4"/>
        <w:spacing w:before="173" w:beforeAutospacing="0" w:after="0" w:afterAutospacing="0"/>
        <w:ind w:right="72"/>
        <w:jc w:val="center"/>
        <w:rPr>
          <w:rFonts w:eastAsiaTheme="majorEastAsia"/>
          <w:b/>
          <w:bCs/>
          <w:i/>
          <w:iCs/>
          <w:kern w:val="24"/>
          <w:sz w:val="28"/>
          <w:szCs w:val="28"/>
        </w:rPr>
      </w:pPr>
      <w:r w:rsidRPr="001709C0">
        <w:rPr>
          <w:rFonts w:eastAsiaTheme="majorEastAsia"/>
          <w:b/>
          <w:bCs/>
          <w:i/>
          <w:iCs/>
          <w:kern w:val="24"/>
          <w:sz w:val="28"/>
          <w:szCs w:val="28"/>
        </w:rPr>
        <w:t>детей разного пола»</w:t>
      </w:r>
    </w:p>
    <w:p w:rsidR="00C41FF2" w:rsidRDefault="00C41FF2" w:rsidP="00C41FF2">
      <w:pPr>
        <w:pStyle w:val="a4"/>
        <w:spacing w:before="173" w:beforeAutospacing="0" w:after="0" w:afterAutospacing="0"/>
        <w:ind w:right="72"/>
        <w:jc w:val="center"/>
        <w:rPr>
          <w:rFonts w:ascii="Cambria" w:eastAsiaTheme="majorEastAsia" w:hAnsi="Cambria" w:cstheme="majorBidi"/>
          <w:b/>
          <w:bCs/>
          <w:i/>
          <w:iCs/>
          <w:color w:val="C00000"/>
          <w:kern w:val="24"/>
          <w:sz w:val="36"/>
          <w:szCs w:val="72"/>
        </w:rPr>
      </w:pPr>
    </w:p>
    <w:p w:rsidR="00C41FF2" w:rsidRPr="001709C0" w:rsidRDefault="00C41FF2" w:rsidP="00C41FF2">
      <w:pPr>
        <w:spacing w:after="0" w:line="240" w:lineRule="auto"/>
        <w:jc w:val="center"/>
        <w:rPr>
          <w:rFonts w:ascii="Times New Roman" w:hAnsi="Times New Roman" w:cs="Times New Roman"/>
          <w:sz w:val="24"/>
          <w:szCs w:val="28"/>
        </w:rPr>
      </w:pPr>
      <w:r>
        <w:rPr>
          <w:rFonts w:ascii="Times New Roman" w:hAnsi="Times New Roman" w:cs="Times New Roman"/>
          <w:color w:val="002060"/>
          <w:sz w:val="28"/>
          <w:szCs w:val="28"/>
        </w:rPr>
        <w:t xml:space="preserve">                                                 </w:t>
      </w:r>
      <w:proofErr w:type="spellStart"/>
      <w:r w:rsidRPr="001709C0">
        <w:rPr>
          <w:rFonts w:ascii="Times New Roman" w:hAnsi="Times New Roman" w:cs="Times New Roman"/>
          <w:sz w:val="24"/>
          <w:szCs w:val="28"/>
        </w:rPr>
        <w:t>Масаева</w:t>
      </w:r>
      <w:proofErr w:type="spellEnd"/>
      <w:r w:rsidRPr="001709C0">
        <w:rPr>
          <w:rFonts w:ascii="Times New Roman" w:hAnsi="Times New Roman" w:cs="Times New Roman"/>
          <w:sz w:val="24"/>
          <w:szCs w:val="28"/>
        </w:rPr>
        <w:t xml:space="preserve"> Светлана Владимировна, старший воспитатель</w:t>
      </w:r>
    </w:p>
    <w:p w:rsidR="00C41FF2" w:rsidRPr="001709C0" w:rsidRDefault="00C41FF2" w:rsidP="00C41FF2">
      <w:pPr>
        <w:spacing w:after="0" w:line="240" w:lineRule="auto"/>
        <w:jc w:val="center"/>
        <w:rPr>
          <w:rFonts w:ascii="Times New Roman" w:hAnsi="Times New Roman" w:cs="Times New Roman"/>
          <w:sz w:val="24"/>
          <w:szCs w:val="28"/>
        </w:rPr>
      </w:pPr>
      <w:r w:rsidRPr="001709C0">
        <w:rPr>
          <w:rFonts w:ascii="Times New Roman" w:hAnsi="Times New Roman" w:cs="Times New Roman"/>
          <w:sz w:val="24"/>
          <w:szCs w:val="28"/>
        </w:rPr>
        <w:t xml:space="preserve">                                                       высшей квалификационной категории МБДОУ №106 </w:t>
      </w:r>
    </w:p>
    <w:p w:rsidR="00C41FF2" w:rsidRPr="001709C0" w:rsidRDefault="00C41FF2" w:rsidP="00C41FF2">
      <w:pPr>
        <w:tabs>
          <w:tab w:val="left" w:pos="5940"/>
        </w:tabs>
        <w:spacing w:after="0"/>
        <w:jc w:val="center"/>
        <w:rPr>
          <w:rFonts w:ascii="Times New Roman" w:hAnsi="Times New Roman" w:cs="Times New Roman"/>
          <w:sz w:val="24"/>
          <w:szCs w:val="24"/>
        </w:rPr>
      </w:pPr>
      <w:r w:rsidRPr="001709C0">
        <w:rPr>
          <w:rFonts w:ascii="Times New Roman" w:hAnsi="Times New Roman" w:cs="Times New Roman"/>
          <w:sz w:val="24"/>
          <w:szCs w:val="24"/>
        </w:rPr>
        <w:t xml:space="preserve">                                                         «Детский сад присмотра и оздоровления» </w:t>
      </w:r>
      <w:proofErr w:type="gramStart"/>
      <w:r w:rsidRPr="001709C0">
        <w:rPr>
          <w:rFonts w:ascii="Times New Roman" w:hAnsi="Times New Roman" w:cs="Times New Roman"/>
          <w:sz w:val="24"/>
          <w:szCs w:val="24"/>
        </w:rPr>
        <w:t>г</w:t>
      </w:r>
      <w:proofErr w:type="gramEnd"/>
      <w:r w:rsidRPr="001709C0">
        <w:rPr>
          <w:rFonts w:ascii="Times New Roman" w:hAnsi="Times New Roman" w:cs="Times New Roman"/>
          <w:sz w:val="24"/>
          <w:szCs w:val="24"/>
        </w:rPr>
        <w:t>. Кемерово</w:t>
      </w:r>
    </w:p>
    <w:p w:rsidR="00C41FF2" w:rsidRPr="005A6780" w:rsidRDefault="00C41FF2" w:rsidP="00C41FF2">
      <w:pPr>
        <w:pStyle w:val="a4"/>
        <w:spacing w:before="173" w:beforeAutospacing="0" w:after="0" w:afterAutospacing="0"/>
        <w:ind w:right="72"/>
        <w:jc w:val="center"/>
        <w:rPr>
          <w:rFonts w:eastAsiaTheme="majorEastAsia"/>
          <w:b/>
          <w:bCs/>
          <w:iCs/>
          <w:color w:val="C00000"/>
          <w:kern w:val="24"/>
          <w:sz w:val="28"/>
          <w:szCs w:val="72"/>
        </w:rPr>
      </w:pPr>
    </w:p>
    <w:p w:rsidR="00C41FF2" w:rsidRPr="001709C0" w:rsidRDefault="00C41FF2" w:rsidP="00C41FF2">
      <w:pPr>
        <w:pStyle w:val="a4"/>
        <w:spacing w:before="0" w:beforeAutospacing="0" w:after="0" w:afterAutospacing="0"/>
        <w:ind w:right="72"/>
        <w:rPr>
          <w:rFonts w:eastAsiaTheme="majorEastAsia"/>
          <w:b/>
          <w:bCs/>
          <w:iCs/>
          <w:color w:val="002060"/>
          <w:kern w:val="24"/>
        </w:rPr>
      </w:pPr>
      <w:r w:rsidRPr="001709C0">
        <w:rPr>
          <w:rFonts w:eastAsiaTheme="majorEastAsia"/>
          <w:b/>
          <w:bCs/>
          <w:iCs/>
          <w:color w:val="002060"/>
          <w:kern w:val="24"/>
        </w:rPr>
        <w:t>Цель:</w:t>
      </w:r>
    </w:p>
    <w:p w:rsidR="00C41FF2" w:rsidRPr="001709C0" w:rsidRDefault="00C41FF2" w:rsidP="00C41FF2">
      <w:pPr>
        <w:pStyle w:val="a4"/>
        <w:spacing w:before="0" w:beforeAutospacing="0" w:after="0" w:afterAutospacing="0"/>
        <w:ind w:right="72"/>
        <w:rPr>
          <w:rFonts w:eastAsiaTheme="majorEastAsia"/>
          <w:bCs/>
          <w:iCs/>
          <w:kern w:val="24"/>
        </w:rPr>
      </w:pPr>
      <w:r w:rsidRPr="001709C0">
        <w:rPr>
          <w:rFonts w:eastAsiaTheme="majorEastAsia"/>
          <w:b/>
          <w:bCs/>
          <w:iCs/>
          <w:kern w:val="24"/>
        </w:rPr>
        <w:t xml:space="preserve">- </w:t>
      </w:r>
      <w:r w:rsidRPr="001709C0">
        <w:rPr>
          <w:rFonts w:eastAsiaTheme="majorEastAsia"/>
          <w:bCs/>
          <w:iCs/>
          <w:kern w:val="24"/>
        </w:rPr>
        <w:t>формирование доверительных и доброжелательных отношений между педагогами и родителями;</w:t>
      </w:r>
    </w:p>
    <w:p w:rsidR="00C41FF2" w:rsidRPr="001709C0" w:rsidRDefault="00C41FF2" w:rsidP="00C41FF2">
      <w:pPr>
        <w:pStyle w:val="a4"/>
        <w:spacing w:before="0" w:beforeAutospacing="0" w:after="0" w:afterAutospacing="0"/>
        <w:ind w:right="72"/>
        <w:rPr>
          <w:rFonts w:eastAsiaTheme="majorEastAsia"/>
          <w:bCs/>
          <w:iCs/>
          <w:color w:val="002060"/>
          <w:kern w:val="24"/>
        </w:rPr>
      </w:pPr>
      <w:r w:rsidRPr="001709C0">
        <w:rPr>
          <w:rFonts w:eastAsiaTheme="majorEastAsia"/>
          <w:bCs/>
          <w:iCs/>
          <w:kern w:val="24"/>
        </w:rPr>
        <w:t>- повышение уровня педагогической культуры родителей.</w:t>
      </w:r>
    </w:p>
    <w:p w:rsidR="00C41FF2" w:rsidRPr="001709C0" w:rsidRDefault="00C41FF2" w:rsidP="00C41FF2">
      <w:pPr>
        <w:pStyle w:val="a4"/>
        <w:spacing w:before="0" w:beforeAutospacing="0" w:after="0" w:afterAutospacing="0"/>
        <w:ind w:right="72"/>
        <w:rPr>
          <w:rFonts w:eastAsiaTheme="majorEastAsia"/>
          <w:bCs/>
          <w:iCs/>
          <w:color w:val="002060"/>
          <w:kern w:val="24"/>
        </w:rPr>
      </w:pPr>
    </w:p>
    <w:p w:rsidR="00C41FF2" w:rsidRPr="001709C0" w:rsidRDefault="00C41FF2" w:rsidP="00C41FF2">
      <w:pPr>
        <w:spacing w:after="0" w:line="240" w:lineRule="auto"/>
        <w:outlineLvl w:val="3"/>
        <w:rPr>
          <w:rFonts w:ascii="Times New Roman" w:eastAsia="Times New Roman" w:hAnsi="Times New Roman" w:cs="Times New Roman"/>
          <w:b/>
          <w:bCs/>
          <w:color w:val="002060"/>
          <w:sz w:val="24"/>
          <w:szCs w:val="24"/>
          <w:lang w:eastAsia="ru-RU"/>
        </w:rPr>
      </w:pPr>
      <w:r w:rsidRPr="001709C0">
        <w:rPr>
          <w:rFonts w:ascii="Times New Roman" w:eastAsia="Times New Roman" w:hAnsi="Times New Roman" w:cs="Times New Roman"/>
          <w:b/>
          <w:bCs/>
          <w:color w:val="002060"/>
          <w:sz w:val="24"/>
          <w:szCs w:val="24"/>
          <w:lang w:eastAsia="ru-RU"/>
        </w:rPr>
        <w:t>Задачи:</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создать благоприятную эмоциональную атмосферу между родителями и педагогами, способствовать сплочению;</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расширить представления родителей об индивидуальных особенностях детей  дошкольного возраста,  с целью  их  использования   в   семейном воспитании;</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выработка оптимальных требований и условий воспитания;</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формировать правильное отношение родителей к индивидуальным особенностям своего ребёнка;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повысить активность родителей в подготовке и проведении различных совместных мероприятий.</w:t>
      </w:r>
    </w:p>
    <w:p w:rsidR="00C41FF2" w:rsidRPr="001709C0" w:rsidRDefault="00C41FF2" w:rsidP="00C41FF2">
      <w:pPr>
        <w:pStyle w:val="a4"/>
        <w:spacing w:before="0" w:beforeAutospacing="0" w:after="0" w:afterAutospacing="0"/>
        <w:ind w:right="72"/>
        <w:rPr>
          <w:color w:val="002060"/>
        </w:rPr>
      </w:pPr>
    </w:p>
    <w:p w:rsidR="00C41FF2" w:rsidRPr="001709C0" w:rsidRDefault="00C41FF2" w:rsidP="00C41FF2">
      <w:pPr>
        <w:pStyle w:val="a4"/>
        <w:spacing w:before="0" w:beforeAutospacing="0" w:after="0" w:afterAutospacing="0"/>
        <w:ind w:right="72"/>
        <w:rPr>
          <w:b/>
          <w:color w:val="002060"/>
        </w:rPr>
      </w:pPr>
      <w:r w:rsidRPr="001709C0">
        <w:rPr>
          <w:b/>
          <w:color w:val="002060"/>
        </w:rPr>
        <w:t>Участники семинара:</w:t>
      </w:r>
    </w:p>
    <w:p w:rsidR="00C41FF2" w:rsidRPr="001709C0" w:rsidRDefault="00C41FF2" w:rsidP="00C41FF2">
      <w:pPr>
        <w:pStyle w:val="a4"/>
        <w:spacing w:before="0" w:beforeAutospacing="0" w:after="0" w:afterAutospacing="0"/>
        <w:ind w:right="72"/>
      </w:pPr>
      <w:r w:rsidRPr="001709C0">
        <w:t>- педагоги ДОУ, родители.</w:t>
      </w:r>
    </w:p>
    <w:p w:rsidR="00C41FF2" w:rsidRPr="001709C0" w:rsidRDefault="00C41FF2" w:rsidP="00C41FF2">
      <w:pPr>
        <w:pStyle w:val="a4"/>
        <w:spacing w:before="0" w:beforeAutospacing="0" w:after="0" w:afterAutospacing="0"/>
        <w:ind w:right="72"/>
        <w:rPr>
          <w:b/>
          <w:color w:val="002060"/>
        </w:rPr>
      </w:pPr>
    </w:p>
    <w:p w:rsidR="00C41FF2" w:rsidRPr="001709C0" w:rsidRDefault="00C41FF2" w:rsidP="00C41FF2">
      <w:pPr>
        <w:pStyle w:val="a4"/>
        <w:spacing w:before="0" w:beforeAutospacing="0" w:after="0" w:afterAutospacing="0"/>
        <w:ind w:right="72"/>
        <w:rPr>
          <w:b/>
          <w:color w:val="002060"/>
        </w:rPr>
      </w:pPr>
      <w:r w:rsidRPr="001709C0">
        <w:rPr>
          <w:b/>
          <w:color w:val="002060"/>
        </w:rPr>
        <w:t>Предварительная работа:</w:t>
      </w:r>
    </w:p>
    <w:p w:rsidR="00C41FF2" w:rsidRPr="001709C0" w:rsidRDefault="00C41FF2" w:rsidP="00C41FF2">
      <w:pPr>
        <w:pStyle w:val="a4"/>
        <w:numPr>
          <w:ilvl w:val="0"/>
          <w:numId w:val="1"/>
        </w:numPr>
        <w:spacing w:before="0" w:beforeAutospacing="0" w:after="0" w:afterAutospacing="0"/>
        <w:ind w:right="72"/>
      </w:pPr>
      <w:r w:rsidRPr="001709C0">
        <w:t>Опрос  детей  по вопросам и запись ответов.</w:t>
      </w:r>
    </w:p>
    <w:p w:rsidR="00C41FF2" w:rsidRPr="001709C0" w:rsidRDefault="00C41FF2" w:rsidP="00C41FF2">
      <w:pPr>
        <w:pStyle w:val="a4"/>
        <w:numPr>
          <w:ilvl w:val="0"/>
          <w:numId w:val="1"/>
        </w:numPr>
        <w:spacing w:before="0" w:beforeAutospacing="0" w:after="0" w:afterAutospacing="0"/>
        <w:ind w:right="72"/>
        <w:rPr>
          <w:b/>
          <w:color w:val="002060"/>
        </w:rPr>
      </w:pPr>
      <w:r w:rsidRPr="001709C0">
        <w:t>Оформление плакатов цитатами:</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«Воспитание может все». </w:t>
      </w:r>
      <w:r w:rsidRPr="001709C0">
        <w:rPr>
          <w:rFonts w:ascii="Times New Roman" w:eastAsia="Times New Roman" w:hAnsi="Times New Roman" w:cs="Times New Roman"/>
          <w:i/>
          <w:iCs/>
          <w:sz w:val="24"/>
          <w:szCs w:val="24"/>
          <w:lang w:eastAsia="ru-RU"/>
        </w:rPr>
        <w:t>(Гельвеций.)</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своей страной». </w:t>
      </w:r>
      <w:r w:rsidRPr="001709C0">
        <w:rPr>
          <w:rFonts w:ascii="Times New Roman" w:eastAsia="Times New Roman" w:hAnsi="Times New Roman" w:cs="Times New Roman"/>
          <w:i/>
          <w:iCs/>
          <w:sz w:val="24"/>
          <w:szCs w:val="24"/>
          <w:lang w:eastAsia="ru-RU"/>
        </w:rPr>
        <w:t>(А.С. Макаренко.)</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xml:space="preserve">-  «Как крестьянин понимает землю, как доктор разбирается в болезнях, как скульптор знает особенности мрамора - так и родители должны понимать своих детей. Если мы люди маленькие, отсюда еще не следует, что мы боимся больших дел». </w:t>
      </w:r>
      <w:r w:rsidRPr="001709C0">
        <w:rPr>
          <w:rFonts w:ascii="Times New Roman" w:eastAsia="Times New Roman" w:hAnsi="Times New Roman" w:cs="Times New Roman"/>
          <w:i/>
          <w:iCs/>
          <w:sz w:val="24"/>
          <w:szCs w:val="24"/>
          <w:lang w:eastAsia="ru-RU"/>
        </w:rPr>
        <w:t>(Виктор Гюго</w:t>
      </w:r>
      <w:r w:rsidRPr="001709C0">
        <w:rPr>
          <w:rFonts w:ascii="Times New Roman" w:eastAsia="Times New Roman" w:hAnsi="Times New Roman" w:cs="Times New Roman"/>
          <w:sz w:val="24"/>
          <w:szCs w:val="24"/>
          <w:lang w:eastAsia="ru-RU"/>
        </w:rPr>
        <w:t>).</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«В основе всякой человеческой мудрости лежит терпение».</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«Самое ценное, что могут дать родители, - это воспитание».</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p>
    <w:p w:rsidR="00C41FF2" w:rsidRPr="00C41FF2" w:rsidRDefault="00C41FF2" w:rsidP="00C41FF2">
      <w:pPr>
        <w:pStyle w:val="a4"/>
        <w:spacing w:before="0" w:beforeAutospacing="0" w:after="0" w:afterAutospacing="0"/>
        <w:ind w:right="72"/>
        <w:jc w:val="center"/>
        <w:rPr>
          <w:b/>
        </w:rPr>
      </w:pPr>
      <w:r w:rsidRPr="00C41FF2">
        <w:rPr>
          <w:b/>
        </w:rPr>
        <w:t>Ход семинара – практикума</w:t>
      </w:r>
    </w:p>
    <w:p w:rsidR="00C41FF2" w:rsidRPr="001709C0" w:rsidRDefault="00C41FF2" w:rsidP="00C41FF2">
      <w:pPr>
        <w:pStyle w:val="a4"/>
        <w:spacing w:before="0" w:beforeAutospacing="0" w:after="0" w:afterAutospacing="0"/>
        <w:ind w:right="72"/>
        <w:jc w:val="center"/>
        <w:rPr>
          <w:b/>
          <w:color w:val="C00000"/>
        </w:rPr>
      </w:pPr>
    </w:p>
    <w:p w:rsidR="00C41FF2" w:rsidRPr="00E93093" w:rsidRDefault="00C41FF2" w:rsidP="00C41FF2">
      <w:pPr>
        <w:pStyle w:val="a4"/>
        <w:spacing w:before="0" w:beforeAutospacing="0" w:after="0" w:afterAutospacing="0"/>
        <w:ind w:left="720" w:right="72"/>
        <w:rPr>
          <w:b/>
        </w:rPr>
      </w:pPr>
      <w:r w:rsidRPr="00E93093">
        <w:rPr>
          <w:b/>
        </w:rPr>
        <w:t>(Перед началом семинара – практикума звучит приятная музыка)</w:t>
      </w:r>
    </w:p>
    <w:p w:rsidR="00C41FF2" w:rsidRPr="00E93093" w:rsidRDefault="00C41FF2" w:rsidP="00C41FF2">
      <w:pPr>
        <w:pStyle w:val="a4"/>
        <w:spacing w:before="0" w:beforeAutospacing="0" w:after="0" w:afterAutospacing="0"/>
        <w:ind w:right="72"/>
        <w:rPr>
          <w:b/>
        </w:rPr>
      </w:pPr>
    </w:p>
    <w:p w:rsidR="00C41FF2" w:rsidRPr="00E93093" w:rsidRDefault="00C41FF2" w:rsidP="00C41FF2">
      <w:pPr>
        <w:pStyle w:val="a4"/>
        <w:numPr>
          <w:ilvl w:val="0"/>
          <w:numId w:val="2"/>
        </w:numPr>
        <w:spacing w:before="0" w:beforeAutospacing="0" w:after="0" w:afterAutospacing="0"/>
        <w:ind w:right="72"/>
        <w:rPr>
          <w:b/>
        </w:rPr>
      </w:pPr>
      <w:r w:rsidRPr="00E93093">
        <w:rPr>
          <w:b/>
        </w:rPr>
        <w:t>Вступительное слово старшего воспитателя по теме семинара</w:t>
      </w:r>
    </w:p>
    <w:p w:rsidR="00C41FF2" w:rsidRPr="00E93093" w:rsidRDefault="00C41FF2" w:rsidP="00C41FF2">
      <w:pPr>
        <w:pStyle w:val="a4"/>
        <w:spacing w:before="0" w:beforeAutospacing="0" w:after="0" w:afterAutospacing="0"/>
        <w:ind w:left="720" w:right="72"/>
        <w:rPr>
          <w:b/>
        </w:rPr>
      </w:pPr>
    </w:p>
    <w:p w:rsidR="00C41FF2" w:rsidRPr="00E93093" w:rsidRDefault="00C41FF2" w:rsidP="00C41FF2">
      <w:pPr>
        <w:pStyle w:val="a4"/>
        <w:spacing w:before="0" w:beforeAutospacing="0" w:after="0" w:afterAutospacing="0"/>
        <w:ind w:left="720" w:right="72"/>
      </w:pPr>
      <w:r w:rsidRPr="00E93093">
        <w:t>- «Здравствуйте!» - мамы и папы девочек.</w:t>
      </w:r>
    </w:p>
    <w:p w:rsidR="00C41FF2" w:rsidRPr="00E93093" w:rsidRDefault="00C41FF2" w:rsidP="00C41FF2">
      <w:pPr>
        <w:pStyle w:val="a4"/>
        <w:spacing w:before="0" w:beforeAutospacing="0" w:after="0" w:afterAutospacing="0"/>
        <w:ind w:left="720" w:right="72"/>
      </w:pPr>
      <w:r w:rsidRPr="00E93093">
        <w:t>- «Здравствуйте!» - мамы и папы мальчиков.</w:t>
      </w:r>
    </w:p>
    <w:p w:rsidR="00C41FF2" w:rsidRPr="00E93093" w:rsidRDefault="00C41FF2" w:rsidP="00C41FF2">
      <w:pPr>
        <w:pStyle w:val="a4"/>
        <w:spacing w:before="0" w:beforeAutospacing="0" w:after="0" w:afterAutospacing="0"/>
        <w:ind w:left="720" w:right="72"/>
      </w:pPr>
      <w:r w:rsidRPr="00E93093">
        <w:lastRenderedPageBreak/>
        <w:t>- «Здравствуйте все!»</w:t>
      </w:r>
    </w:p>
    <w:p w:rsidR="00C41FF2" w:rsidRPr="00E93093" w:rsidRDefault="00C41FF2" w:rsidP="00C41FF2">
      <w:pPr>
        <w:spacing w:after="0" w:line="240" w:lineRule="auto"/>
        <w:ind w:firstLine="708"/>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Мы рады видеть Вас. Сегодняшняя наша встреча   посвящена очень важной теме. Мы будем говорить о самом дорогом, что у нас есть – о наших детях и обсудим проблему понимания своих детей. Для начала мы должны принять правила: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У нас нет сторонних наблюдателей, мы все активные участники.</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Доверьтесь нам, как друзьям, поверьте нам как специалистам.</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Мы – воспитанные люди, умеем хранить секреты, которые нам доверяют. </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Каждый имеет право высказать свое мнение и быть услышанным.</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 xml:space="preserve">Игра: «От всего сердца».      </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sz w:val="24"/>
          <w:szCs w:val="24"/>
          <w:lang w:eastAsia="ru-RU"/>
        </w:rPr>
        <w:t>Цель:</w:t>
      </w:r>
      <w:r w:rsidRPr="00E93093">
        <w:rPr>
          <w:rFonts w:ascii="Times New Roman" w:eastAsia="Times New Roman" w:hAnsi="Times New Roman" w:cs="Times New Roman"/>
          <w:sz w:val="24"/>
          <w:szCs w:val="24"/>
          <w:lang w:eastAsia="ru-RU"/>
        </w:rPr>
        <w:t xml:space="preserve"> установить между присутствующими контакт, доброжелательные отношения, создать у них положительный настрой.</w:t>
      </w:r>
    </w:p>
    <w:p w:rsidR="00C41FF2" w:rsidRPr="00E93093" w:rsidRDefault="00C41FF2" w:rsidP="00C41FF2">
      <w:pPr>
        <w:spacing w:after="0" w:line="240" w:lineRule="auto"/>
        <w:rPr>
          <w:rFonts w:ascii="Times New Roman" w:eastAsia="Times New Roman" w:hAnsi="Times New Roman" w:cs="Times New Roman"/>
          <w:i/>
          <w:iCs/>
          <w:sz w:val="24"/>
          <w:szCs w:val="24"/>
          <w:lang w:eastAsia="ru-RU"/>
        </w:rPr>
      </w:pPr>
      <w:r w:rsidRPr="00E93093">
        <w:rPr>
          <w:rFonts w:ascii="Times New Roman" w:eastAsia="Times New Roman" w:hAnsi="Times New Roman" w:cs="Times New Roman"/>
          <w:i/>
          <w:iCs/>
          <w:sz w:val="24"/>
          <w:szCs w:val="24"/>
          <w:lang w:eastAsia="ru-RU"/>
        </w:rPr>
        <w:t>Все участники  сидят по кругу.   Каждому участнику необходимо представиться, передавая сердечко и сказать рядом сидящему соседу что-то доброе, хорошее, это может быть пожелание или комплимент.</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Сегодня мы с вами пообщаемся в тесном, семейном кругу, так как детский сад – это одна большая, дружная семья. Но сначала нам нужно познакомиться ещё поближе.</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Упражнение «Давайте познакомимся»</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sz w:val="24"/>
          <w:szCs w:val="24"/>
          <w:lang w:eastAsia="ru-RU"/>
        </w:rPr>
        <w:t>Цель:</w:t>
      </w:r>
      <w:r w:rsidRPr="00E93093">
        <w:rPr>
          <w:rFonts w:ascii="Times New Roman" w:eastAsia="Times New Roman" w:hAnsi="Times New Roman" w:cs="Times New Roman"/>
          <w:sz w:val="24"/>
          <w:szCs w:val="24"/>
          <w:lang w:eastAsia="ru-RU"/>
        </w:rPr>
        <w:t xml:space="preserve"> содействие сплоченности  участников семинара, доброжелательной атмосферы</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    </w:t>
      </w:r>
      <w:r w:rsidRPr="00E93093">
        <w:rPr>
          <w:rFonts w:ascii="Times New Roman" w:eastAsia="Times New Roman" w:hAnsi="Times New Roman" w:cs="Times New Roman"/>
          <w:i/>
          <w:iCs/>
          <w:sz w:val="24"/>
          <w:szCs w:val="24"/>
          <w:lang w:eastAsia="ru-RU"/>
        </w:rPr>
        <w:t>Сделаем это с помощью презентации. Перед вами на столах ест  ножницы, клей, карандаши, вырезки из журналов и т.д. Ваша задача за 5 минут создать рисунок или аппликацию, которые бы рассказали о вашей семье, что самое главное, очень важное, на ваш взгляд, есть у вашей семьи. Потом вы называете свое имя, демонстрируете  результаты творчества и говорите несколько слов о своей семье.</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 </w:t>
      </w:r>
    </w:p>
    <w:p w:rsidR="00C41FF2" w:rsidRPr="00E93093" w:rsidRDefault="00C41FF2" w:rsidP="00C41FF2">
      <w:pPr>
        <w:pStyle w:val="a4"/>
        <w:spacing w:before="0" w:beforeAutospacing="0" w:after="0" w:afterAutospacing="0"/>
        <w:ind w:right="72" w:firstLine="708"/>
      </w:pPr>
      <w:r w:rsidRPr="00E93093">
        <w:t>А сейчас, когда мы с вами познакомились поближе, давайте перейдём непосредственно к теме нашего семинара.</w:t>
      </w:r>
    </w:p>
    <w:p w:rsidR="00C41FF2" w:rsidRPr="00E93093" w:rsidRDefault="00C41FF2" w:rsidP="00C41FF2">
      <w:pPr>
        <w:pStyle w:val="a4"/>
        <w:spacing w:before="0" w:beforeAutospacing="0" w:after="0" w:afterAutospacing="0"/>
        <w:ind w:right="72"/>
      </w:pPr>
    </w:p>
    <w:p w:rsidR="00C41FF2" w:rsidRPr="00E93093" w:rsidRDefault="00C41FF2" w:rsidP="00C41FF2">
      <w:pPr>
        <w:pStyle w:val="a4"/>
        <w:spacing w:before="0" w:beforeAutospacing="0" w:after="0" w:afterAutospacing="0"/>
        <w:ind w:right="72" w:firstLine="708"/>
      </w:pPr>
      <w:r w:rsidRPr="00E93093">
        <w:t>С самого раннего детства мы, взрослые, сознательно или нет, готовим ребёнка к выполнению половой роли – голубая ленточка на одеяле у мальчиков, розовая – у девочек. В соответствии с общепринятыми традициями ориентируем его в том, сто значит быть мальчиком или девочкой.</w:t>
      </w:r>
    </w:p>
    <w:p w:rsidR="00C41FF2" w:rsidRPr="00E93093" w:rsidRDefault="00C41FF2" w:rsidP="00C41FF2">
      <w:pPr>
        <w:pStyle w:val="a4"/>
        <w:spacing w:before="0" w:beforeAutospacing="0" w:after="0" w:afterAutospacing="0"/>
        <w:ind w:right="72" w:hanging="720"/>
      </w:pP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           Когда у родителей появляется малыш, первый вопрос, который они обычно задают, девочка у них или мальчик. Пол становится мощным социальным фактором, формирующим жизнь ребёнка. В раннем детстве девочки и мальчики проводят большую часть своего времени дома в своей семье, поведение родителей и старших братьев и сестёр является для них неким руководством. Возможным способом влияния родителей на </w:t>
      </w:r>
      <w:proofErr w:type="spellStart"/>
      <w:r w:rsidRPr="00E93093">
        <w:rPr>
          <w:rFonts w:ascii="Times New Roman" w:hAnsi="Times New Roman" w:cs="Times New Roman"/>
          <w:sz w:val="24"/>
          <w:szCs w:val="24"/>
        </w:rPr>
        <w:t>гендерное</w:t>
      </w:r>
      <w:proofErr w:type="spellEnd"/>
      <w:r w:rsidRPr="00E93093">
        <w:rPr>
          <w:rFonts w:ascii="Times New Roman" w:hAnsi="Times New Roman" w:cs="Times New Roman"/>
          <w:sz w:val="24"/>
          <w:szCs w:val="24"/>
        </w:rPr>
        <w:t xml:space="preserve"> развитие детей является поощрение различных форм поведения и деятельности дочерей и сыновей. Очевидно, что родители – это важные ролевые модели.            </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   Так что же такое </w:t>
      </w:r>
      <w:r w:rsidRPr="00E93093">
        <w:rPr>
          <w:rFonts w:ascii="Times New Roman" w:hAnsi="Times New Roman" w:cs="Times New Roman"/>
          <w:b/>
          <w:sz w:val="24"/>
          <w:szCs w:val="24"/>
        </w:rPr>
        <w:t xml:space="preserve">ГЕНДЕР </w:t>
      </w:r>
      <w:r w:rsidRPr="00E93093">
        <w:rPr>
          <w:rFonts w:ascii="Times New Roman" w:hAnsi="Times New Roman" w:cs="Times New Roman"/>
          <w:sz w:val="24"/>
          <w:szCs w:val="24"/>
        </w:rPr>
        <w:t>– формируемые обществом различия в понимании мужественности и женственности, социальные ожидания относительно мужского и женского поведения.</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                                                                         </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Воспитание делится </w:t>
      </w:r>
      <w:r w:rsidRPr="00E93093">
        <w:rPr>
          <w:rFonts w:ascii="Times New Roman" w:hAnsi="Times New Roman" w:cs="Times New Roman"/>
          <w:b/>
          <w:sz w:val="24"/>
          <w:szCs w:val="24"/>
        </w:rPr>
        <w:t>на три понятия</w:t>
      </w:r>
      <w:r w:rsidRPr="00E93093">
        <w:rPr>
          <w:rFonts w:ascii="Times New Roman" w:hAnsi="Times New Roman" w:cs="Times New Roman"/>
          <w:sz w:val="24"/>
          <w:szCs w:val="24"/>
        </w:rPr>
        <w:t xml:space="preserve">: </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«половое воспитание»</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w:t>
      </w:r>
      <w:proofErr w:type="spellStart"/>
      <w:r w:rsidRPr="00E93093">
        <w:rPr>
          <w:rFonts w:ascii="Times New Roman" w:hAnsi="Times New Roman" w:cs="Times New Roman"/>
          <w:sz w:val="24"/>
          <w:szCs w:val="24"/>
        </w:rPr>
        <w:t>гендерное</w:t>
      </w:r>
      <w:proofErr w:type="spellEnd"/>
      <w:r w:rsidRPr="00E93093">
        <w:rPr>
          <w:rFonts w:ascii="Times New Roman" w:hAnsi="Times New Roman" w:cs="Times New Roman"/>
          <w:sz w:val="24"/>
          <w:szCs w:val="24"/>
        </w:rPr>
        <w:t xml:space="preserve"> воспитание»</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w:t>
      </w:r>
      <w:proofErr w:type="spellStart"/>
      <w:r w:rsidRPr="00E93093">
        <w:rPr>
          <w:rFonts w:ascii="Times New Roman" w:hAnsi="Times New Roman" w:cs="Times New Roman"/>
          <w:sz w:val="24"/>
          <w:szCs w:val="24"/>
        </w:rPr>
        <w:t>полоролевое</w:t>
      </w:r>
      <w:proofErr w:type="spellEnd"/>
      <w:r w:rsidRPr="00E93093">
        <w:rPr>
          <w:rFonts w:ascii="Times New Roman" w:hAnsi="Times New Roman" w:cs="Times New Roman"/>
          <w:sz w:val="24"/>
          <w:szCs w:val="24"/>
        </w:rPr>
        <w:t xml:space="preserve"> воспитание»</w:t>
      </w:r>
    </w:p>
    <w:p w:rsidR="00C41FF2" w:rsidRPr="00E93093" w:rsidRDefault="00C41FF2" w:rsidP="00C41FF2">
      <w:pPr>
        <w:spacing w:after="0" w:line="240" w:lineRule="auto"/>
        <w:rPr>
          <w:rFonts w:ascii="Times New Roman" w:hAnsi="Times New Roman" w:cs="Times New Roman"/>
          <w:sz w:val="24"/>
          <w:szCs w:val="24"/>
        </w:rPr>
      </w:pP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b/>
          <w:sz w:val="24"/>
          <w:szCs w:val="24"/>
        </w:rPr>
        <w:t xml:space="preserve">«Половое воспитание» - </w:t>
      </w:r>
      <w:r w:rsidRPr="00E93093">
        <w:rPr>
          <w:rFonts w:ascii="Times New Roman" w:hAnsi="Times New Roman" w:cs="Times New Roman"/>
          <w:sz w:val="24"/>
          <w:szCs w:val="24"/>
        </w:rPr>
        <w:t>чаще используется в медицине</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lastRenderedPageBreak/>
        <w:t>- ознакомление ребёнка с основами половой жизни</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призвано прививать ребёнку гигиенические навыки</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-знакомство ребёнка  со строением человеческого тела, особенностями женского и мужского организма, </w:t>
      </w:r>
      <w:proofErr w:type="spellStart"/>
      <w:r w:rsidRPr="00E93093">
        <w:rPr>
          <w:rFonts w:ascii="Times New Roman" w:hAnsi="Times New Roman" w:cs="Times New Roman"/>
          <w:sz w:val="24"/>
          <w:szCs w:val="24"/>
        </w:rPr>
        <w:t>анатомофизиологическими</w:t>
      </w:r>
      <w:proofErr w:type="spellEnd"/>
      <w:r w:rsidRPr="00E93093">
        <w:rPr>
          <w:rFonts w:ascii="Times New Roman" w:hAnsi="Times New Roman" w:cs="Times New Roman"/>
          <w:sz w:val="24"/>
          <w:szCs w:val="24"/>
        </w:rPr>
        <w:t xml:space="preserve"> различиями.</w:t>
      </w:r>
    </w:p>
    <w:p w:rsidR="00C41FF2" w:rsidRPr="00E93093" w:rsidRDefault="00C41FF2" w:rsidP="00C41FF2">
      <w:pPr>
        <w:spacing w:after="0" w:line="240" w:lineRule="auto"/>
        <w:rPr>
          <w:rFonts w:ascii="Times New Roman" w:hAnsi="Times New Roman" w:cs="Times New Roman"/>
          <w:sz w:val="24"/>
          <w:szCs w:val="24"/>
        </w:rPr>
      </w:pP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b/>
          <w:sz w:val="24"/>
          <w:szCs w:val="24"/>
        </w:rPr>
        <w:t>«</w:t>
      </w:r>
      <w:proofErr w:type="spellStart"/>
      <w:r w:rsidRPr="00E93093">
        <w:rPr>
          <w:rFonts w:ascii="Times New Roman" w:hAnsi="Times New Roman" w:cs="Times New Roman"/>
          <w:b/>
          <w:sz w:val="24"/>
          <w:szCs w:val="24"/>
        </w:rPr>
        <w:t>Гендерное</w:t>
      </w:r>
      <w:proofErr w:type="spellEnd"/>
      <w:r w:rsidRPr="00E93093">
        <w:rPr>
          <w:rFonts w:ascii="Times New Roman" w:hAnsi="Times New Roman" w:cs="Times New Roman"/>
          <w:b/>
          <w:sz w:val="24"/>
          <w:szCs w:val="24"/>
        </w:rPr>
        <w:t xml:space="preserve"> воспитание» - </w:t>
      </w:r>
      <w:r w:rsidRPr="00E93093">
        <w:rPr>
          <w:rFonts w:ascii="Times New Roman" w:hAnsi="Times New Roman" w:cs="Times New Roman"/>
          <w:sz w:val="24"/>
          <w:szCs w:val="24"/>
        </w:rPr>
        <w:t>используется в педагогике</w:t>
      </w:r>
    </w:p>
    <w:p w:rsidR="00C41FF2" w:rsidRPr="00E93093" w:rsidRDefault="00C41FF2" w:rsidP="00C41FF2">
      <w:pPr>
        <w:spacing w:after="0" w:line="240" w:lineRule="auto"/>
        <w:rPr>
          <w:rFonts w:ascii="Times New Roman" w:hAnsi="Times New Roman" w:cs="Times New Roman"/>
          <w:sz w:val="24"/>
          <w:szCs w:val="24"/>
        </w:rPr>
      </w:pPr>
      <w:r w:rsidRPr="00E93093">
        <w:rPr>
          <w:rFonts w:ascii="Times New Roman" w:hAnsi="Times New Roman" w:cs="Times New Roman"/>
          <w:sz w:val="24"/>
          <w:szCs w:val="24"/>
        </w:rPr>
        <w:t xml:space="preserve">- это индивидуальный подход к проявлению ребёнком своей </w:t>
      </w:r>
      <w:proofErr w:type="spellStart"/>
      <w:r w:rsidRPr="00E93093">
        <w:rPr>
          <w:rFonts w:ascii="Times New Roman" w:hAnsi="Times New Roman" w:cs="Times New Roman"/>
          <w:sz w:val="24"/>
          <w:szCs w:val="24"/>
        </w:rPr>
        <w:t>индентичности</w:t>
      </w:r>
      <w:proofErr w:type="spellEnd"/>
      <w:r w:rsidRPr="00E93093">
        <w:rPr>
          <w:rFonts w:ascii="Times New Roman" w:hAnsi="Times New Roman" w:cs="Times New Roman"/>
          <w:sz w:val="24"/>
          <w:szCs w:val="24"/>
        </w:rPr>
        <w:t>,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w:t>
      </w:r>
    </w:p>
    <w:p w:rsidR="00C41FF2" w:rsidRPr="00E93093" w:rsidRDefault="00C41FF2" w:rsidP="00C41FF2">
      <w:pPr>
        <w:spacing w:after="0" w:line="240" w:lineRule="auto"/>
        <w:rPr>
          <w:rFonts w:ascii="Times New Roman" w:hAnsi="Times New Roman" w:cs="Times New Roman"/>
          <w:sz w:val="24"/>
          <w:szCs w:val="24"/>
        </w:rPr>
      </w:pPr>
    </w:p>
    <w:p w:rsidR="00C41FF2" w:rsidRPr="00E93093" w:rsidRDefault="00C41FF2" w:rsidP="00C41FF2">
      <w:pPr>
        <w:spacing w:line="240" w:lineRule="auto"/>
        <w:rPr>
          <w:rFonts w:ascii="Times New Roman" w:hAnsi="Times New Roman" w:cs="Times New Roman"/>
          <w:sz w:val="24"/>
          <w:szCs w:val="24"/>
        </w:rPr>
      </w:pPr>
      <w:r w:rsidRPr="00E93093">
        <w:rPr>
          <w:rFonts w:ascii="Times New Roman" w:hAnsi="Times New Roman" w:cs="Times New Roman"/>
          <w:b/>
          <w:sz w:val="24"/>
          <w:szCs w:val="24"/>
        </w:rPr>
        <w:t>«</w:t>
      </w:r>
      <w:proofErr w:type="spellStart"/>
      <w:r w:rsidRPr="00E93093">
        <w:rPr>
          <w:rFonts w:ascii="Times New Roman" w:hAnsi="Times New Roman" w:cs="Times New Roman"/>
          <w:b/>
          <w:sz w:val="24"/>
          <w:szCs w:val="24"/>
        </w:rPr>
        <w:t>Полоролевое</w:t>
      </w:r>
      <w:proofErr w:type="spellEnd"/>
      <w:r w:rsidRPr="00E93093">
        <w:rPr>
          <w:rFonts w:ascii="Times New Roman" w:hAnsi="Times New Roman" w:cs="Times New Roman"/>
          <w:b/>
          <w:sz w:val="24"/>
          <w:szCs w:val="24"/>
        </w:rPr>
        <w:t xml:space="preserve"> воспитание» - </w:t>
      </w:r>
      <w:r w:rsidRPr="00E93093">
        <w:rPr>
          <w:rFonts w:ascii="Times New Roman" w:hAnsi="Times New Roman" w:cs="Times New Roman"/>
          <w:sz w:val="24"/>
          <w:szCs w:val="24"/>
        </w:rPr>
        <w:t>способствует принятию детьми дошкольного возраста культуры взаимоотношения полов, которая зарождается на доброте, взаимоуважении, деликатности, соответствующей полу модели поведения, а так же верном понимании роли мужчины и женщины в обществе.</w:t>
      </w:r>
    </w:p>
    <w:p w:rsidR="00C41FF2" w:rsidRPr="00E93093" w:rsidRDefault="00C41FF2" w:rsidP="00C41FF2">
      <w:pPr>
        <w:spacing w:after="0" w:line="240" w:lineRule="auto"/>
        <w:ind w:firstLine="708"/>
        <w:rPr>
          <w:rFonts w:ascii="Times New Roman" w:hAnsi="Times New Roman" w:cs="Times New Roman"/>
          <w:sz w:val="24"/>
          <w:szCs w:val="24"/>
        </w:rPr>
      </w:pPr>
      <w:r w:rsidRPr="00E93093">
        <w:rPr>
          <w:rFonts w:ascii="Times New Roman" w:hAnsi="Times New Roman" w:cs="Times New Roman"/>
          <w:sz w:val="24"/>
          <w:szCs w:val="24"/>
        </w:rPr>
        <w:t xml:space="preserve"> Социальные изменения, происходящие  в современном обществе, привели к разрушению традиционных стереотипов мужского и женского поведения. На фоне этих изменений меняется и сознание детей: девочки становятся  агрессивными и грубыми, а мальчики перенимают женский тип поведения. Многие девочки лишены скромности, нежности, терпения, не умеют мирно разрешать конфликтные ситуации. Мальчики, наоборот, не умеют постоять за себя, слабые физически, лишены выносливости и эмоциональной устойчивости, у них  отсутствует культура поведения по отношению к девочкам.</w:t>
      </w:r>
    </w:p>
    <w:p w:rsidR="00C41FF2" w:rsidRPr="00E93093" w:rsidRDefault="00C41FF2" w:rsidP="00C41FF2">
      <w:pPr>
        <w:spacing w:after="0" w:line="240" w:lineRule="auto"/>
        <w:ind w:firstLine="360"/>
        <w:jc w:val="both"/>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Компетентность родителей предполагает овладение ими культурологическими аспектами </w:t>
      </w:r>
      <w:proofErr w:type="spellStart"/>
      <w:r w:rsidRPr="00E93093">
        <w:rPr>
          <w:rFonts w:ascii="Times New Roman" w:eastAsia="Times New Roman" w:hAnsi="Times New Roman" w:cs="Times New Roman"/>
          <w:sz w:val="24"/>
          <w:szCs w:val="24"/>
          <w:lang w:eastAsia="ru-RU"/>
        </w:rPr>
        <w:t>гендерного</w:t>
      </w:r>
      <w:proofErr w:type="spellEnd"/>
      <w:r w:rsidRPr="00E93093">
        <w:rPr>
          <w:rFonts w:ascii="Times New Roman" w:eastAsia="Times New Roman" w:hAnsi="Times New Roman" w:cs="Times New Roman"/>
          <w:sz w:val="24"/>
          <w:szCs w:val="24"/>
          <w:lang w:eastAsia="ru-RU"/>
        </w:rPr>
        <w:t xml:space="preserve"> воспитания, которые включают широкий круг вопросов социального, психолого-педагогического и даже исторического плана. Так, например, родителям важно знать, как воспитывали девочек и мальчиков наши предки и что можно перенести из прошлого в настоящее.  </w:t>
      </w:r>
    </w:p>
    <w:p w:rsidR="00C41FF2" w:rsidRPr="00E93093" w:rsidRDefault="00C41FF2" w:rsidP="00C41FF2">
      <w:pPr>
        <w:spacing w:after="0" w:line="240" w:lineRule="auto"/>
        <w:ind w:firstLine="360"/>
        <w:jc w:val="both"/>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Конечно,  наивно полагать, что народная педагогика поможет современным родителям решить проблемы воспитания детей с учетом их </w:t>
      </w:r>
      <w:proofErr w:type="spellStart"/>
      <w:r w:rsidRPr="00E93093">
        <w:rPr>
          <w:rFonts w:ascii="Times New Roman" w:eastAsia="Times New Roman" w:hAnsi="Times New Roman" w:cs="Times New Roman"/>
          <w:sz w:val="24"/>
          <w:szCs w:val="24"/>
          <w:lang w:eastAsia="ru-RU"/>
        </w:rPr>
        <w:t>гендерных</w:t>
      </w:r>
      <w:proofErr w:type="spellEnd"/>
      <w:r w:rsidRPr="00E93093">
        <w:rPr>
          <w:rFonts w:ascii="Times New Roman" w:eastAsia="Times New Roman" w:hAnsi="Times New Roman" w:cs="Times New Roman"/>
          <w:sz w:val="24"/>
          <w:szCs w:val="24"/>
          <w:lang w:eastAsia="ru-RU"/>
        </w:rPr>
        <w:t xml:space="preserve"> особенностей. Всему свое время и место. </w:t>
      </w:r>
    </w:p>
    <w:p w:rsidR="00C41FF2" w:rsidRPr="00E93093" w:rsidRDefault="00C41FF2" w:rsidP="00C41FF2">
      <w:pPr>
        <w:spacing w:after="0" w:line="240" w:lineRule="auto"/>
        <w:ind w:firstLine="360"/>
        <w:jc w:val="both"/>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 «Многим из нас может показаться отжившей эта традиция отцовской авторитарности — мы не устаем твердить о «равноправии» мужчины и женщины в семье. Но давайте задумаемся, а всегда ли это хорошо? Сегодня некоторые психологи, отмечая факт ослабления отцовской власти в семье, придают ему значение подлинной социальной катастрофы. И недаром: ведь «семьей мир стоит». Мужчина вносит в жизнь семьи активный созидающий стимул, самой своей природой он призван определять семейное бытие, жестко задавать рамки «должного» и «нужного». Отсутствие всего этого неминуемо приводит к тому, что формируется «общество без отцов», «общество без власти», в котором пассивная вседозволенность сочетается с социальной анархией.</w:t>
      </w:r>
    </w:p>
    <w:p w:rsidR="00C41FF2" w:rsidRPr="00E93093" w:rsidRDefault="00C41FF2" w:rsidP="00C41FF2">
      <w:pPr>
        <w:spacing w:after="0" w:line="240" w:lineRule="auto"/>
        <w:ind w:firstLine="360"/>
        <w:jc w:val="both"/>
        <w:rPr>
          <w:rFonts w:ascii="Times New Roman" w:eastAsia="Times New Roman" w:hAnsi="Times New Roman" w:cs="Times New Roman"/>
          <w:sz w:val="24"/>
          <w:szCs w:val="24"/>
          <w:lang w:eastAsia="ru-RU"/>
        </w:rPr>
      </w:pPr>
    </w:p>
    <w:p w:rsidR="00C41FF2" w:rsidRPr="00E93093" w:rsidRDefault="00C41FF2" w:rsidP="00C41FF2">
      <w:pPr>
        <w:spacing w:after="0" w:line="240" w:lineRule="auto"/>
        <w:ind w:firstLine="360"/>
        <w:jc w:val="both"/>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Очевидно, что родители – это важные ролевые модели.</w:t>
      </w:r>
    </w:p>
    <w:p w:rsidR="00C41FF2" w:rsidRPr="00E93093" w:rsidRDefault="00C41FF2" w:rsidP="00C41FF2">
      <w:pPr>
        <w:spacing w:after="0" w:line="240" w:lineRule="auto"/>
        <w:ind w:firstLine="360"/>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Давайте рассмотрим, что значит мама и папа для девочки, и мама, и папа для мальчика.</w:t>
      </w:r>
    </w:p>
    <w:p w:rsidR="00C41FF2" w:rsidRPr="00E93093" w:rsidRDefault="00C41FF2" w:rsidP="00C41FF2">
      <w:pPr>
        <w:spacing w:after="0" w:line="240" w:lineRule="auto"/>
        <w:ind w:firstLine="708"/>
        <w:rPr>
          <w:rFonts w:ascii="Times New Roman" w:hAnsi="Times New Roman" w:cs="Times New Roman"/>
          <w:sz w:val="24"/>
          <w:szCs w:val="24"/>
        </w:rPr>
      </w:pPr>
    </w:p>
    <w:tbl>
      <w:tblPr>
        <w:tblStyle w:val="a5"/>
        <w:tblW w:w="0" w:type="auto"/>
        <w:tblLook w:val="04A0"/>
      </w:tblPr>
      <w:tblGrid>
        <w:gridCol w:w="4785"/>
        <w:gridCol w:w="4786"/>
      </w:tblGrid>
      <w:tr w:rsidR="00C41FF2" w:rsidRPr="00E93093" w:rsidTr="000B75B2">
        <w:tc>
          <w:tcPr>
            <w:tcW w:w="4785" w:type="dxa"/>
          </w:tcPr>
          <w:p w:rsidR="00C41FF2" w:rsidRPr="00E93093" w:rsidRDefault="00C41FF2" w:rsidP="000B75B2">
            <w:pPr>
              <w:jc w:val="center"/>
              <w:rPr>
                <w:rFonts w:ascii="Times New Roman" w:hAnsi="Times New Roman" w:cs="Times New Roman"/>
                <w:sz w:val="24"/>
                <w:szCs w:val="24"/>
              </w:rPr>
            </w:pPr>
            <w:r w:rsidRPr="00E93093">
              <w:rPr>
                <w:rFonts w:ascii="Times New Roman" w:hAnsi="Times New Roman" w:cs="Times New Roman"/>
                <w:sz w:val="24"/>
                <w:szCs w:val="24"/>
              </w:rPr>
              <w:t>мама для девочки</w:t>
            </w:r>
          </w:p>
        </w:tc>
        <w:tc>
          <w:tcPr>
            <w:tcW w:w="4786" w:type="dxa"/>
          </w:tcPr>
          <w:p w:rsidR="00C41FF2" w:rsidRPr="00E93093" w:rsidRDefault="00C41FF2" w:rsidP="000B75B2">
            <w:pPr>
              <w:jc w:val="center"/>
              <w:rPr>
                <w:rFonts w:ascii="Times New Roman" w:hAnsi="Times New Roman" w:cs="Times New Roman"/>
                <w:sz w:val="24"/>
                <w:szCs w:val="24"/>
              </w:rPr>
            </w:pPr>
            <w:r w:rsidRPr="00E93093">
              <w:rPr>
                <w:rFonts w:ascii="Times New Roman" w:hAnsi="Times New Roman" w:cs="Times New Roman"/>
                <w:sz w:val="24"/>
                <w:szCs w:val="24"/>
              </w:rPr>
              <w:t>папа для девочки</w:t>
            </w:r>
          </w:p>
        </w:tc>
      </w:tr>
      <w:tr w:rsidR="00C41FF2" w:rsidRPr="00E93093" w:rsidTr="000B75B2">
        <w:tc>
          <w:tcPr>
            <w:tcW w:w="4785" w:type="dxa"/>
          </w:tcPr>
          <w:p w:rsidR="00C41FF2" w:rsidRPr="00E93093" w:rsidRDefault="00C41FF2" w:rsidP="000B75B2">
            <w:pPr>
              <w:rPr>
                <w:rFonts w:ascii="Times New Roman" w:hAnsi="Times New Roman" w:cs="Times New Roman"/>
                <w:sz w:val="24"/>
                <w:szCs w:val="24"/>
              </w:rPr>
            </w:pPr>
            <w:r w:rsidRPr="00E93093">
              <w:rPr>
                <w:rFonts w:ascii="Times New Roman" w:hAnsi="Times New Roman" w:cs="Times New Roman"/>
                <w:sz w:val="24"/>
                <w:szCs w:val="24"/>
              </w:rPr>
              <w:t>- объект для подражания</w:t>
            </w:r>
          </w:p>
          <w:p w:rsidR="00C41FF2" w:rsidRPr="00E93093" w:rsidRDefault="00C41FF2" w:rsidP="000B75B2">
            <w:pPr>
              <w:rPr>
                <w:rFonts w:ascii="Times New Roman" w:hAnsi="Times New Roman" w:cs="Times New Roman"/>
                <w:sz w:val="24"/>
                <w:szCs w:val="24"/>
              </w:rPr>
            </w:pPr>
            <w:r w:rsidRPr="00E93093">
              <w:rPr>
                <w:rFonts w:ascii="Times New Roman" w:hAnsi="Times New Roman" w:cs="Times New Roman"/>
                <w:sz w:val="24"/>
                <w:szCs w:val="24"/>
              </w:rPr>
              <w:t>- демонстрация вариантов проживания жизненных ситуаций</w:t>
            </w:r>
          </w:p>
          <w:p w:rsidR="00C41FF2" w:rsidRPr="00E93093" w:rsidRDefault="00C41FF2" w:rsidP="000B75B2">
            <w:pPr>
              <w:rPr>
                <w:rFonts w:ascii="Times New Roman" w:hAnsi="Times New Roman" w:cs="Times New Roman"/>
                <w:sz w:val="24"/>
                <w:szCs w:val="24"/>
              </w:rPr>
            </w:pPr>
            <w:r w:rsidRPr="00E93093">
              <w:rPr>
                <w:rFonts w:ascii="Times New Roman" w:hAnsi="Times New Roman" w:cs="Times New Roman"/>
                <w:sz w:val="24"/>
                <w:szCs w:val="24"/>
              </w:rPr>
              <w:t>- человек, оформивший в девочке категорию женственности</w:t>
            </w:r>
          </w:p>
        </w:tc>
        <w:tc>
          <w:tcPr>
            <w:tcW w:w="4786" w:type="dxa"/>
          </w:tcPr>
          <w:p w:rsidR="00C41FF2" w:rsidRPr="00E93093" w:rsidRDefault="00C41FF2" w:rsidP="000B75B2">
            <w:pPr>
              <w:rPr>
                <w:rFonts w:ascii="Times New Roman" w:hAnsi="Times New Roman" w:cs="Times New Roman"/>
                <w:sz w:val="24"/>
                <w:szCs w:val="24"/>
              </w:rPr>
            </w:pPr>
            <w:r w:rsidRPr="00E93093">
              <w:rPr>
                <w:rFonts w:ascii="Times New Roman" w:hAnsi="Times New Roman" w:cs="Times New Roman"/>
                <w:sz w:val="24"/>
                <w:szCs w:val="24"/>
              </w:rPr>
              <w:t>- образ будущего мужа</w:t>
            </w:r>
          </w:p>
          <w:p w:rsidR="00C41FF2" w:rsidRPr="00E93093" w:rsidRDefault="00C41FF2" w:rsidP="000B75B2">
            <w:pPr>
              <w:rPr>
                <w:rFonts w:ascii="Times New Roman" w:hAnsi="Times New Roman" w:cs="Times New Roman"/>
                <w:sz w:val="24"/>
                <w:szCs w:val="24"/>
              </w:rPr>
            </w:pPr>
            <w:proofErr w:type="gramStart"/>
            <w:r w:rsidRPr="00E93093">
              <w:rPr>
                <w:rFonts w:ascii="Times New Roman" w:hAnsi="Times New Roman" w:cs="Times New Roman"/>
                <w:sz w:val="24"/>
                <w:szCs w:val="24"/>
              </w:rPr>
              <w:t>- способы создания жизненной программы, ориентированный на социальный успех</w:t>
            </w:r>
            <w:proofErr w:type="gramEnd"/>
          </w:p>
          <w:p w:rsidR="00C41FF2" w:rsidRPr="00E93093" w:rsidRDefault="00C41FF2" w:rsidP="000B75B2">
            <w:pPr>
              <w:rPr>
                <w:rFonts w:ascii="Times New Roman" w:hAnsi="Times New Roman" w:cs="Times New Roman"/>
                <w:sz w:val="24"/>
                <w:szCs w:val="24"/>
              </w:rPr>
            </w:pPr>
            <w:r w:rsidRPr="00E93093">
              <w:rPr>
                <w:rFonts w:ascii="Times New Roman" w:hAnsi="Times New Roman" w:cs="Times New Roman"/>
                <w:sz w:val="24"/>
                <w:szCs w:val="24"/>
              </w:rPr>
              <w:t>- ощущение защищённости, отсутствие повышенной тревожности или страхов перед неизвестностью</w:t>
            </w:r>
          </w:p>
        </w:tc>
      </w:tr>
      <w:tr w:rsidR="00C41FF2" w:rsidRPr="001709C0" w:rsidTr="000B75B2">
        <w:tc>
          <w:tcPr>
            <w:tcW w:w="4785" w:type="dxa"/>
          </w:tcPr>
          <w:p w:rsidR="00C41FF2" w:rsidRPr="00E93093" w:rsidRDefault="00C41FF2" w:rsidP="000B75B2">
            <w:pPr>
              <w:jc w:val="center"/>
              <w:rPr>
                <w:rFonts w:ascii="Times New Roman" w:hAnsi="Times New Roman" w:cs="Times New Roman"/>
                <w:sz w:val="24"/>
                <w:szCs w:val="24"/>
              </w:rPr>
            </w:pPr>
            <w:r w:rsidRPr="00E93093">
              <w:rPr>
                <w:rFonts w:ascii="Times New Roman" w:hAnsi="Times New Roman" w:cs="Times New Roman"/>
                <w:sz w:val="24"/>
                <w:szCs w:val="24"/>
              </w:rPr>
              <w:lastRenderedPageBreak/>
              <w:t>мама для мальчика</w:t>
            </w:r>
          </w:p>
        </w:tc>
        <w:tc>
          <w:tcPr>
            <w:tcW w:w="4786" w:type="dxa"/>
          </w:tcPr>
          <w:p w:rsidR="00C41FF2" w:rsidRPr="00E93093" w:rsidRDefault="00C41FF2" w:rsidP="000B75B2">
            <w:pPr>
              <w:jc w:val="center"/>
              <w:rPr>
                <w:rFonts w:ascii="Times New Roman" w:hAnsi="Times New Roman" w:cs="Times New Roman"/>
                <w:sz w:val="24"/>
                <w:szCs w:val="24"/>
              </w:rPr>
            </w:pPr>
            <w:r w:rsidRPr="00E93093">
              <w:rPr>
                <w:rFonts w:ascii="Times New Roman" w:hAnsi="Times New Roman" w:cs="Times New Roman"/>
                <w:sz w:val="24"/>
                <w:szCs w:val="24"/>
              </w:rPr>
              <w:t>папа для мальчика</w:t>
            </w:r>
          </w:p>
        </w:tc>
      </w:tr>
      <w:tr w:rsidR="00C41FF2" w:rsidRPr="001709C0" w:rsidTr="000B75B2">
        <w:tc>
          <w:tcPr>
            <w:tcW w:w="4785" w:type="dxa"/>
          </w:tcPr>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особый мир, в котором он:</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видит пример для подражания</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учится находить варианты выходов из жизненных ситуаций</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человек – наставник, передающий свою систему ценностей по отношению к женщинам, к семье, к сексуальной жизни, к другим людям</w:t>
            </w:r>
          </w:p>
        </w:tc>
        <w:tc>
          <w:tcPr>
            <w:tcW w:w="4786" w:type="dxa"/>
          </w:tcPr>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первая любовь</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предлагаемые способы коммуникации, формирование умений общаться с другими людьми</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варианты проявления эмоций</w:t>
            </w:r>
          </w:p>
          <w:p w:rsidR="00C41FF2" w:rsidRPr="001709C0" w:rsidRDefault="00C41FF2" w:rsidP="000B75B2">
            <w:pPr>
              <w:rPr>
                <w:rFonts w:ascii="Times New Roman" w:hAnsi="Times New Roman" w:cs="Times New Roman"/>
                <w:sz w:val="24"/>
                <w:szCs w:val="24"/>
              </w:rPr>
            </w:pPr>
            <w:r w:rsidRPr="001709C0">
              <w:rPr>
                <w:rFonts w:ascii="Times New Roman" w:hAnsi="Times New Roman" w:cs="Times New Roman"/>
                <w:sz w:val="24"/>
                <w:szCs w:val="24"/>
              </w:rPr>
              <w:t>- закрепление  образа мужественности</w:t>
            </w:r>
          </w:p>
        </w:tc>
      </w:tr>
    </w:tbl>
    <w:p w:rsidR="00C41FF2" w:rsidRDefault="00C41FF2" w:rsidP="00C41FF2">
      <w:pPr>
        <w:spacing w:after="0" w:line="240" w:lineRule="auto"/>
        <w:ind w:firstLine="708"/>
        <w:rPr>
          <w:rFonts w:ascii="Times New Roman" w:eastAsia="Times New Roman" w:hAnsi="Times New Roman" w:cs="Times New Roman"/>
          <w:sz w:val="24"/>
          <w:szCs w:val="24"/>
          <w:lang w:eastAsia="ru-RU"/>
        </w:rPr>
      </w:pPr>
    </w:p>
    <w:p w:rsidR="00C41FF2" w:rsidRPr="001709C0" w:rsidRDefault="00C41FF2" w:rsidP="00C41FF2">
      <w:pPr>
        <w:spacing w:after="0" w:line="240" w:lineRule="auto"/>
        <w:ind w:firstLine="708"/>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Ребенок копирует своих родных, особенно стараясь во всем походить на родителя своего пола. Малыш, живущий в благополучной, спокойной семье, незаметно сам научится нормально воспринимать отношения полов, потому что родители подают ему добрый пример. Мальчик подражает мужественности отца, девочка – женственности матери, и делают они это без каких-либо особых наставлений. Кроме того, наблюдая в повседневной жизни своих родителей, дети учатся, как вести себя с людьми противоположного пола.</w:t>
      </w:r>
    </w:p>
    <w:p w:rsidR="00C41FF2" w:rsidRPr="001709C0" w:rsidRDefault="00C41FF2" w:rsidP="00C41FF2">
      <w:pPr>
        <w:spacing w:after="0" w:line="240" w:lineRule="auto"/>
        <w:ind w:firstLine="708"/>
        <w:rPr>
          <w:rFonts w:ascii="Times New Roman" w:eastAsia="Times New Roman" w:hAnsi="Times New Roman" w:cs="Times New Roman"/>
          <w:sz w:val="24"/>
          <w:szCs w:val="24"/>
          <w:lang w:eastAsia="ru-RU"/>
        </w:rPr>
      </w:pPr>
    </w:p>
    <w:p w:rsidR="00C41FF2" w:rsidRPr="001709C0" w:rsidRDefault="00C41FF2" w:rsidP="00C41FF2">
      <w:pPr>
        <w:spacing w:after="0" w:line="240" w:lineRule="auto"/>
        <w:ind w:firstLine="708"/>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Может ли кто – ни будь знать своего ребенка лучше, его матери и отца – самых близких ему людей, самых любящих и самоотверженных?» многие родители искренне считают, что своего ребенка они знают очень хорошо. Чем меньше наш ребенок, тем мы, действительно лучше знаем его. Но уже в дошкольном возрасте мы замечаем, что наши суждения о нем становятся все более приблизительными. И возможно, через 10-12 лет обнаружим в лице собственного ребенка абсолютного незнакомца.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Закономерно возникает вопрос: «А знаем ли мы своего ребенка?»  уважаемые родители об этом сегодня мы и говорим.</w:t>
      </w:r>
    </w:p>
    <w:p w:rsidR="00C41FF2" w:rsidRPr="001709C0" w:rsidRDefault="00C41FF2" w:rsidP="00C41FF2">
      <w:pPr>
        <w:spacing w:after="0" w:line="240" w:lineRule="auto"/>
        <w:rPr>
          <w:rFonts w:ascii="Times New Roman" w:eastAsia="Times New Roman" w:hAnsi="Times New Roman" w:cs="Times New Roman"/>
          <w:b/>
          <w:bCs/>
          <w:color w:val="C00000"/>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Задание «Хорошо  ли я знаю своего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Перед вами лежат листы бумаги с вопросами, на которых вы будете работать. Ваша задача, уважаемые родители, ответить на предлагаемые  вопросы, а затем вы сравните ваши ответы с ответами детей, и мы узнаем, насколько хорошо вы знаете своих детей.</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1. Самое любимое занятие вашего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2. Как вы думаете, кто в семье самый добрый, по мнению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3. Кого в семье ребенок считает самым строгим?</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4. Что больше всего любит кушать ваш ребенок?</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5. Любимая сказка вашего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6. Напишите имя лучшего друга или подруги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7. Во что больше всего любит играть ребенок?</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После этого включается видеозапись с ответами </w:t>
      </w:r>
      <w:proofErr w:type="gramStart"/>
      <w:r w:rsidRPr="00E93093">
        <w:rPr>
          <w:rFonts w:ascii="Times New Roman" w:eastAsia="Times New Roman" w:hAnsi="Times New Roman" w:cs="Times New Roman"/>
          <w:sz w:val="24"/>
          <w:szCs w:val="24"/>
          <w:lang w:eastAsia="ru-RU"/>
        </w:rPr>
        <w:t>детей</w:t>
      </w:r>
      <w:proofErr w:type="gramEnd"/>
      <w:r w:rsidRPr="00E93093">
        <w:rPr>
          <w:rFonts w:ascii="Times New Roman" w:eastAsia="Times New Roman" w:hAnsi="Times New Roman" w:cs="Times New Roman"/>
          <w:sz w:val="24"/>
          <w:szCs w:val="24"/>
          <w:lang w:eastAsia="ru-RU"/>
        </w:rPr>
        <w:t xml:space="preserve"> и родители их сравнивают со своими.</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-Скажите, пожалуйста, уважаемые родители, какое слово для вас самое сладкое, ласкающее слух? (Ответы родителей).</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Что главное в жизни ребенка с рождения? (Высказывания родителей).</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Много разных вариантов. А ведь на самом деле - это его имя. Мудрецы говорили: «Как назовешь судно, так оно и поплывет». Для каждого человека его имя – самый важный и сладкий звук в мире, который звучит как лучшая на земле музыка. Наше имя иногда капает как дождик, иногда звучит как эхо в горах, а иногда стучит как барабан. Взгляните на имена ваших детей. Малыши только начинают свой жизненный путь, а вы уже приписываете им те качества личности, которые хотели бы видеть в них, либо качества, которые не реализовали сами и хотите реализовать через них. Дети все разные, каждый из них индивидуален и неповторим</w:t>
      </w:r>
    </w:p>
    <w:p w:rsidR="00C41FF2" w:rsidRPr="00E93093" w:rsidRDefault="00C41FF2" w:rsidP="00C41FF2">
      <w:pPr>
        <w:spacing w:after="0" w:line="240" w:lineRule="auto"/>
        <w:rPr>
          <w:rFonts w:ascii="Times New Roman" w:eastAsia="Times New Roman" w:hAnsi="Times New Roman" w:cs="Times New Roman"/>
          <w:b/>
          <w:bCs/>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lastRenderedPageBreak/>
        <w:t>Задание «Расшифруйте имя своего ребенка»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w:t>
      </w:r>
      <w:proofErr w:type="gramStart"/>
      <w:r w:rsidRPr="00E93093">
        <w:rPr>
          <w:rFonts w:ascii="Times New Roman" w:eastAsia="Times New Roman" w:hAnsi="Times New Roman" w:cs="Times New Roman"/>
          <w:sz w:val="24"/>
          <w:szCs w:val="24"/>
          <w:lang w:eastAsia="ru-RU"/>
        </w:rPr>
        <w:t>например</w:t>
      </w:r>
      <w:proofErr w:type="gramEnd"/>
      <w:r w:rsidRPr="00E93093">
        <w:rPr>
          <w:rFonts w:ascii="Times New Roman" w:eastAsia="Times New Roman" w:hAnsi="Times New Roman" w:cs="Times New Roman"/>
          <w:sz w:val="24"/>
          <w:szCs w:val="24"/>
          <w:lang w:eastAsia="ru-RU"/>
        </w:rPr>
        <w:t>   Даша)</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добрая ---  активная ---  шаловливая--- артистичная</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Игра: «Волшебный цветок». (РОМАШКИ)</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 xml:space="preserve">Представьте, что это ваш ребенок красивый, нежный, неповторимый. Напишите на его лепестках ласковые слова, которые вы ему говорите или семейные прозвища. На стебельке имя, которым вы обращаетесь к ребенку, когда недовольны им, сердитесь на него. (Дается 2-3 минуты для заполнения цветка). Мы дарим цветок имени вашего малыша. Пусть лежит он в семейном альбоме, ведь это-часть его жизни, а потом со временем, когда ребенок вырастет, станет частью истории вашей семьи, </w:t>
      </w:r>
      <w:proofErr w:type="gramStart"/>
      <w:r w:rsidRPr="00E93093">
        <w:rPr>
          <w:rFonts w:ascii="Times New Roman" w:eastAsia="Times New Roman" w:hAnsi="Times New Roman" w:cs="Times New Roman"/>
          <w:i/>
          <w:iCs/>
          <w:sz w:val="24"/>
          <w:szCs w:val="24"/>
          <w:lang w:eastAsia="ru-RU"/>
        </w:rPr>
        <w:t>добрым воспоминанием</w:t>
      </w:r>
      <w:proofErr w:type="gramEnd"/>
      <w:r w:rsidRPr="00E93093">
        <w:rPr>
          <w:rFonts w:ascii="Times New Roman" w:eastAsia="Times New Roman" w:hAnsi="Times New Roman" w:cs="Times New Roman"/>
          <w:i/>
          <w:iCs/>
          <w:sz w:val="24"/>
          <w:szCs w:val="24"/>
          <w:lang w:eastAsia="ru-RU"/>
        </w:rPr>
        <w:t>.</w:t>
      </w:r>
    </w:p>
    <w:p w:rsidR="00C41FF2" w:rsidRPr="00E93093" w:rsidRDefault="00C41FF2" w:rsidP="00C41FF2">
      <w:pPr>
        <w:spacing w:after="0" w:line="240" w:lineRule="auto"/>
        <w:rPr>
          <w:rFonts w:ascii="Times New Roman" w:eastAsia="Times New Roman" w:hAnsi="Times New Roman" w:cs="Times New Roman"/>
          <w:b/>
          <w:bCs/>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Беседа: «Что нужно знать о своём ребёнке? »</w:t>
      </w:r>
    </w:p>
    <w:p w:rsidR="00C41FF2" w:rsidRPr="00E93093" w:rsidRDefault="00C41FF2" w:rsidP="00C41FF2">
      <w:pPr>
        <w:spacing w:after="0" w:line="240" w:lineRule="auto"/>
        <w:rPr>
          <w:rFonts w:ascii="Times New Roman" w:eastAsia="Times New Roman" w:hAnsi="Times New Roman" w:cs="Times New Roman"/>
          <w:b/>
          <w:sz w:val="24"/>
          <w:szCs w:val="24"/>
          <w:lang w:eastAsia="ru-RU"/>
        </w:rPr>
      </w:pPr>
      <w:r w:rsidRPr="00E93093">
        <w:rPr>
          <w:rFonts w:ascii="Times New Roman" w:eastAsia="Times New Roman" w:hAnsi="Times New Roman" w:cs="Times New Roman"/>
          <w:b/>
          <w:sz w:val="24"/>
          <w:szCs w:val="24"/>
          <w:lang w:eastAsia="ru-RU"/>
        </w:rPr>
        <w:t> Вопросы для обсуждения</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Что нужно знать о своем ребенке?</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Для чего это нужно знать?</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Как вы будете поступать, что предпримете?</w:t>
      </w:r>
    </w:p>
    <w:p w:rsidR="00C41FF2" w:rsidRPr="00E93093" w:rsidRDefault="00C41FF2" w:rsidP="00C41FF2">
      <w:pPr>
        <w:spacing w:after="0" w:line="240" w:lineRule="auto"/>
        <w:rPr>
          <w:rFonts w:ascii="Times New Roman" w:eastAsia="Times New Roman" w:hAnsi="Times New Roman" w:cs="Times New Roman"/>
          <w:b/>
          <w:sz w:val="24"/>
          <w:szCs w:val="24"/>
          <w:lang w:eastAsia="ru-RU"/>
        </w:rPr>
      </w:pPr>
      <w:r w:rsidRPr="00E93093">
        <w:rPr>
          <w:rFonts w:ascii="Times New Roman" w:eastAsia="Times New Roman" w:hAnsi="Times New Roman" w:cs="Times New Roman"/>
          <w:b/>
          <w:sz w:val="24"/>
          <w:szCs w:val="24"/>
          <w:lang w:eastAsia="ru-RU"/>
        </w:rPr>
        <w:t>Ответы</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Вы все абсолютно правы. Однозначного ответа на данный вопрос не существует. О ребенке нужно знать все! </w:t>
      </w:r>
      <w:proofErr w:type="gramStart"/>
      <w:r w:rsidRPr="00E93093">
        <w:rPr>
          <w:rFonts w:ascii="Times New Roman" w:eastAsia="Times New Roman" w:hAnsi="Times New Roman" w:cs="Times New Roman"/>
          <w:sz w:val="24"/>
          <w:szCs w:val="24"/>
          <w:lang w:eastAsia="ru-RU"/>
        </w:rPr>
        <w:t>А поскольку это практически невозможно, нужно стараться быть ближе к нему, знать, чем он живет, кого и за что любит, отчего у него мгновенно портится настроение, что ему по плечу, а с чем трудно справиться, во что он верит и в чем сомневается и т.д.</w:t>
      </w:r>
      <w:proofErr w:type="gramEnd"/>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xml:space="preserve">Однако из этого набора можно сведений можно выделить и </w:t>
      </w:r>
      <w:proofErr w:type="gramStart"/>
      <w:r w:rsidRPr="00E93093">
        <w:rPr>
          <w:rFonts w:ascii="Times New Roman" w:eastAsia="Times New Roman" w:hAnsi="Times New Roman" w:cs="Times New Roman"/>
          <w:sz w:val="24"/>
          <w:szCs w:val="24"/>
          <w:lang w:eastAsia="ru-RU"/>
        </w:rPr>
        <w:t>самое</w:t>
      </w:r>
      <w:proofErr w:type="gramEnd"/>
      <w:r w:rsidRPr="00E93093">
        <w:rPr>
          <w:rFonts w:ascii="Times New Roman" w:eastAsia="Times New Roman" w:hAnsi="Times New Roman" w:cs="Times New Roman"/>
          <w:sz w:val="24"/>
          <w:szCs w:val="24"/>
          <w:lang w:eastAsia="ru-RU"/>
        </w:rPr>
        <w:t xml:space="preserve"> важное. Нужно знать о состоянии его здоровья, темперамент, эмоциональную стабильность, или </w:t>
      </w:r>
      <w:proofErr w:type="spellStart"/>
      <w:r w:rsidRPr="00E93093">
        <w:rPr>
          <w:rFonts w:ascii="Times New Roman" w:eastAsia="Times New Roman" w:hAnsi="Times New Roman" w:cs="Times New Roman"/>
          <w:sz w:val="24"/>
          <w:szCs w:val="24"/>
          <w:lang w:eastAsia="ru-RU"/>
        </w:rPr>
        <w:t>невротичность</w:t>
      </w:r>
      <w:proofErr w:type="spellEnd"/>
      <w:r w:rsidRPr="00E93093">
        <w:rPr>
          <w:rFonts w:ascii="Times New Roman" w:eastAsia="Times New Roman" w:hAnsi="Times New Roman" w:cs="Times New Roman"/>
          <w:sz w:val="24"/>
          <w:szCs w:val="24"/>
          <w:lang w:eastAsia="ru-RU"/>
        </w:rPr>
        <w:t xml:space="preserve">, замкнутость или общительность и т.д. </w:t>
      </w:r>
      <w:proofErr w:type="gramStart"/>
      <w:r w:rsidRPr="00E93093">
        <w:rPr>
          <w:rFonts w:ascii="Times New Roman" w:eastAsia="Times New Roman" w:hAnsi="Times New Roman" w:cs="Times New Roman"/>
          <w:sz w:val="24"/>
          <w:szCs w:val="24"/>
          <w:lang w:eastAsia="ru-RU"/>
        </w:rPr>
        <w:t>Итак, допустим, вы знаете, что ваш сын практически здоров, по темпераменту он флегматик, эмоционально устойчив, интроверт, его преобладающая направленность - личностная, мальчику 5 лет.</w:t>
      </w:r>
      <w:proofErr w:type="gramEnd"/>
      <w:r w:rsidRPr="00E93093">
        <w:rPr>
          <w:rFonts w:ascii="Times New Roman" w:eastAsia="Times New Roman" w:hAnsi="Times New Roman" w:cs="Times New Roman"/>
          <w:sz w:val="24"/>
          <w:szCs w:val="24"/>
          <w:lang w:eastAsia="ru-RU"/>
        </w:rPr>
        <w:t xml:space="preserve"> Скажите, как это будет проявляться в его поведении, деятельности и общении с окружающими</w:t>
      </w:r>
      <w:r w:rsidRPr="00E93093">
        <w:rPr>
          <w:rFonts w:ascii="Times New Roman" w:eastAsia="Times New Roman" w:hAnsi="Times New Roman" w:cs="Times New Roman"/>
          <w:i/>
          <w:iCs/>
          <w:sz w:val="24"/>
          <w:szCs w:val="24"/>
          <w:lang w:eastAsia="ru-RU"/>
        </w:rPr>
        <w:t>?  (Родители высказывают свое мнение).</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Наверное, вы будете радоваться степенности, основательности, уравновешенности вашего сына, тому, что он не любит шумные компании, интересуется книгами, мастерит, конструирует. Но у вас есть повод для беспокойства. У него мало друзей, он болезненно переживает свои неудачи, кажется иногда вялым, не любит, когда его вовлекают в общественную работу и т.д.</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Что вы предпримете? Начнете перевоспитывать? Этого делать не стоит. Те психофизические особенности, которыми обладает ваш сын, способствуют именно появлению тех личностных свойств, которые были названы выше. Зная особенности типа темперамента, его свойств и учитывая их, вы сможете избежать многих ошибок в воспитании своих детей.</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sz w:val="24"/>
          <w:szCs w:val="24"/>
          <w:lang w:eastAsia="ru-RU"/>
        </w:rPr>
        <w:t>  Все знают историю про оптимиста и пессимиста. «Стеклянный сосуд, который наполовину наполнен водой. Пессимист скажет, что сосуд наполовину пуст, а оптимист скажет, что сосуд наполовину полон» Любое событие каждым человеком воспринимается по-разному. Давайте посмотрим, как это происходит на самом деле. Предлагаю вам игру</w:t>
      </w:r>
    </w:p>
    <w:p w:rsidR="00C41FF2" w:rsidRPr="00E93093" w:rsidRDefault="00C41FF2" w:rsidP="00C41FF2">
      <w:pPr>
        <w:spacing w:after="0" w:line="240" w:lineRule="auto"/>
        <w:rPr>
          <w:rFonts w:ascii="Times New Roman" w:eastAsia="Times New Roman" w:hAnsi="Times New Roman" w:cs="Times New Roman"/>
          <w:b/>
          <w:bCs/>
          <w:sz w:val="24"/>
          <w:szCs w:val="24"/>
          <w:lang w:eastAsia="ru-RU"/>
        </w:rPr>
      </w:pPr>
    </w:p>
    <w:p w:rsidR="00C41FF2" w:rsidRPr="00E93093" w:rsidRDefault="00C41FF2" w:rsidP="00C41FF2">
      <w:pPr>
        <w:spacing w:after="0" w:line="240" w:lineRule="auto"/>
        <w:rPr>
          <w:rFonts w:ascii="Times New Roman" w:eastAsia="Times New Roman" w:hAnsi="Times New Roman" w:cs="Times New Roman"/>
          <w:b/>
          <w:sz w:val="24"/>
          <w:szCs w:val="24"/>
          <w:lang w:eastAsia="ru-RU"/>
        </w:rPr>
      </w:pPr>
      <w:r w:rsidRPr="00E93093">
        <w:rPr>
          <w:rFonts w:ascii="Times New Roman" w:eastAsia="Times New Roman" w:hAnsi="Times New Roman" w:cs="Times New Roman"/>
          <w:b/>
          <w:bCs/>
          <w:sz w:val="24"/>
          <w:szCs w:val="24"/>
          <w:lang w:eastAsia="ru-RU"/>
        </w:rPr>
        <w:t>Упражнение</w:t>
      </w:r>
      <w:r w:rsidRPr="00E93093">
        <w:rPr>
          <w:rFonts w:ascii="Times New Roman" w:eastAsia="Times New Roman" w:hAnsi="Times New Roman" w:cs="Times New Roman"/>
          <w:b/>
          <w:sz w:val="24"/>
          <w:szCs w:val="24"/>
          <w:lang w:eastAsia="ru-RU"/>
        </w:rPr>
        <w:t> </w:t>
      </w:r>
      <w:r w:rsidRPr="00E93093">
        <w:rPr>
          <w:rFonts w:ascii="Times New Roman" w:eastAsia="Times New Roman" w:hAnsi="Times New Roman" w:cs="Times New Roman"/>
          <w:b/>
          <w:bCs/>
          <w:sz w:val="24"/>
          <w:szCs w:val="24"/>
          <w:lang w:eastAsia="ru-RU"/>
        </w:rPr>
        <w:t>«Конверт отношений»</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Цель: снятие эмоциональных барьеров, настрой на рабочую атмосферу</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Каждый участник по очереди вынимает из конверта ведущего листок с вопросом и отвечает на него.</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Мой ребёнок радуется, когда…</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Мой ребёнок злится, когда…</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lastRenderedPageBreak/>
        <w:t>В общении с детьми мой ребёнок…</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Ребёнок вместе с папой…</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Ребёнку вместе со мной нравится…</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Я отдыхаю, когда…</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Меня больше всего расстраивает…</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Ребёнок плачет, если…</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Если у меня плохое настроение…</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Мой ребёнок…</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Меня беспокоит</w:t>
      </w:r>
    </w:p>
    <w:p w:rsidR="00C41FF2" w:rsidRPr="00E93093" w:rsidRDefault="00C41FF2" w:rsidP="00C41FF2">
      <w:pPr>
        <w:numPr>
          <w:ilvl w:val="0"/>
          <w:numId w:val="3"/>
        </w:num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i/>
          <w:iCs/>
          <w:sz w:val="24"/>
          <w:szCs w:val="24"/>
          <w:lang w:eastAsia="ru-RU"/>
        </w:rPr>
        <w:t xml:space="preserve"> Меня радует…</w:t>
      </w:r>
    </w:p>
    <w:p w:rsidR="00C41FF2" w:rsidRDefault="00C41FF2" w:rsidP="00C41FF2">
      <w:pPr>
        <w:spacing w:after="0" w:line="240" w:lineRule="auto"/>
        <w:jc w:val="center"/>
        <w:rPr>
          <w:rFonts w:ascii="Times New Roman" w:eastAsia="Calibri" w:hAnsi="Times New Roman" w:cs="Times New Roman"/>
          <w:b/>
          <w:sz w:val="24"/>
          <w:szCs w:val="24"/>
          <w:u w:val="single"/>
        </w:rPr>
      </w:pPr>
    </w:p>
    <w:p w:rsidR="00C41FF2" w:rsidRPr="001709C0" w:rsidRDefault="00C41FF2" w:rsidP="00C41FF2">
      <w:pPr>
        <w:spacing w:after="0" w:line="240" w:lineRule="auto"/>
        <w:jc w:val="center"/>
        <w:rPr>
          <w:rFonts w:ascii="Times New Roman" w:eastAsia="Calibri" w:hAnsi="Times New Roman" w:cs="Times New Roman"/>
          <w:b/>
          <w:sz w:val="24"/>
          <w:szCs w:val="24"/>
          <w:u w:val="single"/>
        </w:rPr>
      </w:pPr>
      <w:r w:rsidRPr="001709C0">
        <w:rPr>
          <w:rFonts w:ascii="Times New Roman" w:eastAsia="Calibri" w:hAnsi="Times New Roman" w:cs="Times New Roman"/>
          <w:b/>
          <w:sz w:val="24"/>
          <w:szCs w:val="24"/>
          <w:u w:val="single"/>
        </w:rPr>
        <w:t>«Девочки или мальчики?» - развинчиваем стереотипы</w:t>
      </w:r>
    </w:p>
    <w:p w:rsidR="00C41FF2" w:rsidRPr="001709C0" w:rsidRDefault="00C41FF2" w:rsidP="00C41FF2">
      <w:pPr>
        <w:spacing w:after="0" w:line="240" w:lineRule="auto"/>
        <w:jc w:val="both"/>
        <w:rPr>
          <w:rFonts w:ascii="Times New Roman" w:eastAsia="Calibri" w:hAnsi="Times New Roman" w:cs="Times New Roman"/>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660"/>
      </w:tblGrid>
      <w:tr w:rsidR="00C41FF2" w:rsidRPr="001709C0" w:rsidTr="000B75B2">
        <w:trPr>
          <w:trHeight w:val="319"/>
        </w:trPr>
        <w:tc>
          <w:tcPr>
            <w:tcW w:w="3600" w:type="dxa"/>
          </w:tcPr>
          <w:p w:rsidR="00C41FF2" w:rsidRPr="001709C0" w:rsidRDefault="00C41FF2" w:rsidP="000B75B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bCs/>
                <w:color w:val="000000"/>
                <w:sz w:val="24"/>
                <w:szCs w:val="24"/>
                <w:lang w:eastAsia="ru-RU"/>
              </w:rPr>
              <w:t>Стереотипы</w:t>
            </w:r>
          </w:p>
        </w:tc>
        <w:tc>
          <w:tcPr>
            <w:tcW w:w="6660" w:type="dxa"/>
          </w:tcPr>
          <w:p w:rsidR="00C41FF2" w:rsidRPr="001709C0" w:rsidRDefault="00C41FF2" w:rsidP="000B75B2">
            <w:pPr>
              <w:spacing w:after="0" w:line="240" w:lineRule="auto"/>
              <w:jc w:val="center"/>
              <w:rPr>
                <w:rFonts w:ascii="Times New Roman" w:eastAsia="Calibri" w:hAnsi="Times New Roman" w:cs="Times New Roman"/>
                <w:sz w:val="24"/>
                <w:szCs w:val="24"/>
              </w:rPr>
            </w:pPr>
            <w:r w:rsidRPr="001709C0">
              <w:rPr>
                <w:rFonts w:ascii="Times New Roman" w:eastAsia="Times New Roman" w:hAnsi="Times New Roman" w:cs="Times New Roman"/>
                <w:b/>
                <w:bCs/>
                <w:color w:val="000000"/>
                <w:sz w:val="24"/>
                <w:szCs w:val="24"/>
                <w:lang w:eastAsia="ru-RU"/>
              </w:rPr>
              <w:t>Правильные ответы</w:t>
            </w:r>
          </w:p>
        </w:tc>
      </w:tr>
      <w:tr w:rsidR="00C41FF2" w:rsidRPr="001709C0" w:rsidTr="000B75B2">
        <w:tc>
          <w:tcPr>
            <w:tcW w:w="3600" w:type="dxa"/>
          </w:tcPr>
          <w:p w:rsidR="00C41FF2" w:rsidRPr="001709C0" w:rsidRDefault="00C41FF2" w:rsidP="000B75B2">
            <w:pPr>
              <w:spacing w:after="0" w:line="240" w:lineRule="auto"/>
              <w:jc w:val="center"/>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1</w:t>
            </w:r>
          </w:p>
        </w:tc>
        <w:tc>
          <w:tcPr>
            <w:tcW w:w="6660" w:type="dxa"/>
          </w:tcPr>
          <w:p w:rsidR="00C41FF2" w:rsidRPr="001709C0" w:rsidRDefault="00C41FF2" w:rsidP="000B75B2">
            <w:pPr>
              <w:spacing w:after="0" w:line="240" w:lineRule="auto"/>
              <w:jc w:val="center"/>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2</w:t>
            </w:r>
          </w:p>
        </w:tc>
      </w:tr>
      <w:tr w:rsidR="00C41FF2" w:rsidRPr="001709C0" w:rsidTr="000B75B2">
        <w:trPr>
          <w:trHeight w:val="644"/>
        </w:trPr>
        <w:tc>
          <w:tcPr>
            <w:tcW w:w="3600" w:type="dxa"/>
          </w:tcPr>
          <w:p w:rsidR="00C41FF2" w:rsidRPr="001709C0" w:rsidRDefault="00C41FF2" w:rsidP="000B75B2">
            <w:pPr>
              <w:spacing w:after="0" w:line="240" w:lineRule="auto"/>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Девочки более                        послушны</w:t>
            </w:r>
          </w:p>
        </w:tc>
        <w:tc>
          <w:tcPr>
            <w:tcW w:w="6660" w:type="dxa"/>
          </w:tcPr>
          <w:p w:rsidR="00C41FF2" w:rsidRPr="001709C0" w:rsidRDefault="00C41FF2" w:rsidP="000B75B2">
            <w:pPr>
              <w:spacing w:after="0" w:line="240" w:lineRule="auto"/>
              <w:ind w:left="144" w:hanging="144"/>
              <w:jc w:val="both"/>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В раннем детстве девочки действительно более послушны, чем мальчики</w:t>
            </w:r>
          </w:p>
        </w:tc>
      </w:tr>
      <w:tr w:rsidR="00C41FF2" w:rsidRPr="001709C0" w:rsidTr="000B75B2">
        <w:tc>
          <w:tcPr>
            <w:tcW w:w="3600" w:type="dxa"/>
          </w:tcPr>
          <w:p w:rsidR="00C41FF2" w:rsidRPr="001709C0" w:rsidRDefault="00C41FF2" w:rsidP="000B75B2">
            <w:pPr>
              <w:spacing w:after="0" w:line="240" w:lineRule="auto"/>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Девочки лучше относятся к природе</w:t>
            </w:r>
          </w:p>
        </w:tc>
        <w:tc>
          <w:tcPr>
            <w:tcW w:w="6660" w:type="dxa"/>
          </w:tcPr>
          <w:p w:rsidR="00C41FF2" w:rsidRPr="001709C0" w:rsidRDefault="00C41FF2" w:rsidP="000B75B2">
            <w:pPr>
              <w:spacing w:after="0" w:line="240" w:lineRule="auto"/>
              <w:jc w:val="both"/>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Пока не установлено ничего, что давало бы повод утверждать: девочки по своей природе больше склонны заботиться о больных и слабых животных, растениях разве что в возрасте 6—9 лет</w:t>
            </w:r>
          </w:p>
        </w:tc>
      </w:tr>
      <w:tr w:rsidR="00C41FF2" w:rsidRPr="001709C0" w:rsidTr="000B75B2">
        <w:tc>
          <w:tcPr>
            <w:tcW w:w="3600" w:type="dxa"/>
          </w:tcPr>
          <w:p w:rsidR="00C41FF2" w:rsidRPr="001709C0" w:rsidRDefault="00C41FF2" w:rsidP="000B75B2">
            <w:pPr>
              <w:spacing w:after="0" w:line="240" w:lineRule="auto"/>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 xml:space="preserve">Мальчики лучше могут оценить сложное положение    (проблемы)  и  мыслят </w:t>
            </w:r>
            <w:proofErr w:type="gramStart"/>
            <w:r w:rsidRPr="001709C0">
              <w:rPr>
                <w:rFonts w:ascii="Times New Roman" w:eastAsia="Times New Roman" w:hAnsi="Times New Roman" w:cs="Times New Roman"/>
                <w:color w:val="000000"/>
                <w:sz w:val="24"/>
                <w:szCs w:val="24"/>
                <w:lang w:eastAsia="ru-RU"/>
              </w:rPr>
              <w:t>более логически</w:t>
            </w:r>
            <w:proofErr w:type="gramEnd"/>
          </w:p>
        </w:tc>
        <w:tc>
          <w:tcPr>
            <w:tcW w:w="666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 xml:space="preserve">Это не так. Девочки могут решать сложные задачи не хуже мальчиков </w:t>
            </w:r>
          </w:p>
        </w:tc>
      </w:tr>
      <w:tr w:rsidR="00C41FF2" w:rsidRPr="001709C0" w:rsidTr="000B75B2">
        <w:tc>
          <w:tcPr>
            <w:tcW w:w="3600" w:type="dxa"/>
          </w:tcPr>
          <w:p w:rsidR="00C41FF2" w:rsidRPr="001709C0" w:rsidRDefault="00C41FF2" w:rsidP="000B75B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color w:val="000000"/>
                <w:sz w:val="24"/>
                <w:szCs w:val="24"/>
                <w:lang w:eastAsia="ru-RU"/>
              </w:rPr>
              <w:t xml:space="preserve">      Мальчики  испытывают   большее желание отличиться</w:t>
            </w:r>
          </w:p>
          <w:p w:rsidR="00C41FF2" w:rsidRPr="001709C0" w:rsidRDefault="00C41FF2" w:rsidP="000B75B2">
            <w:pPr>
              <w:spacing w:after="0" w:line="240" w:lineRule="auto"/>
              <w:rPr>
                <w:rFonts w:ascii="Times New Roman" w:eastAsia="Calibri" w:hAnsi="Times New Roman" w:cs="Times New Roman"/>
                <w:sz w:val="24"/>
                <w:szCs w:val="24"/>
              </w:rPr>
            </w:pPr>
          </w:p>
        </w:tc>
        <w:tc>
          <w:tcPr>
            <w:tcW w:w="666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До 10—12 лет девочки развиваются быстрее и поэтому иногда стремятся выделиться, отличиться от своих сверстников. Но позднее девочки более целенаправ</w:t>
            </w:r>
            <w:r w:rsidRPr="001709C0">
              <w:rPr>
                <w:rFonts w:ascii="Times New Roman" w:eastAsia="Times New Roman" w:hAnsi="Times New Roman" w:cs="Times New Roman"/>
                <w:color w:val="000000"/>
                <w:sz w:val="24"/>
                <w:szCs w:val="24"/>
                <w:lang w:eastAsia="ru-RU"/>
              </w:rPr>
              <w:softHyphen/>
              <w:t>ленны, они больше, чем мальчики, думают о будущем</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Мальчики более одарены    в математике</w:t>
            </w:r>
          </w:p>
        </w:tc>
        <w:tc>
          <w:tcPr>
            <w:tcW w:w="666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 xml:space="preserve">Девочки и мальчики одарены одинаково, все </w:t>
            </w:r>
            <w:proofErr w:type="spellStart"/>
            <w:r w:rsidRPr="001709C0">
              <w:rPr>
                <w:rFonts w:ascii="Times New Roman" w:eastAsia="Times New Roman" w:hAnsi="Times New Roman" w:cs="Times New Roman"/>
                <w:color w:val="000000"/>
                <w:sz w:val="24"/>
                <w:szCs w:val="24"/>
                <w:lang w:eastAsia="ru-RU"/>
              </w:rPr>
              <w:t>зав</w:t>
            </w:r>
            <w:proofErr w:type="gramStart"/>
            <w:r w:rsidRPr="001709C0">
              <w:rPr>
                <w:rFonts w:ascii="Times New Roman" w:eastAsia="Times New Roman" w:hAnsi="Times New Roman" w:cs="Times New Roman"/>
                <w:color w:val="000000"/>
                <w:sz w:val="24"/>
                <w:szCs w:val="24"/>
                <w:lang w:eastAsia="ru-RU"/>
              </w:rPr>
              <w:t>и</w:t>
            </w:r>
            <w:proofErr w:type="spellEnd"/>
            <w:r w:rsidRPr="001709C0">
              <w:rPr>
                <w:rFonts w:ascii="Times New Roman" w:eastAsia="Times New Roman" w:hAnsi="Times New Roman" w:cs="Times New Roman"/>
                <w:color w:val="000000"/>
                <w:sz w:val="24"/>
                <w:szCs w:val="24"/>
                <w:lang w:eastAsia="ru-RU"/>
              </w:rPr>
              <w:t>-</w:t>
            </w:r>
            <w:proofErr w:type="gramEnd"/>
            <w:r w:rsidRPr="001709C0">
              <w:rPr>
                <w:rFonts w:ascii="Times New Roman" w:eastAsia="Times New Roman" w:hAnsi="Times New Roman" w:cs="Times New Roman"/>
                <w:color w:val="000000"/>
                <w:sz w:val="24"/>
                <w:szCs w:val="24"/>
                <w:lang w:eastAsia="ru-RU"/>
              </w:rPr>
              <w:t xml:space="preserve">                      сит от того, как мы их ориентируем, хотя считает</w:t>
            </w:r>
            <w:r w:rsidRPr="001709C0">
              <w:rPr>
                <w:rFonts w:ascii="Times New Roman" w:eastAsia="Times New Roman" w:hAnsi="Times New Roman" w:cs="Times New Roman"/>
                <w:color w:val="000000"/>
                <w:sz w:val="24"/>
                <w:szCs w:val="24"/>
                <w:lang w:eastAsia="ru-RU"/>
              </w:rPr>
              <w:softHyphen/>
              <w:t>ся, что в математике мальчики проявляют себя лучше. Но когда мы избавимся от предрассудка, то не заметим большой разницы</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Calibri" w:hAnsi="Times New Roman" w:cs="Times New Roman"/>
                <w:sz w:val="24"/>
                <w:szCs w:val="24"/>
              </w:rPr>
            </w:pPr>
            <w:r w:rsidRPr="001709C0">
              <w:rPr>
                <w:rFonts w:ascii="Times New Roman" w:eastAsia="Times New Roman" w:hAnsi="Times New Roman" w:cs="Times New Roman"/>
                <w:color w:val="000000"/>
                <w:sz w:val="24"/>
                <w:szCs w:val="24"/>
                <w:lang w:eastAsia="ru-RU"/>
              </w:rPr>
              <w:t>Девочки более чувствительны к атмосфере, в  которой они живут, тяжелее переносят боль и страдания</w:t>
            </w:r>
          </w:p>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Напротив, мальчики легче поддаются влиянию        среды и поэтому сильнее переживают  разлуку с  родителями. Мальчики более чувствительны  к  боли, страданиям. Они лишь внешне делают вид,   что им не больно, поскольку с самого раннего дет</w:t>
            </w:r>
            <w:r w:rsidRPr="001709C0">
              <w:rPr>
                <w:rFonts w:ascii="Times New Roman" w:eastAsia="Times New Roman" w:hAnsi="Times New Roman" w:cs="Times New Roman"/>
                <w:color w:val="000000"/>
                <w:sz w:val="24"/>
                <w:szCs w:val="24"/>
                <w:lang w:eastAsia="ru-RU"/>
              </w:rPr>
              <w:softHyphen/>
              <w:t>ства их учат, что мужчина не должен плакать</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умеют лучше выразить свои мысли</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До 10—13 лет разница незначительна, затем, в большинстве случаев, девочки в устном и письменном виде высказывают свои мысли более четко, чем мальчики</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 xml:space="preserve">У мальчиков лучше зрительная память, а у девочек — слуховая  </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Исследования показали, что на протяжении всей жизни эта способность у мальчиков и девочек одинакова. Если и есть разница, то только индивиду</w:t>
            </w:r>
            <w:r w:rsidRPr="001709C0">
              <w:rPr>
                <w:rFonts w:ascii="Times New Roman" w:eastAsia="Times New Roman" w:hAnsi="Times New Roman" w:cs="Times New Roman"/>
                <w:color w:val="000000"/>
                <w:sz w:val="24"/>
                <w:szCs w:val="24"/>
                <w:lang w:eastAsia="ru-RU"/>
              </w:rPr>
              <w:softHyphen/>
              <w:t>альная и от пола не зависит</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Мальчики лучше ориентируются  в пространстве</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До наступления половой зрелости — нет, после     этого — мальчики лучше ориентируются в про</w:t>
            </w:r>
            <w:r w:rsidRPr="001709C0">
              <w:rPr>
                <w:rFonts w:ascii="Times New Roman" w:eastAsia="Times New Roman" w:hAnsi="Times New Roman" w:cs="Times New Roman"/>
                <w:color w:val="000000"/>
                <w:sz w:val="24"/>
                <w:szCs w:val="24"/>
                <w:lang w:eastAsia="ru-RU"/>
              </w:rPr>
              <w:softHyphen/>
              <w:t>странстве. С годами разница усиливается</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Мальчики агрессивнее</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Мальчики становятся агрессивными только в са</w:t>
            </w:r>
            <w:r w:rsidRPr="001709C0">
              <w:rPr>
                <w:rFonts w:ascii="Times New Roman" w:eastAsia="Times New Roman" w:hAnsi="Times New Roman" w:cs="Times New Roman"/>
                <w:color w:val="000000"/>
                <w:sz w:val="24"/>
                <w:szCs w:val="24"/>
                <w:lang w:eastAsia="ru-RU"/>
              </w:rPr>
              <w:softHyphen/>
              <w:t>мом раннем возрасте, в 2—3 года, когда начинает формироваться их личность</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lastRenderedPageBreak/>
              <w:t xml:space="preserve">Девочки менее активны  </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Не установлена разница в активности мальчиков и девочек. Лишь в детские годы мальчики проявляют ее более очевидно и шумно (в драках, например). В то же время девочки менее шумливы, но не ме</w:t>
            </w:r>
            <w:r w:rsidRPr="001709C0">
              <w:rPr>
                <w:rFonts w:ascii="Times New Roman" w:eastAsia="Times New Roman" w:hAnsi="Times New Roman" w:cs="Times New Roman"/>
                <w:color w:val="000000"/>
                <w:sz w:val="24"/>
                <w:szCs w:val="24"/>
                <w:lang w:eastAsia="ru-RU"/>
              </w:rPr>
              <w:softHyphen/>
              <w:t>нее целенаправленны</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более общительны и отдают предпочтение большой компании, а не узкому кругу</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Напротив, девочки предпочитают одну или не более двух подруг, а не большую компанию. Вот почему именно мальчики собираются в более      крупные группы. Это положение сохраняется и друзей тогда, когда они вырастают, поэтому мальчики более склонны к коллективным играм</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требуют больше ласки</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До определенного возраста между мальчиками и девочками в этом нет разницы, и мальчики в опреде</w:t>
            </w:r>
            <w:r w:rsidRPr="001709C0">
              <w:rPr>
                <w:rFonts w:ascii="Times New Roman" w:eastAsia="Times New Roman" w:hAnsi="Times New Roman" w:cs="Times New Roman"/>
                <w:color w:val="000000"/>
                <w:sz w:val="24"/>
                <w:szCs w:val="24"/>
                <w:lang w:eastAsia="ru-RU"/>
              </w:rPr>
              <w:softHyphen/>
              <w:t>ленный период требуют более ласкового обращения (например, в период младенчества, раннего детства)</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легче попадают  под чужое влияние</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Напротив, мальчики склонны скорее принимать   «на веру» мнение компании, при их воспитании это надо непременно иметь в виду. Девочки обыч</w:t>
            </w:r>
            <w:r w:rsidRPr="001709C0">
              <w:rPr>
                <w:rFonts w:ascii="Times New Roman" w:eastAsia="Times New Roman" w:hAnsi="Times New Roman" w:cs="Times New Roman"/>
                <w:color w:val="000000"/>
                <w:sz w:val="24"/>
                <w:szCs w:val="24"/>
                <w:lang w:eastAsia="ru-RU"/>
              </w:rPr>
              <w:softHyphen/>
              <w:t>но придерживаются своего мнения</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Мальчики более предприимчивы</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В этом качестве до определенного возраста у мальчиков и девочек нет разницы. Позднее более сооб</w:t>
            </w:r>
            <w:r w:rsidRPr="001709C0">
              <w:rPr>
                <w:rFonts w:ascii="Times New Roman" w:eastAsia="Times New Roman" w:hAnsi="Times New Roman" w:cs="Times New Roman"/>
                <w:color w:val="000000"/>
                <w:sz w:val="24"/>
                <w:szCs w:val="24"/>
                <w:lang w:eastAsia="ru-RU"/>
              </w:rPr>
              <w:softHyphen/>
              <w:t>разительными и активными становятся девочки, а в период полового созревания они уступают в этом юношам. Быть может, сознательно?</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более трусливы</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не так трусливы на самом деле, как мно</w:t>
            </w:r>
            <w:r w:rsidRPr="001709C0">
              <w:rPr>
                <w:rFonts w:ascii="Times New Roman" w:eastAsia="Times New Roman" w:hAnsi="Times New Roman" w:cs="Times New Roman"/>
                <w:color w:val="000000"/>
                <w:sz w:val="24"/>
                <w:szCs w:val="24"/>
                <w:lang w:eastAsia="ru-RU"/>
              </w:rPr>
              <w:softHyphen/>
              <w:t>гим кажется, в действительности они могут быть сильнее и решительнее мальчиков, легче преодоле</w:t>
            </w:r>
            <w:r w:rsidRPr="001709C0">
              <w:rPr>
                <w:rFonts w:ascii="Times New Roman" w:eastAsia="Times New Roman" w:hAnsi="Times New Roman" w:cs="Times New Roman"/>
                <w:color w:val="000000"/>
                <w:sz w:val="24"/>
                <w:szCs w:val="24"/>
                <w:lang w:eastAsia="ru-RU"/>
              </w:rPr>
              <w:softHyphen/>
              <w:t>вают свой страх</w:t>
            </w:r>
          </w:p>
        </w:tc>
      </w:tr>
      <w:tr w:rsidR="00C41FF2" w:rsidRPr="001709C0" w:rsidTr="000B75B2">
        <w:tc>
          <w:tcPr>
            <w:tcW w:w="3600" w:type="dxa"/>
          </w:tcPr>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Девочки чаще страдают от комплекса неполно ценности</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Не больше мальчиков. Девочки лучше «вооружены» по отношению к сложным житейским ситуациям, умеют быстрее приспосабливаться. В боль</w:t>
            </w:r>
            <w:r w:rsidRPr="001709C0">
              <w:rPr>
                <w:rFonts w:ascii="Times New Roman" w:eastAsia="Times New Roman" w:hAnsi="Times New Roman" w:cs="Times New Roman"/>
                <w:color w:val="000000"/>
                <w:sz w:val="24"/>
                <w:szCs w:val="24"/>
                <w:lang w:eastAsia="ru-RU"/>
              </w:rPr>
              <w:softHyphen/>
              <w:t>шинстве они более самостоятельны</w:t>
            </w:r>
          </w:p>
        </w:tc>
      </w:tr>
      <w:tr w:rsidR="00C41FF2" w:rsidRPr="001709C0" w:rsidTr="000B75B2">
        <w:tc>
          <w:tcPr>
            <w:tcW w:w="360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09C0">
              <w:rPr>
                <w:rFonts w:ascii="Times New Roman" w:eastAsia="Times New Roman" w:hAnsi="Times New Roman" w:cs="Times New Roman"/>
                <w:color w:val="000000"/>
                <w:sz w:val="24"/>
                <w:szCs w:val="24"/>
                <w:lang w:eastAsia="ru-RU"/>
              </w:rPr>
              <w:t xml:space="preserve">Девочки </w:t>
            </w:r>
            <w:r>
              <w:rPr>
                <w:rFonts w:ascii="Times New Roman" w:eastAsia="Times New Roman" w:hAnsi="Times New Roman" w:cs="Times New Roman"/>
                <w:bCs/>
                <w:color w:val="000000"/>
                <w:sz w:val="24"/>
                <w:szCs w:val="24"/>
                <w:lang w:eastAsia="ru-RU"/>
              </w:rPr>
              <w:t>реже соперни</w:t>
            </w:r>
            <w:r w:rsidRPr="001709C0">
              <w:rPr>
                <w:rFonts w:ascii="Times New Roman" w:eastAsia="Times New Roman" w:hAnsi="Times New Roman" w:cs="Times New Roman"/>
                <w:color w:val="000000"/>
                <w:sz w:val="24"/>
                <w:szCs w:val="24"/>
                <w:lang w:eastAsia="ru-RU"/>
              </w:rPr>
              <w:t xml:space="preserve">чают между </w:t>
            </w:r>
            <w:r w:rsidRPr="001709C0">
              <w:rPr>
                <w:rFonts w:ascii="Times New Roman" w:eastAsia="Times New Roman" w:hAnsi="Times New Roman" w:cs="Times New Roman"/>
                <w:bCs/>
                <w:color w:val="000000"/>
                <w:sz w:val="24"/>
                <w:szCs w:val="24"/>
                <w:lang w:eastAsia="ru-RU"/>
              </w:rPr>
              <w:t>собой</w:t>
            </w:r>
          </w:p>
          <w:p w:rsidR="00C41FF2" w:rsidRPr="001709C0" w:rsidRDefault="00C41FF2" w:rsidP="000B75B2">
            <w:pPr>
              <w:spacing w:after="0" w:line="240" w:lineRule="auto"/>
              <w:jc w:val="both"/>
              <w:rPr>
                <w:rFonts w:ascii="Times New Roman" w:eastAsia="Times New Roman" w:hAnsi="Times New Roman" w:cs="Times New Roman"/>
                <w:color w:val="000000"/>
                <w:sz w:val="24"/>
                <w:szCs w:val="24"/>
                <w:lang w:eastAsia="ru-RU"/>
              </w:rPr>
            </w:pP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bCs/>
                <w:color w:val="000000"/>
                <w:sz w:val="24"/>
                <w:szCs w:val="24"/>
                <w:lang w:eastAsia="ru-RU"/>
              </w:rPr>
              <w:t xml:space="preserve">В этом отношении </w:t>
            </w:r>
            <w:r w:rsidRPr="001709C0">
              <w:rPr>
                <w:rFonts w:ascii="Times New Roman" w:eastAsia="Times New Roman" w:hAnsi="Times New Roman" w:cs="Times New Roman"/>
                <w:color w:val="000000"/>
                <w:sz w:val="24"/>
                <w:szCs w:val="24"/>
                <w:lang w:eastAsia="ru-RU"/>
              </w:rPr>
              <w:t>ни у кого нет преимущества.</w:t>
            </w:r>
            <w:r w:rsidRPr="001709C0">
              <w:rPr>
                <w:rFonts w:ascii="Times New Roman" w:eastAsia="Times New Roman" w:hAnsi="Times New Roman" w:cs="Times New Roman"/>
                <w:bCs/>
                <w:color w:val="000000"/>
                <w:sz w:val="24"/>
                <w:szCs w:val="24"/>
                <w:lang w:eastAsia="ru-RU"/>
              </w:rPr>
              <w:t xml:space="preserve"> Все зависит </w:t>
            </w:r>
            <w:r w:rsidRPr="001709C0">
              <w:rPr>
                <w:rFonts w:ascii="Times New Roman" w:eastAsia="Times New Roman" w:hAnsi="Times New Roman" w:cs="Times New Roman"/>
                <w:color w:val="000000"/>
                <w:sz w:val="24"/>
                <w:szCs w:val="24"/>
                <w:lang w:eastAsia="ru-RU"/>
              </w:rPr>
              <w:t xml:space="preserve">от личности. Соперничать и «мериться </w:t>
            </w:r>
            <w:r w:rsidRPr="001709C0">
              <w:rPr>
                <w:rFonts w:ascii="Times New Roman" w:eastAsia="Times New Roman" w:hAnsi="Times New Roman" w:cs="Times New Roman"/>
                <w:bCs/>
                <w:color w:val="000000"/>
                <w:sz w:val="24"/>
                <w:szCs w:val="24"/>
                <w:lang w:eastAsia="ru-RU"/>
              </w:rPr>
              <w:t xml:space="preserve">силами» </w:t>
            </w:r>
            <w:r w:rsidRPr="001709C0">
              <w:rPr>
                <w:rFonts w:ascii="Times New Roman" w:eastAsia="Times New Roman" w:hAnsi="Times New Roman" w:cs="Times New Roman"/>
                <w:color w:val="000000"/>
                <w:sz w:val="24"/>
                <w:szCs w:val="24"/>
                <w:lang w:eastAsia="ru-RU"/>
              </w:rPr>
              <w:t>друг с другом могут и мальчики и девоч</w:t>
            </w:r>
            <w:r w:rsidRPr="001709C0">
              <w:rPr>
                <w:rFonts w:ascii="Times New Roman" w:eastAsia="Times New Roman" w:hAnsi="Times New Roman" w:cs="Times New Roman"/>
                <w:color w:val="000000"/>
                <w:sz w:val="24"/>
                <w:szCs w:val="24"/>
                <w:lang w:eastAsia="ru-RU"/>
              </w:rPr>
              <w:softHyphen/>
              <w:t xml:space="preserve">ки, </w:t>
            </w:r>
            <w:r w:rsidRPr="001709C0">
              <w:rPr>
                <w:rFonts w:ascii="Times New Roman" w:eastAsia="Times New Roman" w:hAnsi="Times New Roman" w:cs="Times New Roman"/>
                <w:bCs/>
                <w:color w:val="000000"/>
                <w:sz w:val="24"/>
                <w:szCs w:val="24"/>
                <w:lang w:eastAsia="ru-RU"/>
              </w:rPr>
              <w:t xml:space="preserve">но в </w:t>
            </w:r>
            <w:r w:rsidRPr="001709C0">
              <w:rPr>
                <w:rFonts w:ascii="Times New Roman" w:eastAsia="Times New Roman" w:hAnsi="Times New Roman" w:cs="Times New Roman"/>
                <w:color w:val="000000"/>
                <w:sz w:val="24"/>
                <w:szCs w:val="24"/>
                <w:lang w:eastAsia="ru-RU"/>
              </w:rPr>
              <w:t>поведении это проявляется по-разному</w:t>
            </w:r>
          </w:p>
        </w:tc>
      </w:tr>
      <w:tr w:rsidR="00C41FF2" w:rsidRPr="001709C0" w:rsidTr="000B75B2">
        <w:tc>
          <w:tcPr>
            <w:tcW w:w="3600" w:type="dxa"/>
          </w:tcPr>
          <w:p w:rsidR="00C41FF2" w:rsidRPr="001709C0" w:rsidRDefault="00C41FF2" w:rsidP="000B75B2">
            <w:pPr>
              <w:spacing w:after="0" w:line="240" w:lineRule="auto"/>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 xml:space="preserve">Мальчикам </w:t>
            </w:r>
            <w:r w:rsidRPr="001709C0">
              <w:rPr>
                <w:rFonts w:ascii="Times New Roman" w:eastAsia="Times New Roman" w:hAnsi="Times New Roman" w:cs="Times New Roman"/>
                <w:bCs/>
                <w:color w:val="000000"/>
                <w:sz w:val="24"/>
                <w:szCs w:val="24"/>
                <w:lang w:eastAsia="ru-RU"/>
              </w:rPr>
              <w:t>более важно</w:t>
            </w:r>
            <w:r w:rsidRPr="001709C0">
              <w:rPr>
                <w:rFonts w:ascii="Times New Roman" w:eastAsia="Times New Roman" w:hAnsi="Times New Roman" w:cs="Times New Roman"/>
                <w:color w:val="000000"/>
                <w:sz w:val="24"/>
                <w:szCs w:val="24"/>
                <w:lang w:eastAsia="ru-RU"/>
              </w:rPr>
              <w:t xml:space="preserve"> </w:t>
            </w:r>
            <w:proofErr w:type="gramStart"/>
            <w:r w:rsidRPr="001709C0">
              <w:rPr>
                <w:rFonts w:ascii="Times New Roman" w:eastAsia="Times New Roman" w:hAnsi="Times New Roman" w:cs="Times New Roman"/>
                <w:color w:val="000000"/>
                <w:sz w:val="24"/>
                <w:szCs w:val="24"/>
                <w:lang w:eastAsia="ru-RU"/>
              </w:rPr>
              <w:t xml:space="preserve">заявить о себе </w:t>
            </w:r>
            <w:r w:rsidRPr="001709C0">
              <w:rPr>
                <w:rFonts w:ascii="Times New Roman" w:eastAsia="Times New Roman" w:hAnsi="Times New Roman" w:cs="Times New Roman"/>
                <w:bCs/>
                <w:color w:val="000000"/>
                <w:sz w:val="24"/>
                <w:szCs w:val="24"/>
                <w:lang w:eastAsia="ru-RU"/>
              </w:rPr>
              <w:t>продемонст</w:t>
            </w:r>
            <w:r w:rsidRPr="001709C0">
              <w:rPr>
                <w:rFonts w:ascii="Times New Roman" w:eastAsia="Times New Roman" w:hAnsi="Times New Roman" w:cs="Times New Roman"/>
                <w:color w:val="000000"/>
                <w:sz w:val="24"/>
                <w:szCs w:val="24"/>
                <w:lang w:eastAsia="ru-RU"/>
              </w:rPr>
              <w:t>рировать</w:t>
            </w:r>
            <w:proofErr w:type="gramEnd"/>
            <w:r w:rsidRPr="001709C0">
              <w:rPr>
                <w:rFonts w:ascii="Times New Roman" w:eastAsia="Times New Roman" w:hAnsi="Times New Roman" w:cs="Times New Roman"/>
                <w:color w:val="000000"/>
                <w:sz w:val="24"/>
                <w:szCs w:val="24"/>
                <w:lang w:eastAsia="ru-RU"/>
              </w:rPr>
              <w:t xml:space="preserve"> свои способности</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bCs/>
                <w:color w:val="000000"/>
                <w:sz w:val="24"/>
                <w:szCs w:val="24"/>
                <w:lang w:eastAsia="ru-RU"/>
              </w:rPr>
              <w:t xml:space="preserve">Нет. Мальчики </w:t>
            </w:r>
            <w:r w:rsidRPr="001709C0">
              <w:rPr>
                <w:rFonts w:ascii="Times New Roman" w:eastAsia="Times New Roman" w:hAnsi="Times New Roman" w:cs="Times New Roman"/>
                <w:color w:val="000000"/>
                <w:sz w:val="24"/>
                <w:szCs w:val="24"/>
                <w:lang w:eastAsia="ru-RU"/>
              </w:rPr>
              <w:t>легче подчиняются сильным лич</w:t>
            </w:r>
            <w:r w:rsidRPr="001709C0">
              <w:rPr>
                <w:rFonts w:ascii="Times New Roman" w:eastAsia="Times New Roman" w:hAnsi="Times New Roman" w:cs="Times New Roman"/>
                <w:bCs/>
                <w:color w:val="000000"/>
                <w:sz w:val="24"/>
                <w:szCs w:val="24"/>
                <w:lang w:eastAsia="ru-RU"/>
              </w:rPr>
              <w:t xml:space="preserve">ностям и </w:t>
            </w:r>
            <w:r w:rsidRPr="001709C0">
              <w:rPr>
                <w:rFonts w:ascii="Times New Roman" w:eastAsia="Times New Roman" w:hAnsi="Times New Roman" w:cs="Times New Roman"/>
                <w:color w:val="000000"/>
                <w:sz w:val="24"/>
                <w:szCs w:val="24"/>
                <w:lang w:eastAsia="ru-RU"/>
              </w:rPr>
              <w:t xml:space="preserve">компаниям сверстников, девочки же чаще </w:t>
            </w:r>
            <w:r w:rsidRPr="001709C0">
              <w:rPr>
                <w:rFonts w:ascii="Times New Roman" w:eastAsia="Times New Roman" w:hAnsi="Times New Roman" w:cs="Times New Roman"/>
                <w:bCs/>
                <w:color w:val="000000"/>
                <w:sz w:val="24"/>
                <w:szCs w:val="24"/>
                <w:lang w:eastAsia="ru-RU"/>
              </w:rPr>
              <w:t xml:space="preserve">стоят </w:t>
            </w:r>
            <w:r w:rsidRPr="001709C0">
              <w:rPr>
                <w:rFonts w:ascii="Times New Roman" w:eastAsia="Times New Roman" w:hAnsi="Times New Roman" w:cs="Times New Roman"/>
                <w:color w:val="000000"/>
                <w:sz w:val="24"/>
                <w:szCs w:val="24"/>
                <w:lang w:eastAsia="ru-RU"/>
              </w:rPr>
              <w:t>на своем. Они более самоуверенны.</w:t>
            </w:r>
          </w:p>
        </w:tc>
      </w:tr>
      <w:tr w:rsidR="00C41FF2" w:rsidRPr="001709C0" w:rsidTr="000B75B2">
        <w:tc>
          <w:tcPr>
            <w:tcW w:w="3600" w:type="dxa"/>
          </w:tcPr>
          <w:p w:rsidR="00C41FF2" w:rsidRPr="001709C0" w:rsidRDefault="00C41FF2" w:rsidP="000B75B2">
            <w:pPr>
              <w:spacing w:after="0" w:line="240" w:lineRule="auto"/>
              <w:rPr>
                <w:rFonts w:ascii="Times New Roman" w:eastAsia="Times New Roman" w:hAnsi="Times New Roman" w:cs="Times New Roman"/>
                <w:color w:val="000000"/>
                <w:sz w:val="24"/>
                <w:szCs w:val="24"/>
                <w:lang w:eastAsia="ru-RU"/>
              </w:rPr>
            </w:pPr>
            <w:r w:rsidRPr="001709C0">
              <w:rPr>
                <w:rFonts w:ascii="Times New Roman" w:eastAsia="Times New Roman" w:hAnsi="Times New Roman" w:cs="Times New Roman"/>
                <w:color w:val="000000"/>
                <w:sz w:val="24"/>
                <w:szCs w:val="24"/>
                <w:lang w:eastAsia="ru-RU"/>
              </w:rPr>
              <w:t xml:space="preserve">У мальчиков больше склонности к творческой работе, в то время </w:t>
            </w:r>
            <w:r w:rsidRPr="001709C0">
              <w:rPr>
                <w:rFonts w:ascii="Times New Roman" w:eastAsia="Times New Roman" w:hAnsi="Times New Roman" w:cs="Times New Roman"/>
                <w:bCs/>
                <w:color w:val="000000"/>
                <w:sz w:val="24"/>
                <w:szCs w:val="24"/>
                <w:lang w:eastAsia="ru-RU"/>
              </w:rPr>
              <w:t>как де</w:t>
            </w:r>
            <w:r w:rsidRPr="001709C0">
              <w:rPr>
                <w:rFonts w:ascii="Times New Roman" w:eastAsia="Times New Roman" w:hAnsi="Times New Roman" w:cs="Times New Roman"/>
                <w:color w:val="000000"/>
                <w:sz w:val="24"/>
                <w:szCs w:val="24"/>
                <w:lang w:eastAsia="ru-RU"/>
              </w:rPr>
              <w:t xml:space="preserve">вочки лучше справляются </w:t>
            </w:r>
            <w:r w:rsidRPr="001709C0">
              <w:rPr>
                <w:rFonts w:ascii="Times New Roman" w:eastAsia="Times New Roman" w:hAnsi="Times New Roman" w:cs="Times New Roman"/>
                <w:bCs/>
                <w:color w:val="000000"/>
                <w:sz w:val="24"/>
                <w:szCs w:val="24"/>
                <w:lang w:eastAsia="ru-RU"/>
              </w:rPr>
              <w:t>с</w:t>
            </w:r>
            <w:r w:rsidRPr="001709C0">
              <w:rPr>
                <w:rFonts w:ascii="Times New Roman" w:eastAsia="Times New Roman" w:hAnsi="Times New Roman" w:cs="Times New Roman"/>
                <w:color w:val="000000"/>
                <w:sz w:val="24"/>
                <w:szCs w:val="24"/>
                <w:lang w:eastAsia="ru-RU"/>
              </w:rPr>
              <w:t xml:space="preserve"> монотонным трудом</w:t>
            </w:r>
          </w:p>
        </w:tc>
        <w:tc>
          <w:tcPr>
            <w:tcW w:w="6660" w:type="dxa"/>
          </w:tcPr>
          <w:p w:rsidR="00C41FF2" w:rsidRPr="001709C0" w:rsidRDefault="00C41FF2" w:rsidP="000B75B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709C0">
              <w:rPr>
                <w:rFonts w:ascii="Times New Roman" w:eastAsia="Times New Roman" w:hAnsi="Times New Roman" w:cs="Times New Roman"/>
                <w:color w:val="000000"/>
                <w:sz w:val="24"/>
                <w:szCs w:val="24"/>
                <w:lang w:eastAsia="ru-RU"/>
              </w:rPr>
              <w:t>В этом нет разницы между мальчиками и девочкам</w:t>
            </w:r>
            <w:r w:rsidRPr="001709C0">
              <w:rPr>
                <w:rFonts w:ascii="Times New Roman" w:eastAsia="Times New Roman" w:hAnsi="Times New Roman" w:cs="Times New Roman"/>
                <w:b/>
                <w:bCs/>
                <w:color w:val="000000"/>
                <w:sz w:val="24"/>
                <w:szCs w:val="24"/>
                <w:lang w:eastAsia="ru-RU"/>
              </w:rPr>
              <w:t xml:space="preserve">и. </w:t>
            </w:r>
            <w:r w:rsidRPr="001709C0">
              <w:rPr>
                <w:rFonts w:ascii="Times New Roman" w:eastAsia="Times New Roman" w:hAnsi="Times New Roman" w:cs="Times New Roman"/>
                <w:color w:val="000000"/>
                <w:sz w:val="24"/>
                <w:szCs w:val="24"/>
                <w:lang w:eastAsia="ru-RU"/>
              </w:rPr>
              <w:t xml:space="preserve">У кого-то больше творческих способностей, у </w:t>
            </w:r>
            <w:r w:rsidRPr="001709C0">
              <w:rPr>
                <w:rFonts w:ascii="Times New Roman" w:eastAsia="Times New Roman" w:hAnsi="Times New Roman" w:cs="Times New Roman"/>
                <w:b/>
                <w:bCs/>
                <w:color w:val="000000"/>
                <w:sz w:val="24"/>
                <w:szCs w:val="24"/>
                <w:lang w:eastAsia="ru-RU"/>
              </w:rPr>
              <w:t xml:space="preserve"> </w:t>
            </w:r>
            <w:r w:rsidRPr="001709C0">
              <w:rPr>
                <w:rFonts w:ascii="Times New Roman" w:eastAsia="Times New Roman" w:hAnsi="Times New Roman" w:cs="Times New Roman"/>
                <w:color w:val="000000"/>
                <w:sz w:val="24"/>
                <w:szCs w:val="24"/>
                <w:lang w:eastAsia="ru-RU"/>
              </w:rPr>
              <w:t>кого-то меньше, пол здесь не имеет значения, но</w:t>
            </w:r>
            <w:r w:rsidRPr="001709C0">
              <w:rPr>
                <w:rFonts w:ascii="Times New Roman" w:eastAsia="Times New Roman" w:hAnsi="Times New Roman" w:cs="Times New Roman"/>
                <w:b/>
                <w:bCs/>
                <w:color w:val="000000"/>
                <w:sz w:val="24"/>
                <w:szCs w:val="24"/>
                <w:lang w:eastAsia="ru-RU"/>
              </w:rPr>
              <w:t xml:space="preserve">   </w:t>
            </w:r>
            <w:r w:rsidRPr="001709C0">
              <w:rPr>
                <w:rFonts w:ascii="Times New Roman" w:eastAsia="Times New Roman" w:hAnsi="Times New Roman" w:cs="Times New Roman"/>
                <w:color w:val="000000"/>
                <w:sz w:val="24"/>
                <w:szCs w:val="24"/>
                <w:lang w:eastAsia="ru-RU"/>
              </w:rPr>
              <w:t>однообразную работу, действительно, девочки    делают легче</w:t>
            </w:r>
          </w:p>
        </w:tc>
      </w:tr>
    </w:tbl>
    <w:p w:rsidR="00C41FF2" w:rsidRPr="001709C0" w:rsidRDefault="00C41FF2" w:rsidP="00C41FF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709C0">
        <w:rPr>
          <w:rFonts w:ascii="Times New Roman" w:eastAsia="Times New Roman" w:hAnsi="Times New Roman" w:cs="Times New Roman"/>
          <w:bCs/>
          <w:color w:val="000000"/>
          <w:sz w:val="24"/>
          <w:szCs w:val="24"/>
          <w:lang w:eastAsia="ru-RU"/>
        </w:rPr>
        <w:t xml:space="preserve">    </w:t>
      </w:r>
    </w:p>
    <w:p w:rsidR="00C41FF2" w:rsidRPr="001709C0" w:rsidRDefault="00C41FF2" w:rsidP="00C41FF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1709C0">
        <w:rPr>
          <w:rFonts w:ascii="Times New Roman" w:eastAsia="Times New Roman" w:hAnsi="Times New Roman" w:cs="Times New Roman"/>
          <w:bCs/>
          <w:color w:val="000000"/>
          <w:sz w:val="24"/>
          <w:szCs w:val="24"/>
          <w:lang w:eastAsia="ru-RU"/>
        </w:rPr>
        <w:t xml:space="preserve">В      дошкольном возрасте игра является основным видом деятельности, но не потому, что ребёнок большую часть времени проводит в играх – игра вызывает качественные изменения в психике ребёнка. В сюжетно – ролевой игре дети в символической форме воспроизводят взаимоотношения взрослых людей. Играя роль, ребёнок выполняет определённую социальную функцию, дифференцированную по полу. Игровой период в </w:t>
      </w:r>
      <w:proofErr w:type="spellStart"/>
      <w:r w:rsidRPr="001709C0">
        <w:rPr>
          <w:rFonts w:ascii="Times New Roman" w:eastAsia="Times New Roman" w:hAnsi="Times New Roman" w:cs="Times New Roman"/>
          <w:bCs/>
          <w:color w:val="000000"/>
          <w:sz w:val="24"/>
          <w:szCs w:val="24"/>
          <w:lang w:eastAsia="ru-RU"/>
        </w:rPr>
        <w:t>психосексуальном</w:t>
      </w:r>
      <w:proofErr w:type="spellEnd"/>
      <w:r w:rsidRPr="001709C0">
        <w:rPr>
          <w:rFonts w:ascii="Times New Roman" w:eastAsia="Times New Roman" w:hAnsi="Times New Roman" w:cs="Times New Roman"/>
          <w:bCs/>
          <w:color w:val="000000"/>
          <w:sz w:val="24"/>
          <w:szCs w:val="24"/>
          <w:lang w:eastAsia="ru-RU"/>
        </w:rPr>
        <w:t xml:space="preserve"> развитии ребёнка характеризуется инициативой, усвоением поло-ролевого поведения, половыми играми,  привязанностью друг к другу, первой любовью, проигрыванием ролей родителей.                   </w:t>
      </w:r>
    </w:p>
    <w:p w:rsidR="00C41FF2" w:rsidRPr="001709C0" w:rsidRDefault="00C41FF2" w:rsidP="00C41FF2">
      <w:pPr>
        <w:spacing w:after="0" w:line="240" w:lineRule="auto"/>
        <w:rPr>
          <w:rFonts w:ascii="Times New Roman" w:hAnsi="Times New Roman" w:cs="Times New Roman"/>
          <w:sz w:val="24"/>
          <w:szCs w:val="24"/>
        </w:rPr>
      </w:pPr>
      <w:r>
        <w:rPr>
          <w:rFonts w:ascii="Times New Roman" w:hAnsi="Times New Roman" w:cs="Times New Roman"/>
          <w:color w:val="C00000"/>
          <w:sz w:val="24"/>
          <w:szCs w:val="24"/>
        </w:rPr>
        <w:t xml:space="preserve">   </w:t>
      </w:r>
      <w:r w:rsidRPr="001709C0">
        <w:rPr>
          <w:rFonts w:ascii="Times New Roman" w:hAnsi="Times New Roman" w:cs="Times New Roman"/>
          <w:sz w:val="24"/>
          <w:szCs w:val="24"/>
        </w:rPr>
        <w:t>Мы предлагаем вам вернуться в прошлое и вспомнить, как в народе  наши предки прививали  симпатию  к противоположному полу.</w:t>
      </w:r>
    </w:p>
    <w:p w:rsidR="00C41FF2" w:rsidRDefault="00C41FF2" w:rsidP="00C41FF2">
      <w:pPr>
        <w:spacing w:after="0" w:line="240" w:lineRule="auto"/>
        <w:rPr>
          <w:rFonts w:ascii="Times New Roman" w:hAnsi="Times New Roman" w:cs="Times New Roman"/>
          <w:color w:val="C00000"/>
          <w:sz w:val="24"/>
          <w:szCs w:val="24"/>
        </w:rPr>
      </w:pPr>
    </w:p>
    <w:p w:rsidR="00C41FF2" w:rsidRPr="005A6780" w:rsidRDefault="00C41FF2" w:rsidP="00C41FF2">
      <w:pPr>
        <w:spacing w:after="0" w:line="240" w:lineRule="auto"/>
        <w:rPr>
          <w:rFonts w:ascii="Times New Roman" w:hAnsi="Times New Roman" w:cs="Times New Roman"/>
          <w:sz w:val="24"/>
          <w:szCs w:val="24"/>
        </w:rPr>
      </w:pPr>
      <w:r>
        <w:rPr>
          <w:rFonts w:ascii="Times New Roman" w:hAnsi="Times New Roman" w:cs="Times New Roman"/>
          <w:color w:val="C00000"/>
          <w:sz w:val="24"/>
          <w:szCs w:val="24"/>
        </w:rPr>
        <w:t xml:space="preserve">   </w:t>
      </w:r>
      <w:r w:rsidRPr="005A6780">
        <w:rPr>
          <w:rFonts w:ascii="Times New Roman" w:hAnsi="Times New Roman" w:cs="Times New Roman"/>
          <w:color w:val="C00000"/>
          <w:sz w:val="24"/>
          <w:szCs w:val="24"/>
        </w:rPr>
        <w:t xml:space="preserve"> </w:t>
      </w:r>
      <w:r w:rsidRPr="005A6780">
        <w:rPr>
          <w:rFonts w:ascii="Times New Roman" w:hAnsi="Times New Roman" w:cs="Times New Roman"/>
          <w:b/>
          <w:sz w:val="24"/>
          <w:szCs w:val="24"/>
        </w:rPr>
        <w:t>ПДО:</w:t>
      </w:r>
      <w:r>
        <w:rPr>
          <w:rFonts w:ascii="Times New Roman" w:hAnsi="Times New Roman" w:cs="Times New Roman"/>
          <w:color w:val="C00000"/>
          <w:sz w:val="24"/>
          <w:szCs w:val="24"/>
        </w:rPr>
        <w:t xml:space="preserve"> </w:t>
      </w:r>
      <w:r w:rsidRPr="005A6780">
        <w:rPr>
          <w:rFonts w:ascii="Times New Roman" w:hAnsi="Times New Roman" w:cs="Times New Roman"/>
          <w:sz w:val="24"/>
          <w:szCs w:val="24"/>
        </w:rPr>
        <w:t xml:space="preserve">Дорогие участники семинара предлагаю вам встать в круг и проиграть </w:t>
      </w:r>
      <w:proofErr w:type="gramStart"/>
      <w:r w:rsidRPr="005A6780">
        <w:rPr>
          <w:rFonts w:ascii="Times New Roman" w:hAnsi="Times New Roman" w:cs="Times New Roman"/>
          <w:sz w:val="24"/>
          <w:szCs w:val="24"/>
        </w:rPr>
        <w:t>в</w:t>
      </w:r>
      <w:proofErr w:type="gramEnd"/>
      <w:r w:rsidRPr="005A6780">
        <w:rPr>
          <w:rFonts w:ascii="Times New Roman" w:hAnsi="Times New Roman" w:cs="Times New Roman"/>
          <w:sz w:val="24"/>
          <w:szCs w:val="24"/>
        </w:rPr>
        <w:t>:</w:t>
      </w:r>
    </w:p>
    <w:p w:rsidR="00C41FF2" w:rsidRPr="001709C0" w:rsidRDefault="00C41FF2" w:rsidP="00C41FF2">
      <w:pPr>
        <w:pStyle w:val="a3"/>
        <w:numPr>
          <w:ilvl w:val="0"/>
          <w:numId w:val="4"/>
        </w:numPr>
        <w:spacing w:after="0" w:line="240" w:lineRule="auto"/>
        <w:rPr>
          <w:rFonts w:ascii="Times New Roman" w:hAnsi="Times New Roman"/>
          <w:b/>
          <w:sz w:val="24"/>
          <w:szCs w:val="24"/>
        </w:rPr>
      </w:pPr>
      <w:r w:rsidRPr="001709C0">
        <w:rPr>
          <w:rFonts w:ascii="Times New Roman" w:hAnsi="Times New Roman"/>
          <w:b/>
          <w:sz w:val="24"/>
          <w:szCs w:val="24"/>
        </w:rPr>
        <w:lastRenderedPageBreak/>
        <w:t>Хороводную игру «Треплю подушечку»</w:t>
      </w:r>
    </w:p>
    <w:p w:rsidR="00C41FF2" w:rsidRPr="001709C0" w:rsidRDefault="00C41FF2" w:rsidP="00C41FF2">
      <w:pPr>
        <w:pStyle w:val="a3"/>
        <w:numPr>
          <w:ilvl w:val="0"/>
          <w:numId w:val="4"/>
        </w:numPr>
        <w:spacing w:after="0" w:line="240" w:lineRule="auto"/>
        <w:rPr>
          <w:rFonts w:ascii="Times New Roman" w:hAnsi="Times New Roman"/>
          <w:b/>
          <w:sz w:val="24"/>
          <w:szCs w:val="24"/>
        </w:rPr>
      </w:pPr>
      <w:r w:rsidRPr="001709C0">
        <w:rPr>
          <w:rFonts w:ascii="Times New Roman" w:hAnsi="Times New Roman"/>
          <w:b/>
          <w:sz w:val="24"/>
          <w:szCs w:val="24"/>
        </w:rPr>
        <w:t>Игра «Роботы и звёздочки»</w:t>
      </w:r>
    </w:p>
    <w:p w:rsidR="00C41FF2" w:rsidRPr="001709C0" w:rsidRDefault="00C41FF2" w:rsidP="00C41FF2">
      <w:pPr>
        <w:pStyle w:val="a3"/>
        <w:spacing w:after="0" w:line="240" w:lineRule="auto"/>
        <w:ind w:left="1128"/>
        <w:rPr>
          <w:rFonts w:ascii="Times New Roman" w:hAnsi="Times New Roman"/>
          <w:color w:val="C00000"/>
          <w:sz w:val="24"/>
          <w:szCs w:val="24"/>
        </w:rPr>
      </w:pPr>
    </w:p>
    <w:p w:rsidR="00C41FF2" w:rsidRPr="001709C0" w:rsidRDefault="00C41FF2" w:rsidP="00C41FF2">
      <w:pPr>
        <w:spacing w:after="0" w:line="240" w:lineRule="auto"/>
        <w:rPr>
          <w:rFonts w:ascii="Times New Roman" w:eastAsia="Times New Roman" w:hAnsi="Times New Roman" w:cs="Times New Roman"/>
          <w:b/>
          <w:bCs/>
          <w:sz w:val="24"/>
          <w:szCs w:val="24"/>
          <w:lang w:eastAsia="ru-RU"/>
        </w:rPr>
      </w:pPr>
      <w:r w:rsidRPr="001709C0">
        <w:rPr>
          <w:rFonts w:ascii="Times New Roman" w:eastAsia="Times New Roman" w:hAnsi="Times New Roman" w:cs="Times New Roman"/>
          <w:b/>
          <w:bCs/>
          <w:sz w:val="24"/>
          <w:szCs w:val="24"/>
          <w:lang w:eastAsia="ru-RU"/>
        </w:rPr>
        <w:t>Педагогический практикум для родителей.</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bCs/>
          <w:sz w:val="24"/>
          <w:szCs w:val="24"/>
          <w:lang w:eastAsia="ru-RU"/>
        </w:rPr>
        <w:t xml:space="preserve"> Педагог – психолог задаёт  ситуации и проблемы.</w:t>
      </w:r>
    </w:p>
    <w:p w:rsidR="00C41FF2" w:rsidRPr="00C41FF2" w:rsidRDefault="00C41FF2" w:rsidP="00C41FF2">
      <w:pPr>
        <w:numPr>
          <w:ilvl w:val="0"/>
          <w:numId w:val="5"/>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  Мама   каждый день допрашивает воспитателей, как вел себя ее ребенок? С кем играл? Во что играл? Что ел? Как спал? И получает в ответ не то, что хотела услышать (ни с кем не играл, пассивен, сам в себе). В итоге мама в недоумении, доказывает, что ребенок дома совсем другой, спрашивает, почему так происходит?</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t>Комментарий психолога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xml:space="preserve">У ребенка явно трудности в общении. Социальная среда в детском саду противоположна домашней. Дома ребенок выдвинут на пьедестал. Жизнь семьи вертится вокруг него. А в детском саду он такой же, как и все. Он часть группы. У ребенка развивается </w:t>
      </w:r>
      <w:proofErr w:type="spellStart"/>
      <w:r w:rsidRPr="00C41FF2">
        <w:rPr>
          <w:rFonts w:ascii="Times New Roman" w:eastAsia="Times New Roman" w:hAnsi="Times New Roman" w:cs="Times New Roman"/>
          <w:sz w:val="24"/>
          <w:szCs w:val="24"/>
          <w:lang w:eastAsia="ru-RU"/>
        </w:rPr>
        <w:t>внутриличностный</w:t>
      </w:r>
      <w:proofErr w:type="spellEnd"/>
      <w:r w:rsidRPr="00C41FF2">
        <w:rPr>
          <w:rFonts w:ascii="Times New Roman" w:eastAsia="Times New Roman" w:hAnsi="Times New Roman" w:cs="Times New Roman"/>
          <w:sz w:val="24"/>
          <w:szCs w:val="24"/>
          <w:lang w:eastAsia="ru-RU"/>
        </w:rPr>
        <w:t xml:space="preserve"> конфликт, и он не знает как себя вести в группе. Он не обучен этим навыкам. Родители должны скорректировать некоторые поведенческие особенности ребенка. Приоритетная установка должна быть следующей: ребенок не главный в семье, а часть семьи.</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p>
    <w:p w:rsidR="00C41FF2" w:rsidRPr="00C41FF2" w:rsidRDefault="00C41FF2" w:rsidP="00C41FF2">
      <w:pPr>
        <w:numPr>
          <w:ilvl w:val="0"/>
          <w:numId w:val="6"/>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Уже поздно, ребенку пора спать, но ему не хочется. Мама все-таки пытается отправить ребенка в кровать. Папа вмешивается и разрешает ребенку еще немного поиграть, говоря, что завтра выходной. Но мама  настаивает на своем.</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t>Комментарий психолога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xml:space="preserve">Родители должны знать и помнить о единстве требований к ребенку со стороны всех членов семьи. В этой ситуации данное требование нарушено. Чтобы прийти к единому мнению, матери надо уступить отцу и объяснить свое решение: «Да, сыночек, наверное, папа прав. Ведь если ты нарушишь режим, ты долго не уснешь, это может </w:t>
      </w:r>
      <w:proofErr w:type="gramStart"/>
      <w:r w:rsidRPr="00C41FF2">
        <w:rPr>
          <w:rFonts w:ascii="Times New Roman" w:eastAsia="Times New Roman" w:hAnsi="Times New Roman" w:cs="Times New Roman"/>
          <w:sz w:val="24"/>
          <w:szCs w:val="24"/>
          <w:lang w:eastAsia="ru-RU"/>
        </w:rPr>
        <w:t>отразится</w:t>
      </w:r>
      <w:proofErr w:type="gramEnd"/>
      <w:r w:rsidRPr="00C41FF2">
        <w:rPr>
          <w:rFonts w:ascii="Times New Roman" w:eastAsia="Times New Roman" w:hAnsi="Times New Roman" w:cs="Times New Roman"/>
          <w:sz w:val="24"/>
          <w:szCs w:val="24"/>
          <w:lang w:eastAsia="ru-RU"/>
        </w:rPr>
        <w:t xml:space="preserve"> на твоем здоровье, и завтра тебе будет тяжело вставать. Ты у нас уже большой и понимаешь, что режим надо выполнять, чтобы вырасти сильным, смелым, здоровым. Эти качества тебе очень пригодятся в жизни.</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 </w:t>
      </w:r>
    </w:p>
    <w:p w:rsidR="00C41FF2" w:rsidRPr="00C41FF2" w:rsidRDefault="00C41FF2" w:rsidP="00C41FF2">
      <w:pPr>
        <w:numPr>
          <w:ilvl w:val="0"/>
          <w:numId w:val="7"/>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Мальчик был наказан. Отец серьезно с ним поговорил и в наказание не разрешил выходить ему из дома. Пришли друзья и позвали его гулять во двор. Мама пожалела сына и стала уговаривать отца отпустить его  гулять с друзьями. Между родителями произошел конфликт.</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t>Комментарий психолога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В этой ситуации возможно надо подойти с позиции «Все поступки детей должны быть прощены». Мама может сказать: «Да, папа, наш сын поступил плохо, но я думаю, он понял свою ошибку и больше не будет так поступать. Наверное, он сам нам об этом хочет сказать. Давай, отец, послушаем его. Мальчик просит прощения, ситуация исчерпана». Но всегда надо помнить о единстве требований к ребенку со стороны всех членов семьи.</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t> </w:t>
      </w:r>
    </w:p>
    <w:p w:rsidR="00C41FF2" w:rsidRPr="00C41FF2" w:rsidRDefault="00C41FF2" w:rsidP="00C41FF2">
      <w:pPr>
        <w:numPr>
          <w:ilvl w:val="0"/>
          <w:numId w:val="8"/>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 xml:space="preserve">В семье двое детей: мальчик и девочка. Мальчик ходит в школу, девочка – в детский сад. Ей уделяют больше внимания, так как она еще маленькая. Ей чаще покупают игрушки, чем брату, объясняя тем, что он уже большой. Мальчик очень обижается, но родители не реагируют на это.  </w:t>
      </w:r>
    </w:p>
    <w:p w:rsidR="00C41FF2" w:rsidRPr="00C41FF2" w:rsidRDefault="00C41FF2" w:rsidP="00C41FF2">
      <w:pPr>
        <w:numPr>
          <w:ilvl w:val="0"/>
          <w:numId w:val="8"/>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Ситуация возникла по поводу того, что родители неправильно оценивают поступок своего ребенка. Ребенок постоянно берет чужие вещи (конфеты, игрушки) из шкафчиков других детей, а родители обвиняют всех детей в этом, но не своего ребенка. Ситуации повторяются неоднократно. Беседы с родителями ни к чему не приводят.</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 xml:space="preserve">            Конфликтная ситуация не разрешена.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lastRenderedPageBreak/>
        <w:t>Комментарий психолога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xml:space="preserve">    Дошкольный возраст – возраст формирования нравственных привычек, но это еще не значит, что они закрепились. Ребенку еще трудно обуздать свои импульсивные поступки. Очень важно в этой ситуации не навешивать на ребенка «ярлыков», категорически запрещается  называть его вором. Проявите чувство такта к родителям ребенка и терпение к малышу, выразите ребенку свое недовольство его поведением в виде «Я – сообщения» (я огорчена, я расстроена) и спокойно объясняйте каждый раз, что так делать нельзя. Вера родителей в своего ребенка только поможет в данном случае, гораздо хуже, если родители начинают «принимать меры» в подобных ситуациях, т.к. страх делает ребенка </w:t>
      </w:r>
      <w:proofErr w:type="gramStart"/>
      <w:r w:rsidRPr="00C41FF2">
        <w:rPr>
          <w:rFonts w:ascii="Times New Roman" w:eastAsia="Times New Roman" w:hAnsi="Times New Roman" w:cs="Times New Roman"/>
          <w:sz w:val="24"/>
          <w:szCs w:val="24"/>
          <w:lang w:eastAsia="ru-RU"/>
        </w:rPr>
        <w:t>малодушным</w:t>
      </w:r>
      <w:proofErr w:type="gramEnd"/>
      <w:r w:rsidRPr="00C41FF2">
        <w:rPr>
          <w:rFonts w:ascii="Times New Roman" w:eastAsia="Times New Roman" w:hAnsi="Times New Roman" w:cs="Times New Roman"/>
          <w:sz w:val="24"/>
          <w:szCs w:val="24"/>
          <w:lang w:eastAsia="ru-RU"/>
        </w:rPr>
        <w:t>, усугубляет его неправильное поведение.</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p>
    <w:p w:rsidR="00C41FF2" w:rsidRPr="00C41FF2" w:rsidRDefault="00C41FF2" w:rsidP="00C41FF2">
      <w:pPr>
        <w:numPr>
          <w:ilvl w:val="0"/>
          <w:numId w:val="9"/>
        </w:num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i/>
          <w:iCs/>
          <w:sz w:val="24"/>
          <w:szCs w:val="24"/>
          <w:lang w:eastAsia="ru-RU"/>
        </w:rPr>
        <w:t>Ребенок, приходя домой из детского сада, жалуется на то, что с ним не хотят играть дети. Родители интересуются, с чем это связано. Воспитатель, наблюдая за ребенком. Приобщая его к совместным играм с детьми, замечает, что ребенок все время хочет быть на первых ролях. Всем играющим говорит, что они  играют не по правилам, делает множество замечаний всем детям. В ответ на это ему говорят: играй тогда один. Воспитатель замечает, что в большинстве случаев воспитанник не прав, анализирует его замечания по отношению к другим детям, с выводами ребенок соглашается</w:t>
      </w:r>
      <w:r w:rsidRPr="00C41FF2">
        <w:rPr>
          <w:rFonts w:ascii="Times New Roman" w:eastAsia="Times New Roman" w:hAnsi="Times New Roman" w:cs="Times New Roman"/>
          <w:sz w:val="24"/>
          <w:szCs w:val="24"/>
          <w:lang w:eastAsia="ru-RU"/>
        </w:rPr>
        <w:t>.</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b/>
          <w:bCs/>
          <w:sz w:val="24"/>
          <w:szCs w:val="24"/>
          <w:lang w:eastAsia="ru-RU"/>
        </w:rPr>
        <w:t>Комментарий психолога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xml:space="preserve">    Демонстративные дети часто страдают от трудностей в общении, у них также часто недостаточно развита произвольность поведения. Воспитатель в такой ситуации едет себя вполне грамотно. Дополнительную помощь в такой ситуации может оказать педагог – психолог детского сада, организовав специальные коммуникативные игры.</w:t>
      </w:r>
    </w:p>
    <w:p w:rsidR="00C41FF2" w:rsidRPr="00C41FF2" w:rsidRDefault="00C41FF2" w:rsidP="00C41FF2">
      <w:pPr>
        <w:spacing w:after="0" w:line="240" w:lineRule="auto"/>
        <w:rPr>
          <w:rFonts w:ascii="Times New Roman" w:eastAsia="Times New Roman" w:hAnsi="Times New Roman" w:cs="Times New Roman"/>
          <w:b/>
          <w:sz w:val="24"/>
          <w:szCs w:val="24"/>
          <w:lang w:eastAsia="ru-RU"/>
        </w:rPr>
      </w:pPr>
    </w:p>
    <w:p w:rsidR="00C41FF2" w:rsidRPr="00C41FF2" w:rsidRDefault="00C41FF2" w:rsidP="00C41FF2">
      <w:pPr>
        <w:spacing w:after="0" w:line="240" w:lineRule="auto"/>
        <w:rPr>
          <w:rFonts w:ascii="Times New Roman" w:eastAsia="Times New Roman" w:hAnsi="Times New Roman" w:cs="Times New Roman"/>
          <w:b/>
          <w:sz w:val="24"/>
          <w:szCs w:val="24"/>
          <w:lang w:eastAsia="ru-RU"/>
        </w:rPr>
      </w:pPr>
      <w:r w:rsidRPr="00C41FF2">
        <w:rPr>
          <w:rFonts w:ascii="Times New Roman" w:eastAsia="Times New Roman" w:hAnsi="Times New Roman" w:cs="Times New Roman"/>
          <w:b/>
          <w:sz w:val="24"/>
          <w:szCs w:val="24"/>
          <w:lang w:eastAsia="ru-RU"/>
        </w:rPr>
        <w:t>Вопросы для дискуссии</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Как правильно поступить, чтобы избежать конфликта?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Почему сложилась такая ситуация?</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 О чем не следует забывать при воспитании детей разного возраста?</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r w:rsidRPr="00C41FF2">
        <w:rPr>
          <w:rFonts w:ascii="Times New Roman" w:eastAsia="Times New Roman" w:hAnsi="Times New Roman" w:cs="Times New Roman"/>
          <w:sz w:val="24"/>
          <w:szCs w:val="24"/>
          <w:lang w:eastAsia="ru-RU"/>
        </w:rPr>
        <w:t>Как часто мы сталкиваемся с одной и той же проблемой: читаем детям нотации,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 Дети—свидетели, они учатся жить у жизни.</w:t>
      </w:r>
    </w:p>
    <w:p w:rsidR="00C41FF2" w:rsidRPr="00C41FF2" w:rsidRDefault="00C41FF2" w:rsidP="00C41FF2">
      <w:pPr>
        <w:spacing w:after="0" w:line="240" w:lineRule="auto"/>
        <w:rPr>
          <w:rFonts w:ascii="Times New Roman" w:eastAsia="Times New Roman" w:hAnsi="Times New Roman" w:cs="Times New Roman"/>
          <w:sz w:val="24"/>
          <w:szCs w:val="24"/>
          <w:lang w:eastAsia="ru-RU"/>
        </w:rPr>
      </w:pPr>
    </w:p>
    <w:p w:rsidR="00C41FF2" w:rsidRPr="00C41FF2" w:rsidRDefault="00C41FF2" w:rsidP="00C41FF2">
      <w:pPr>
        <w:spacing w:after="0" w:line="240" w:lineRule="auto"/>
        <w:rPr>
          <w:rFonts w:ascii="Times New Roman" w:eastAsia="Times New Roman" w:hAnsi="Times New Roman" w:cs="Times New Roman"/>
          <w:b/>
          <w:bCs/>
          <w:sz w:val="24"/>
          <w:szCs w:val="24"/>
          <w:lang w:eastAsia="ru-RU"/>
        </w:rPr>
      </w:pPr>
      <w:r w:rsidRPr="00C41FF2">
        <w:rPr>
          <w:rFonts w:ascii="Times New Roman" w:eastAsia="Times New Roman" w:hAnsi="Times New Roman" w:cs="Times New Roman"/>
          <w:b/>
          <w:bCs/>
          <w:sz w:val="24"/>
          <w:szCs w:val="24"/>
          <w:lang w:eastAsia="ru-RU"/>
        </w:rPr>
        <w:t>Игра: «Ромашка - девочка», «Василёк - мальчик»</w:t>
      </w:r>
    </w:p>
    <w:p w:rsidR="00C41FF2" w:rsidRPr="00C41FF2" w:rsidRDefault="00C41FF2" w:rsidP="00C41FF2">
      <w:pPr>
        <w:spacing w:after="0" w:line="240" w:lineRule="auto"/>
        <w:rPr>
          <w:rFonts w:ascii="Times New Roman" w:eastAsia="Times New Roman" w:hAnsi="Times New Roman" w:cs="Times New Roman"/>
          <w:bCs/>
          <w:sz w:val="24"/>
          <w:szCs w:val="24"/>
          <w:lang w:eastAsia="ru-RU"/>
        </w:rPr>
      </w:pPr>
      <w:r w:rsidRPr="00C41FF2">
        <w:rPr>
          <w:rFonts w:ascii="Times New Roman" w:eastAsia="Times New Roman" w:hAnsi="Times New Roman" w:cs="Times New Roman"/>
          <w:bCs/>
          <w:sz w:val="24"/>
          <w:szCs w:val="24"/>
          <w:lang w:eastAsia="ru-RU"/>
        </w:rPr>
        <w:t>- Родители девочек на лепестках Ромашки, а родители мальчиков на лепестках Василька напишут те качества, которые бы хотели видеть в своём ребёнке.</w:t>
      </w:r>
    </w:p>
    <w:p w:rsidR="00C41FF2" w:rsidRPr="00E93093" w:rsidRDefault="00C41FF2" w:rsidP="00C41FF2">
      <w:pPr>
        <w:spacing w:after="0" w:line="240" w:lineRule="auto"/>
        <w:rPr>
          <w:rFonts w:ascii="Times New Roman" w:eastAsia="Times New Roman" w:hAnsi="Times New Roman" w:cs="Times New Roman"/>
          <w:b/>
          <w:bCs/>
          <w:sz w:val="24"/>
          <w:szCs w:val="24"/>
          <w:lang w:eastAsia="ru-RU"/>
        </w:rPr>
      </w:pP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Тест: «Какой вы родитель?»</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sz w:val="24"/>
          <w:szCs w:val="24"/>
          <w:lang w:eastAsia="ru-RU"/>
        </w:rPr>
        <w:t>Воспитатель:</w:t>
      </w:r>
      <w:r w:rsidRPr="00E93093">
        <w:rPr>
          <w:rFonts w:ascii="Times New Roman" w:eastAsia="Times New Roman" w:hAnsi="Times New Roman" w:cs="Times New Roman"/>
          <w:sz w:val="24"/>
          <w:szCs w:val="24"/>
          <w:lang w:eastAsia="ru-RU"/>
        </w:rPr>
        <w:t xml:space="preserve"> Кому не хочется получить ответ на этот вопрос?! Именно поэтому вам предлагается тест-игра. Выполняем  тест на бланках.</w:t>
      </w:r>
    </w:p>
    <w:p w:rsidR="00C41FF2" w:rsidRPr="001709C0" w:rsidRDefault="00C41FF2" w:rsidP="00C41FF2">
      <w:pPr>
        <w:spacing w:after="0" w:line="240" w:lineRule="auto"/>
        <w:rPr>
          <w:rFonts w:ascii="Times New Roman" w:eastAsia="Times New Roman" w:hAnsi="Times New Roman" w:cs="Times New Roman"/>
          <w:b/>
          <w:sz w:val="24"/>
          <w:szCs w:val="24"/>
          <w:lang w:eastAsia="ru-RU"/>
        </w:rPr>
      </w:pPr>
      <w:r w:rsidRPr="001709C0">
        <w:rPr>
          <w:rFonts w:ascii="Times New Roman" w:eastAsia="Times New Roman" w:hAnsi="Times New Roman" w:cs="Times New Roman"/>
          <w:b/>
          <w:sz w:val="24"/>
          <w:szCs w:val="24"/>
          <w:lang w:eastAsia="ru-RU"/>
        </w:rPr>
        <w:t>Отметьте, пожалуйста, те фразы, которые вы часто употребляете в общении с детьми.</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xml:space="preserve">    </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xml:space="preserve">      1.Сколько раз тебе повторять? (2 балла)</w:t>
      </w:r>
    </w:p>
    <w:p w:rsidR="00C41FF2" w:rsidRPr="001709C0" w:rsidRDefault="00C41FF2" w:rsidP="00C41FF2">
      <w:pPr>
        <w:tabs>
          <w:tab w:val="left" w:pos="284"/>
        </w:tabs>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2. Посоветуй мне, пожалуйста. (1балл)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3. Не знаю, что бы я без тебя делала!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4. И в кого ты такой уродился (2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5. Какие у тебя замечательные друзья!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6. Ну, на кого ты похож? (2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7. Я в твои годы…(2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8. Ты моя опора и помощник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lastRenderedPageBreak/>
        <w:t>    9.  Ну что за друзья у тебя? (2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10. О чем ты только думаешь? (2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11. Какой ты у меня умница!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12. А как ты считаешь?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13. У всех дети как дети, а ты… (2 балла)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14. Какой ты у меня сообразительный! (1 балл)</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Теперь посчитайте общее количество баллов</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 </w:t>
      </w:r>
      <w:r w:rsidRPr="001709C0">
        <w:rPr>
          <w:rFonts w:ascii="Times New Roman" w:eastAsia="Times New Roman" w:hAnsi="Times New Roman" w:cs="Times New Roman"/>
          <w:b/>
          <w:bCs/>
          <w:sz w:val="24"/>
          <w:szCs w:val="24"/>
          <w:lang w:eastAsia="ru-RU"/>
        </w:rPr>
        <w:t>От 5 до 7 баллов</w:t>
      </w:r>
      <w:r w:rsidRPr="001709C0">
        <w:rPr>
          <w:rFonts w:ascii="Times New Roman" w:eastAsia="Times New Roman" w:hAnsi="Times New Roman" w:cs="Times New Roman"/>
          <w:sz w:val="24"/>
          <w:szCs w:val="24"/>
          <w:lang w:eastAsia="ru-RU"/>
        </w:rPr>
        <w:t>. Вы живете с ребенком душа в душу. Вы уважаете ребенка, и он искренне любит и уважает вас. Ваши отношения способствуют становлению его личности.</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bCs/>
          <w:sz w:val="24"/>
          <w:szCs w:val="24"/>
          <w:lang w:eastAsia="ru-RU"/>
        </w:rPr>
        <w:t>От 8 до 10 баллов</w:t>
      </w:r>
      <w:r w:rsidRPr="001709C0">
        <w:rPr>
          <w:rFonts w:ascii="Times New Roman" w:eastAsia="Times New Roman" w:hAnsi="Times New Roman" w:cs="Times New Roman"/>
          <w:sz w:val="24"/>
          <w:szCs w:val="24"/>
          <w:lang w:eastAsia="ru-RU"/>
        </w:rPr>
        <w:t> намечаются некоторые сложности во взаимоотношениях с ребенком, непонимание его проблем, попытки перенести вину за недостатки в его развитии на самого ребенка.</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bCs/>
          <w:sz w:val="24"/>
          <w:szCs w:val="24"/>
          <w:lang w:eastAsia="ru-RU"/>
        </w:rPr>
        <w:t>От 11 баллов и более</w:t>
      </w:r>
      <w:r w:rsidRPr="001709C0">
        <w:rPr>
          <w:rFonts w:ascii="Times New Roman" w:eastAsia="Times New Roman" w:hAnsi="Times New Roman" w:cs="Times New Roman"/>
          <w:sz w:val="24"/>
          <w:szCs w:val="24"/>
          <w:lang w:eastAsia="ru-RU"/>
        </w:rPr>
        <w:t>. Вы непоследовательны в общении с ребенком. Он уважает вас, хотя не всегда с вами откровенен. Его развитие подвержено влиянию случайных обстоятельств.</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Конечно, вы понимаете, что это лишь намек на действительное положение дел, ведь то, какой Вы родитель, не знает никто лучше Вас самих.</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bCs/>
          <w:sz w:val="24"/>
          <w:szCs w:val="24"/>
          <w:lang w:eastAsia="ru-RU"/>
        </w:rPr>
        <w:t> </w:t>
      </w:r>
    </w:p>
    <w:p w:rsidR="00C41FF2" w:rsidRPr="00E93093" w:rsidRDefault="00C41FF2" w:rsidP="00C41FF2">
      <w:pPr>
        <w:spacing w:after="0" w:line="240" w:lineRule="auto"/>
        <w:rPr>
          <w:rFonts w:ascii="Times New Roman" w:eastAsia="Times New Roman" w:hAnsi="Times New Roman" w:cs="Times New Roman"/>
          <w:sz w:val="24"/>
          <w:szCs w:val="24"/>
          <w:lang w:eastAsia="ru-RU"/>
        </w:rPr>
      </w:pPr>
      <w:r w:rsidRPr="00E93093">
        <w:rPr>
          <w:rFonts w:ascii="Times New Roman" w:eastAsia="Times New Roman" w:hAnsi="Times New Roman" w:cs="Times New Roman"/>
          <w:b/>
          <w:bCs/>
          <w:sz w:val="24"/>
          <w:szCs w:val="24"/>
          <w:lang w:eastAsia="ru-RU"/>
        </w:rPr>
        <w:t>Практическое задание «Загибаем лист»</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Перед вами чистый лист бумаги. Вспомните, когда вы ругали своих детей злобно, не выдержанно. При каждом сгибе листка вспомнить все негативное, обидное сказанное в адрес ребенка. А сейчас начинайте разгибать лист и с каждым отгибанием вспоминайте, то хорошее, доброе, что вы говорили детям.</w:t>
      </w:r>
    </w:p>
    <w:p w:rsidR="00C41FF2" w:rsidRPr="001709C0" w:rsidRDefault="00C41FF2" w:rsidP="00C41FF2">
      <w:pPr>
        <w:spacing w:after="0" w:line="240" w:lineRule="auto"/>
        <w:rPr>
          <w:rFonts w:ascii="Times New Roman" w:eastAsia="Times New Roman" w:hAnsi="Times New Roman" w:cs="Times New Roman"/>
          <w:b/>
          <w:sz w:val="24"/>
          <w:szCs w:val="24"/>
          <w:lang w:eastAsia="ru-RU"/>
        </w:rPr>
      </w:pP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sz w:val="24"/>
          <w:szCs w:val="24"/>
          <w:lang w:eastAsia="ru-RU"/>
        </w:rPr>
        <w:t>Вывод:</w:t>
      </w:r>
      <w:r w:rsidRPr="001709C0">
        <w:rPr>
          <w:rFonts w:ascii="Times New Roman" w:eastAsia="Times New Roman" w:hAnsi="Times New Roman" w:cs="Times New Roman"/>
          <w:sz w:val="24"/>
          <w:szCs w:val="24"/>
          <w:lang w:eastAsia="ru-RU"/>
        </w:rPr>
        <w:t xml:space="preserve"> Вы расправили листок, но на нем так и остались линии сгиба. Так же и в душе ребенка на всю жизнь остаются травмы от непонимания, обид, несправедливости к ним.</w:t>
      </w:r>
    </w:p>
    <w:p w:rsidR="00C41FF2" w:rsidRPr="001709C0" w:rsidRDefault="00C41FF2" w:rsidP="00C41FF2">
      <w:pPr>
        <w:spacing w:after="0" w:line="240" w:lineRule="auto"/>
        <w:rPr>
          <w:rFonts w:ascii="Times New Roman" w:eastAsia="Times New Roman" w:hAnsi="Times New Roman" w:cs="Times New Roman"/>
          <w:sz w:val="24"/>
          <w:szCs w:val="24"/>
          <w:lang w:eastAsia="ru-RU"/>
        </w:rPr>
      </w:pP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b/>
          <w:sz w:val="24"/>
          <w:szCs w:val="24"/>
          <w:lang w:eastAsia="ru-RU"/>
        </w:rPr>
        <w:t>Встречу хотелось бы закончить словами:</w:t>
      </w:r>
      <w:r w:rsidRPr="001709C0">
        <w:rPr>
          <w:rFonts w:ascii="Times New Roman" w:eastAsia="Times New Roman" w:hAnsi="Times New Roman" w:cs="Times New Roman"/>
          <w:sz w:val="24"/>
          <w:szCs w:val="24"/>
          <w:lang w:eastAsia="ru-RU"/>
        </w:rPr>
        <w:t xml:space="preserve">  </w:t>
      </w:r>
    </w:p>
    <w:p w:rsidR="00C41FF2" w:rsidRPr="005A6780" w:rsidRDefault="00C41FF2" w:rsidP="00C41FF2">
      <w:pPr>
        <w:spacing w:after="0" w:line="240" w:lineRule="auto"/>
        <w:rPr>
          <w:rFonts w:ascii="Times New Roman" w:eastAsia="Times New Roman" w:hAnsi="Times New Roman" w:cs="Times New Roman"/>
          <w:i/>
          <w:sz w:val="24"/>
          <w:szCs w:val="24"/>
          <w:lang w:eastAsia="ru-RU"/>
        </w:rPr>
      </w:pPr>
      <w:r w:rsidRPr="005A6780">
        <w:rPr>
          <w:rFonts w:ascii="Times New Roman" w:eastAsia="Times New Roman" w:hAnsi="Times New Roman" w:cs="Times New Roman"/>
          <w:i/>
          <w:sz w:val="24"/>
          <w:szCs w:val="24"/>
          <w:lang w:eastAsia="ru-RU"/>
        </w:rPr>
        <w:t>«Каждое утро взываю к тому лучшему, что есть во мне: «Мне послан ребенок; это дорогой мой   гость; я благодарен ему за то, что он есть. Он также призван к жизни, как и я, это нас объединяет – мы есть, мы живые люди. Он такой же, как и я, он человек, и не будущий человек, а сегодняшний, и потому он другой, как и все люди, я его принимаю, как всякого другого человека. Я принимаю ребенка. Я принимаю его, охраняю его детство, понимаю, терплю, прощаю. Я не применяю силу к нему, не угнетаю его своей силой, потому что я его люблю. Я люблю его и я благодар</w:t>
      </w:r>
      <w:bookmarkStart w:id="0" w:name="_GoBack"/>
      <w:bookmarkEnd w:id="0"/>
      <w:r w:rsidRPr="005A6780">
        <w:rPr>
          <w:rFonts w:ascii="Times New Roman" w:eastAsia="Times New Roman" w:hAnsi="Times New Roman" w:cs="Times New Roman"/>
          <w:i/>
          <w:sz w:val="24"/>
          <w:szCs w:val="24"/>
          <w:lang w:eastAsia="ru-RU"/>
        </w:rPr>
        <w:t>ен ему за то, что он есть, и за то, что я могу его любить, и тем самым я возвышаюсь в духе своем».</w:t>
      </w:r>
    </w:p>
    <w:p w:rsidR="00C41FF2" w:rsidRPr="005A6780" w:rsidRDefault="00C41FF2" w:rsidP="00C41FF2">
      <w:pPr>
        <w:spacing w:after="0" w:line="240" w:lineRule="auto"/>
        <w:rPr>
          <w:rFonts w:ascii="Times New Roman" w:eastAsia="Times New Roman" w:hAnsi="Times New Roman" w:cs="Times New Roman"/>
          <w:i/>
          <w:sz w:val="24"/>
          <w:szCs w:val="24"/>
          <w:lang w:eastAsia="ru-RU"/>
        </w:rPr>
      </w:pPr>
    </w:p>
    <w:p w:rsidR="00C41FF2" w:rsidRPr="001709C0" w:rsidRDefault="00C41FF2" w:rsidP="00C41FF2">
      <w:pPr>
        <w:spacing w:after="0" w:line="240" w:lineRule="auto"/>
        <w:rPr>
          <w:rFonts w:ascii="Times New Roman" w:eastAsia="Times New Roman" w:hAnsi="Times New Roman" w:cs="Times New Roman"/>
          <w:sz w:val="24"/>
          <w:szCs w:val="24"/>
          <w:lang w:eastAsia="ru-RU"/>
        </w:rPr>
      </w:pPr>
      <w:r w:rsidRPr="001709C0">
        <w:rPr>
          <w:rFonts w:ascii="Times New Roman" w:eastAsia="Times New Roman" w:hAnsi="Times New Roman" w:cs="Times New Roman"/>
          <w:sz w:val="24"/>
          <w:szCs w:val="24"/>
          <w:lang w:eastAsia="ru-RU"/>
        </w:rPr>
        <w:t>Дорогие участники семинара, поделитесь впечатлениями - что понравилось, что не понравилось, о чем еще хотелось бы поговорить, что бы Вы посоветовали друг другу. </w:t>
      </w:r>
    </w:p>
    <w:p w:rsidR="00C41FF2" w:rsidRPr="001709C0" w:rsidRDefault="00C41FF2" w:rsidP="00C41FF2">
      <w:pPr>
        <w:spacing w:after="0" w:line="240" w:lineRule="auto"/>
        <w:rPr>
          <w:rFonts w:ascii="Times New Roman" w:hAnsi="Times New Roman" w:cs="Times New Roman"/>
          <w:sz w:val="24"/>
          <w:szCs w:val="24"/>
        </w:rPr>
      </w:pPr>
    </w:p>
    <w:p w:rsidR="00C41FF2" w:rsidRPr="001709C0" w:rsidRDefault="00C41FF2" w:rsidP="00C41FF2">
      <w:pPr>
        <w:spacing w:after="0" w:line="240" w:lineRule="auto"/>
        <w:ind w:firstLine="708"/>
        <w:rPr>
          <w:rFonts w:ascii="Times New Roman" w:hAnsi="Times New Roman" w:cs="Times New Roman"/>
          <w:color w:val="C00000"/>
          <w:sz w:val="24"/>
          <w:szCs w:val="24"/>
        </w:rPr>
      </w:pPr>
    </w:p>
    <w:p w:rsidR="00C41FF2" w:rsidRPr="001709C0" w:rsidRDefault="00C41FF2" w:rsidP="00C41FF2">
      <w:pPr>
        <w:spacing w:after="0" w:line="240" w:lineRule="auto"/>
        <w:ind w:firstLine="709"/>
        <w:jc w:val="both"/>
        <w:rPr>
          <w:rFonts w:ascii="Times New Roman" w:hAnsi="Times New Roman" w:cs="Times New Roman"/>
          <w:sz w:val="24"/>
          <w:szCs w:val="24"/>
        </w:rPr>
      </w:pPr>
    </w:p>
    <w:p w:rsidR="00C41FF2" w:rsidRPr="001709C0"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C41FF2" w:rsidRDefault="00C41FF2" w:rsidP="00C41FF2">
      <w:pPr>
        <w:spacing w:after="0" w:line="240" w:lineRule="auto"/>
        <w:ind w:firstLine="709"/>
        <w:jc w:val="both"/>
        <w:rPr>
          <w:rFonts w:ascii="Times New Roman" w:hAnsi="Times New Roman" w:cs="Times New Roman"/>
          <w:sz w:val="24"/>
          <w:szCs w:val="24"/>
        </w:rPr>
      </w:pPr>
    </w:p>
    <w:p w:rsidR="0068319F" w:rsidRDefault="00C41FF2"/>
    <w:sectPr w:rsidR="0068319F" w:rsidSect="000B6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9B3"/>
    <w:multiLevelType w:val="multilevel"/>
    <w:tmpl w:val="445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45094"/>
    <w:multiLevelType w:val="multilevel"/>
    <w:tmpl w:val="20CE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1FC7"/>
    <w:multiLevelType w:val="hybridMultilevel"/>
    <w:tmpl w:val="FC4C8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7200B"/>
    <w:multiLevelType w:val="hybridMultilevel"/>
    <w:tmpl w:val="05F048EC"/>
    <w:lvl w:ilvl="0" w:tplc="1364552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4CC562B8"/>
    <w:multiLevelType w:val="multilevel"/>
    <w:tmpl w:val="CFB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06210"/>
    <w:multiLevelType w:val="hybridMultilevel"/>
    <w:tmpl w:val="ED882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00390"/>
    <w:multiLevelType w:val="multilevel"/>
    <w:tmpl w:val="BE6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221E8"/>
    <w:multiLevelType w:val="multilevel"/>
    <w:tmpl w:val="D948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E2168"/>
    <w:multiLevelType w:val="multilevel"/>
    <w:tmpl w:val="94E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FF2"/>
    <w:rsid w:val="000B61ED"/>
    <w:rsid w:val="008C3AD6"/>
    <w:rsid w:val="00C41FF2"/>
    <w:rsid w:val="00F2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F2"/>
    <w:pPr>
      <w:ind w:left="720"/>
      <w:contextualSpacing/>
    </w:pPr>
    <w:rPr>
      <w:rFonts w:ascii="Calibri" w:eastAsia="Times New Roman" w:hAnsi="Calibri" w:cs="Times New Roman"/>
      <w:lang w:eastAsia="ru-RU"/>
    </w:rPr>
  </w:style>
  <w:style w:type="paragraph" w:styleId="a4">
    <w:name w:val="Normal (Web)"/>
    <w:basedOn w:val="a"/>
    <w:uiPriority w:val="99"/>
    <w:rsid w:val="00C41F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4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4188</Words>
  <Characters>23874</Characters>
  <Application>Microsoft Office Word</Application>
  <DocSecurity>0</DocSecurity>
  <Lines>198</Lines>
  <Paragraphs>56</Paragraphs>
  <ScaleCrop>false</ScaleCrop>
  <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2020-01-08T23:55:00Z</dcterms:created>
  <dcterms:modified xsi:type="dcterms:W3CDTF">2020-01-08T23:55:00Z</dcterms:modified>
</cp:coreProperties>
</file>