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CD" w:rsidRDefault="00132CCD" w:rsidP="00132CCD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32CCD" w:rsidRDefault="00132CCD" w:rsidP="00132CCD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32CCD" w:rsidRDefault="00132CCD" w:rsidP="00132CCD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32CCD" w:rsidRDefault="00132CCD" w:rsidP="00132CCD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32CCD" w:rsidRDefault="00132CCD" w:rsidP="00132CCD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32CCD" w:rsidRDefault="00132CCD" w:rsidP="00132CCD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32CCD" w:rsidRDefault="00132CCD" w:rsidP="00132CCD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32CCD" w:rsidRDefault="00132CCD" w:rsidP="00132CCD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32CCD" w:rsidRDefault="00132CCD" w:rsidP="00132CCD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32CCD" w:rsidRDefault="00132CCD" w:rsidP="00132CCD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32CCD" w:rsidRDefault="00132CCD" w:rsidP="00132CCD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32CCD" w:rsidRDefault="00132CCD" w:rsidP="00132CCD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3363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</w:t>
      </w:r>
      <w:r w:rsidRPr="00135E4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ачем жи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ть</w:t>
      </w:r>
      <w:r w:rsidRPr="00135E4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и к чему стреми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тьс</w:t>
      </w:r>
      <w:r w:rsidRPr="00135E4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я</w:t>
      </w:r>
      <w:r w:rsidRPr="00135E4A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? </w:t>
      </w:r>
    </w:p>
    <w:p w:rsidR="00132CCD" w:rsidRPr="00135E4A" w:rsidRDefault="00132CCD" w:rsidP="00132CCD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(п</w:t>
      </w:r>
      <w:r w:rsidRPr="00135E4A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о роману </w:t>
      </w:r>
      <w:proofErr w:type="spellStart"/>
      <w:r w:rsidRPr="00135E4A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И.А.Гончарова</w:t>
      </w:r>
      <w:proofErr w:type="spellEnd"/>
      <w:r w:rsidRPr="00135E4A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"Обломов")</w:t>
      </w:r>
    </w:p>
    <w:p w:rsidR="00132CCD" w:rsidRDefault="00132CCD" w:rsidP="00132CCD">
      <w:pPr>
        <w:pStyle w:val="ae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32CCD" w:rsidRDefault="00132CCD" w:rsidP="00132CCD">
      <w:pPr>
        <w:pStyle w:val="a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Мини-</w:t>
      </w:r>
      <w:r w:rsidRPr="00A7493E">
        <w:rPr>
          <w:rFonts w:ascii="Times New Roman" w:hAnsi="Times New Roman" w:cs="Times New Roman"/>
          <w:sz w:val="40"/>
          <w:szCs w:val="40"/>
        </w:rPr>
        <w:t>проект</w:t>
      </w:r>
    </w:p>
    <w:p w:rsidR="00132CCD" w:rsidRDefault="00132CCD" w:rsidP="00132CCD">
      <w:pPr>
        <w:pStyle w:val="ae"/>
        <w:jc w:val="center"/>
        <w:rPr>
          <w:rFonts w:ascii="Times New Roman" w:hAnsi="Times New Roman" w:cs="Times New Roman"/>
          <w:sz w:val="40"/>
          <w:szCs w:val="40"/>
        </w:rPr>
      </w:pPr>
    </w:p>
    <w:p w:rsidR="00132CCD" w:rsidRDefault="00132CCD" w:rsidP="00132CCD">
      <w:pPr>
        <w:pStyle w:val="ae"/>
        <w:jc w:val="center"/>
        <w:rPr>
          <w:rFonts w:ascii="Times New Roman" w:hAnsi="Times New Roman" w:cs="Times New Roman"/>
          <w:sz w:val="40"/>
          <w:szCs w:val="40"/>
        </w:rPr>
      </w:pPr>
    </w:p>
    <w:p w:rsidR="00132CCD" w:rsidRDefault="00132CCD" w:rsidP="00132CC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3E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493E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ы 255 группы</w:t>
      </w:r>
    </w:p>
    <w:p w:rsidR="00132CCD" w:rsidRDefault="00132CCD" w:rsidP="00132CC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132CCD" w:rsidRDefault="00132CCD" w:rsidP="00132CC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132CCD" w:rsidRDefault="00132CCD" w:rsidP="00132CC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Евгения Владимировна</w:t>
      </w:r>
    </w:p>
    <w:p w:rsidR="00132CCD" w:rsidRDefault="00132CCD" w:rsidP="00132CC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132CCD" w:rsidRDefault="00132CCD" w:rsidP="00132CC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132CCD" w:rsidRDefault="00132CCD" w:rsidP="00132CC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132CCD" w:rsidRDefault="00132CCD" w:rsidP="00132CC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132CCD" w:rsidRDefault="00132CCD" w:rsidP="00132CC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132CCD" w:rsidRDefault="00132CCD" w:rsidP="00132CC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132CCD" w:rsidRDefault="00132CCD" w:rsidP="00132CC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132CCD" w:rsidRDefault="00132CCD" w:rsidP="00132CC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132CCD" w:rsidRDefault="00132CCD" w:rsidP="00132CC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132CCD" w:rsidRDefault="00132CCD" w:rsidP="00132CC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132CCD" w:rsidRDefault="00132CCD" w:rsidP="00132CC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132CCD" w:rsidRDefault="00132CCD" w:rsidP="00132CC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132CCD" w:rsidRDefault="00132CCD" w:rsidP="00132CC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132CCD" w:rsidRDefault="00132CCD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</w:t>
      </w: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FC05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 проекта…………………………………………………..</w:t>
      </w:r>
      <w:r w:rsidR="00B312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</w:p>
    <w:p w:rsidR="00FC057E" w:rsidRDefault="00FC057E" w:rsidP="00FC05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 …………………………………………………………..</w:t>
      </w:r>
      <w:r w:rsidR="00B312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</w:p>
    <w:p w:rsidR="00FC057E" w:rsidRDefault="00FC057E" w:rsidP="00FC05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литературы………………………………………………</w:t>
      </w:r>
      <w:r w:rsidR="00B312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.9</w:t>
      </w:r>
    </w:p>
    <w:p w:rsidR="00FC057E" w:rsidRDefault="00FC057E" w:rsidP="00FC05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Продукт проекта (Приложения)………………………………..</w:t>
      </w:r>
      <w:r w:rsidR="00B312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</w:t>
      </w:r>
    </w:p>
    <w:p w:rsidR="00FC057E" w:rsidRDefault="00FC057E" w:rsidP="00FC05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57E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35E4A" w:rsidRDefault="00FC057E" w:rsidP="008E1B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</w:t>
      </w:r>
      <w:r w:rsidR="00135E4A"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аспорт проекта</w:t>
      </w:r>
    </w:p>
    <w:p w:rsidR="008E1BF1" w:rsidRPr="008E1BF1" w:rsidRDefault="008E1BF1" w:rsidP="008E1BF1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1B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</w:t>
      </w:r>
    </w:p>
    <w:p w:rsidR="00FC057E" w:rsidRDefault="008E1BF1" w:rsidP="00FC057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135E4A">
        <w:rPr>
          <w:color w:val="000000"/>
          <w:sz w:val="28"/>
          <w:szCs w:val="28"/>
        </w:rPr>
        <w:t xml:space="preserve">Самые великие умы задавались мыслью: кто мы, зачем живем и к чему стремимся. Много веков люди терзаются мыслью о Человеке идеальном. Написано огромное количество книг, романов, стихов, песен, музыки, научных трактатов и философских изысканий, посвященных человеческим идеалам. Тем не менее, ни в словарях, ни  в справочниках,  ни в энциклопедиях  нет объективного определения «Человека идеального». Известный русский  писатель </w:t>
      </w:r>
      <w:proofErr w:type="spellStart"/>
      <w:r w:rsidRPr="00135E4A">
        <w:rPr>
          <w:color w:val="000000"/>
          <w:sz w:val="28"/>
          <w:szCs w:val="28"/>
        </w:rPr>
        <w:t>И.А.Гончарова</w:t>
      </w:r>
      <w:proofErr w:type="spellEnd"/>
      <w:r w:rsidRPr="00135E4A">
        <w:rPr>
          <w:color w:val="000000"/>
          <w:sz w:val="28"/>
          <w:szCs w:val="28"/>
        </w:rPr>
        <w:t>   150 с лишним лет назад написал роман «Обломов». Произведение не было до конца понято современниками писателя. И сегодня понять тайну романа «Обломова» - значит, во многом постичь тайну человеческого существования.  Не теряют своей актуальности мучительные размышления главного героя  Обломова: «… Где же тут человек? Где его целость? Куда скрылся, как разменялся на всякую мелочь</w:t>
      </w:r>
      <w:proofErr w:type="gramStart"/>
      <w:r w:rsidRPr="00135E4A">
        <w:rPr>
          <w:color w:val="000000"/>
          <w:sz w:val="28"/>
          <w:szCs w:val="28"/>
        </w:rPr>
        <w:t>?...  </w:t>
      </w:r>
      <w:proofErr w:type="gramEnd"/>
      <w:r w:rsidRPr="00135E4A">
        <w:rPr>
          <w:color w:val="000000"/>
          <w:sz w:val="28"/>
          <w:szCs w:val="28"/>
        </w:rPr>
        <w:t>Разве это не мертвецы?  Разве не спят они всю жизнь сидя? Чем я виноватее их, лежа у себя дома</w:t>
      </w:r>
      <w:proofErr w:type="gramStart"/>
      <w:r w:rsidRPr="00135E4A">
        <w:rPr>
          <w:color w:val="000000"/>
          <w:sz w:val="28"/>
          <w:szCs w:val="28"/>
        </w:rPr>
        <w:t>… А</w:t>
      </w:r>
      <w:proofErr w:type="gramEnd"/>
      <w:r w:rsidRPr="00135E4A">
        <w:rPr>
          <w:color w:val="000000"/>
          <w:sz w:val="28"/>
          <w:szCs w:val="28"/>
        </w:rPr>
        <w:t xml:space="preserve"> наша лучшая молодежь, что она делает?  Разве не спит … </w:t>
      </w:r>
      <w:proofErr w:type="gramStart"/>
      <w:r w:rsidRPr="00135E4A">
        <w:rPr>
          <w:color w:val="000000"/>
          <w:sz w:val="28"/>
          <w:szCs w:val="28"/>
        </w:rPr>
        <w:t>разъезжая</w:t>
      </w:r>
      <w:proofErr w:type="gramEnd"/>
      <w:r w:rsidRPr="00135E4A">
        <w:rPr>
          <w:color w:val="000000"/>
          <w:sz w:val="28"/>
          <w:szCs w:val="28"/>
        </w:rPr>
        <w:t xml:space="preserve"> по Невскому, танцуя? Ежедневная пустая</w:t>
      </w:r>
      <w:r w:rsidR="00FC057E">
        <w:rPr>
          <w:color w:val="000000"/>
          <w:sz w:val="28"/>
          <w:szCs w:val="28"/>
        </w:rPr>
        <w:t xml:space="preserve"> </w:t>
      </w:r>
      <w:r w:rsidRPr="00135E4A">
        <w:rPr>
          <w:color w:val="000000"/>
          <w:sz w:val="28"/>
          <w:szCs w:val="28"/>
        </w:rPr>
        <w:t>перетасовка</w:t>
      </w:r>
      <w:r w:rsidR="00FC057E">
        <w:rPr>
          <w:color w:val="000000"/>
          <w:sz w:val="28"/>
          <w:szCs w:val="28"/>
        </w:rPr>
        <w:t xml:space="preserve"> </w:t>
      </w:r>
      <w:r w:rsidRPr="00135E4A">
        <w:rPr>
          <w:color w:val="000000"/>
          <w:sz w:val="28"/>
          <w:szCs w:val="28"/>
        </w:rPr>
        <w:t>дней!..»</w:t>
      </w:r>
    </w:p>
    <w:p w:rsidR="00FC057E" w:rsidRDefault="008E1BF1" w:rsidP="00FC057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E4A">
        <w:rPr>
          <w:color w:val="000000"/>
          <w:sz w:val="28"/>
          <w:szCs w:val="28"/>
        </w:rPr>
        <w:t>Много размышляет главный герой романа  и о себе. Пытается ответить на вопрос:</w:t>
      </w:r>
      <w:r w:rsidR="00FC057E">
        <w:rPr>
          <w:color w:val="000000"/>
          <w:sz w:val="28"/>
          <w:szCs w:val="28"/>
        </w:rPr>
        <w:t xml:space="preserve"> </w:t>
      </w:r>
      <w:r w:rsidRPr="00135E4A">
        <w:rPr>
          <w:color w:val="000000"/>
          <w:sz w:val="28"/>
          <w:szCs w:val="28"/>
        </w:rPr>
        <w:t>зачем</w:t>
      </w:r>
      <w:r w:rsidR="00FC057E">
        <w:rPr>
          <w:color w:val="000000"/>
          <w:sz w:val="28"/>
          <w:szCs w:val="28"/>
        </w:rPr>
        <w:t xml:space="preserve"> </w:t>
      </w:r>
      <w:r w:rsidRPr="00135E4A">
        <w:rPr>
          <w:color w:val="000000"/>
          <w:sz w:val="28"/>
          <w:szCs w:val="28"/>
        </w:rPr>
        <w:t>жить?</w:t>
      </w:r>
    </w:p>
    <w:p w:rsidR="008E1BF1" w:rsidRDefault="008E1BF1" w:rsidP="00FC057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E4A">
        <w:rPr>
          <w:color w:val="000000"/>
          <w:sz w:val="28"/>
          <w:szCs w:val="28"/>
        </w:rPr>
        <w:t xml:space="preserve">Поставленные Обломовым вопросы и стали темой нашего урока </w:t>
      </w:r>
      <w:r w:rsidRPr="00FC057E">
        <w:rPr>
          <w:color w:val="000000"/>
          <w:sz w:val="28"/>
          <w:szCs w:val="28"/>
        </w:rPr>
        <w:t>–</w:t>
      </w:r>
      <w:r w:rsidRPr="00135E4A">
        <w:rPr>
          <w:color w:val="000000"/>
          <w:sz w:val="28"/>
          <w:szCs w:val="28"/>
        </w:rPr>
        <w:t xml:space="preserve"> проекта</w:t>
      </w:r>
      <w:r w:rsidRPr="00FC057E">
        <w:rPr>
          <w:color w:val="000000"/>
          <w:sz w:val="28"/>
          <w:szCs w:val="28"/>
        </w:rPr>
        <w:t>.</w:t>
      </w:r>
    </w:p>
    <w:p w:rsidR="00FC057E" w:rsidRPr="00FC057E" w:rsidRDefault="00FC057E" w:rsidP="00FC057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E4A" w:rsidRPr="00135E4A" w:rsidRDefault="008E1BF1" w:rsidP="00FC057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135E4A"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Учебный предмет</w:t>
      </w:r>
      <w:r w:rsidR="00697D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литература.</w:t>
      </w:r>
    </w:p>
    <w:p w:rsidR="00135E4A" w:rsidRPr="00135E4A" w:rsidRDefault="008E1BF1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135E4A"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 Состав проектной группы</w:t>
      </w:r>
      <w:r w:rsidR="00697D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</w:t>
      </w:r>
      <w:r w:rsidR="00697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студенты 255 группы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18 человек.</w:t>
      </w:r>
    </w:p>
    <w:p w:rsidR="00135E4A" w:rsidRPr="00135E4A" w:rsidRDefault="008E1BF1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135E4A"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Тип проекта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информационный, групповой, м</w:t>
      </w:r>
      <w:r w:rsidR="00FC0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FC0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проект, краткосрочный.</w:t>
      </w:r>
    </w:p>
    <w:p w:rsidR="00135E4A" w:rsidRPr="00135E4A" w:rsidRDefault="008E1BF1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135E4A"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Цель проекта: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сопоставить образы главных героев Обломова и </w:t>
      </w:r>
      <w:proofErr w:type="spellStart"/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Штольца</w:t>
      </w:r>
      <w:proofErr w:type="spellEnd"/>
      <w:r w:rsidR="00697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выявить положительные и отрицательные черты </w:t>
      </w:r>
      <w:r w:rsidR="00697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характера; показать, каким представлял идеального человека </w:t>
      </w:r>
      <w:proofErr w:type="spellStart"/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И.А.Гончаров</w:t>
      </w:r>
      <w:proofErr w:type="spellEnd"/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романе «Обломов».</w:t>
      </w:r>
    </w:p>
    <w:p w:rsidR="00135E4A" w:rsidRPr="00135E4A" w:rsidRDefault="008E1BF1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135E4A"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Задачи проекта:</w:t>
      </w:r>
    </w:p>
    <w:p w:rsidR="00135E4A" w:rsidRPr="00135E4A" w:rsidRDefault="00135E4A" w:rsidP="00135E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Познакомиться с содержанием романа 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И.А.Гончарова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«Обломов».</w:t>
      </w:r>
    </w:p>
    <w:p w:rsidR="00135E4A" w:rsidRPr="00135E4A" w:rsidRDefault="00135E4A" w:rsidP="00135E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поиск материала по теме проекта в литературе, словарях, СМИ, Интернете.</w:t>
      </w:r>
    </w:p>
    <w:p w:rsidR="00135E4A" w:rsidRPr="00135E4A" w:rsidRDefault="00135E4A" w:rsidP="00135E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рабочие группы по сбору и анализу материала.</w:t>
      </w:r>
    </w:p>
    <w:p w:rsidR="00135E4A" w:rsidRPr="00135E4A" w:rsidRDefault="00135E4A" w:rsidP="00135E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Разработать план итогового продукта учебного проекта.</w:t>
      </w:r>
    </w:p>
    <w:p w:rsidR="00135E4A" w:rsidRPr="00135E4A" w:rsidRDefault="00135E4A" w:rsidP="00135E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самостоятельной исследовательской работы.</w:t>
      </w:r>
    </w:p>
    <w:p w:rsidR="00135E4A" w:rsidRPr="00135E4A" w:rsidRDefault="008E1BF1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135E4A"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Необходимое оборудование</w:t>
      </w:r>
      <w:r w:rsidR="00697D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тексты романа </w:t>
      </w:r>
      <w:proofErr w:type="spellStart"/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И.А.Гончарова</w:t>
      </w:r>
      <w:proofErr w:type="spellEnd"/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«Обломов», сказки, дополнительная справочная литература, выход в Интернет, </w:t>
      </w:r>
      <w:r w:rsidR="00697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компьютеры, принтер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5740" w:rsidRDefault="008E1BF1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8</w:t>
      </w:r>
      <w:r w:rsidR="00135E4A"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Предполагаемые продукты проекта</w:t>
      </w:r>
      <w:r w:rsidR="00697D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компьютерные  презентации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35E4A" w:rsidRPr="00135E4A" w:rsidRDefault="008E1BF1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="00135E4A"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697D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35E4A"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работы над учебным проектом: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35E4A" w:rsidRPr="00697D4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Подготовительный этап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один урок 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Выбор темы, цели и задач проекта (через беседу</w:t>
      </w:r>
      <w:r w:rsidR="00697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студентами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Определение количества участников, состава рабочих групп</w:t>
      </w:r>
      <w:r w:rsidR="00697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5E4A" w:rsidRPr="00135E4A" w:rsidRDefault="00135E4A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D4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Плановые работы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вне уроков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Определение источников информации;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Планирование способов сбора и анализа информации;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Планирование итогового продукта (формы представления результата);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Распределение обязанностей среди членов </w:t>
      </w:r>
      <w:r w:rsidR="00697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5E4A" w:rsidRPr="00135E4A" w:rsidRDefault="00135E4A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D4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Исследовательская деятельность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697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- вне уроков.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Сбор информации, решение промежуточных задач.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Основные формы работы: работа с текстом, поиск материалов в дополнительных источниках, работа в сети Интернет.</w:t>
      </w:r>
    </w:p>
    <w:p w:rsidR="00135E4A" w:rsidRPr="00135E4A" w:rsidRDefault="00135E4A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D4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Результаты и выводы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697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</w:t>
      </w:r>
      <w:r w:rsidR="00697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вне уроков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Анализ информации;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Формулировка выводов;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Оформление результата.</w:t>
      </w:r>
    </w:p>
    <w:p w:rsidR="00135E4A" w:rsidRPr="00135E4A" w:rsidRDefault="00135E4A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Представление готового продукта и оценка процесса работы: 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урок </w:t>
      </w:r>
    </w:p>
    <w:p w:rsidR="00135E4A" w:rsidRDefault="00135E4A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итогов учебного проекта.</w:t>
      </w:r>
    </w:p>
    <w:p w:rsidR="008E1BF1" w:rsidRPr="00135E4A" w:rsidRDefault="008E1BF1" w:rsidP="008E1B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10. </w:t>
      </w:r>
      <w:r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компьютер, проектор, презентации, классная доска.</w:t>
      </w:r>
    </w:p>
    <w:p w:rsidR="008E1BF1" w:rsidRPr="00135E4A" w:rsidRDefault="008E1BF1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12FB" w:rsidRDefault="00B312FB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12FB" w:rsidRDefault="00B312FB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12FB" w:rsidRDefault="00B312FB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12FB" w:rsidRDefault="00B312FB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12FB" w:rsidRDefault="00B312FB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12FB" w:rsidRDefault="00B312FB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12FB" w:rsidRDefault="00B312FB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12FB" w:rsidRDefault="00B312FB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12FB" w:rsidRDefault="00B312FB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12FB" w:rsidRDefault="00B312FB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12FB" w:rsidRDefault="00B312FB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13581" w:rsidRDefault="00813581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13581" w:rsidRDefault="00813581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35E4A" w:rsidRPr="00135E4A" w:rsidRDefault="00FC057E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урока</w:t>
      </w:r>
    </w:p>
    <w:p w:rsidR="00135E4A" w:rsidRPr="00135E4A" w:rsidRDefault="00135E4A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I. Вступительное слово </w:t>
      </w:r>
      <w:r w:rsidR="007A20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преподавателя</w:t>
      </w:r>
      <w:r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135E4A" w:rsidRPr="00135E4A" w:rsidRDefault="00135E4A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нашего сегодняшнего урока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–проекта </w:t>
      </w:r>
      <w:r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97D40" w:rsidRPr="00135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жи</w:t>
      </w:r>
      <w:r w:rsid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97D40" w:rsidRPr="0013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чему стреми</w:t>
      </w:r>
      <w:r w:rsid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97D40" w:rsidRPr="00135E4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?» (По роману 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И.А.Гончарова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«Обломов»). Сегодня мы постараемся обобщить полученные знания на предыдущих уроках. </w:t>
      </w:r>
      <w:r w:rsidR="00697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Подведем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итог огромной работы, которую мы проводили в течение </w:t>
      </w:r>
      <w:r w:rsidR="00697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нескольких последних уроков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 это реализация краткосрочного учебного проекта по роману </w:t>
      </w:r>
      <w:proofErr w:type="spellStart"/>
      <w:r w:rsidR="00697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И.Гончарова</w:t>
      </w:r>
      <w:proofErr w:type="spellEnd"/>
      <w:r w:rsidR="00697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«Обломов».  </w:t>
      </w:r>
    </w:p>
    <w:p w:rsidR="00135E4A" w:rsidRPr="00135E4A" w:rsidRDefault="00135E4A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  видеоролика «Мой герой».</w:t>
      </w:r>
    </w:p>
    <w:p w:rsidR="00135E4A" w:rsidRPr="00135E4A" w:rsidRDefault="00135E4A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вы посмотрели видеоролик, в котором, может быть, узнали и себя. Самые великие умы задавались мыслью: кто мы, зачем живем и к чему стремимся. Много веков люди терзаются мыслью о Человеке идеальном. Написано огромное количество книг, романов, стихов, песен, музыки, научных трактатов и философских изысканий, посвященных человеческим идеалам. Тем не менее, ни в словарях, ни  в справочниках,  ни в энциклопедиях  нет объективного определения «Человека идеального». Известный русский  писатель 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И.А.Гончарова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150 с лишним лет назад написал роман «Обломов». Произведение не было до конца понято современниками писателя. И сегодня понять тайну романа «Обломова» - значит, во многом постичь тайну человеческого существования.  Не теряют своей актуальности мучительные размышления главного героя  Обломова: «… Где же тут человек? Где его целость? Куда скрылся, как разменялся на всякую мелочь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?...  </w:t>
      </w:r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 это не мертвецы?  Разве не спят они всю жизнь сидя? Чем я виноватее их, лежа у себя дома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А</w:t>
      </w:r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наша лучшая молодежь, что она делает?  Разве не спит … 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разъезжая</w:t>
      </w:r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Невскому, танцуя? Ежедневная пустая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перетасовка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дней!..»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размышляет главный герой романа  и о себе. Пытается ответить на вопрос: зачем жить?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Просмотр фрагмента фильма «Несколько дней из жизни Обломова».</w:t>
      </w:r>
    </w:p>
    <w:p w:rsidR="00E3098E" w:rsidRDefault="00E3098E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20B6" w:rsidRDefault="00135E4A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7A20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Две</w:t>
      </w:r>
      <w:r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группы учащихся  в течение </w:t>
      </w:r>
      <w:r w:rsidR="00E30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 дней </w:t>
      </w:r>
      <w:r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работали над исследованиями: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Влияние сказок на формирование обломовского типа  личности.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Образ немца в восприятии  героев романа.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35E4A" w:rsidRPr="00135E4A" w:rsidRDefault="00135E4A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урока, ребята, вы должны ответить на проблемный вопрос:</w:t>
      </w:r>
    </w:p>
    <w:p w:rsidR="00135E4A" w:rsidRPr="00135E4A" w:rsidRDefault="00135E4A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От каких заблуждений стремился предостеречь 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И.А.Гончаров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135E4A" w:rsidRPr="00135E4A" w:rsidRDefault="00135E4A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</w:t>
      </w:r>
      <w:r w:rsidR="00FC05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Защита презентаций.</w:t>
      </w:r>
    </w:p>
    <w:p w:rsidR="00135E4A" w:rsidRPr="00135E4A" w:rsidRDefault="00135E4A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E3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лово предоставляется </w:t>
      </w:r>
      <w:r w:rsidR="0096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группе. Тема исследования: «Влияние сказок на формирование обломовского типа  личности».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Выступает </w:t>
      </w:r>
      <w:r w:rsidR="0096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 от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группы, представляет презентацию.</w:t>
      </w:r>
      <w:r w:rsidR="0096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(Приложение)</w:t>
      </w:r>
    </w:p>
    <w:p w:rsidR="006B5740" w:rsidRDefault="00135E4A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Русская сказка проникает в сердце челове</w:t>
      </w:r>
      <w:r w:rsidR="0096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ческое: освобождает от страха, </w:t>
      </w:r>
      <w:r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наполняет надеждой, успокаивает, умудряет. Сказки - это духовный опыт народа, осмысленный в поэтизированных образах.</w:t>
      </w:r>
      <w:r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 высказывает в сказке свои заветные думы, чаяния, мечты, неисполненные желания. Сказка  воплощает  народные представления о том, каким должен быть человек,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обиться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осуществления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своей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мечты.</w:t>
      </w:r>
    </w:p>
    <w:p w:rsidR="00B312FB" w:rsidRDefault="00135E4A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герой романа Обломов с детства начал воспринимать окружающее через призму сказки и в течение всей своей жизни старался создать и наяву особый мир, сказочный («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Освободясь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деловых забот, Обломов любил уходить</w:t>
      </w:r>
      <w:r w:rsidR="00B31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31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себя</w:t>
      </w:r>
      <w:r w:rsidR="00B31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B31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жить</w:t>
      </w:r>
      <w:r w:rsidR="00B31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31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созданном</w:t>
      </w:r>
      <w:r w:rsidR="00B31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</w:t>
      </w:r>
      <w:r w:rsidR="00B31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мире</w:t>
      </w:r>
      <w:r w:rsidR="0096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B5740" w:rsidRDefault="00135E4A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жил  в мире, существующем   по законам сказочного добра, отождествлял себя с героями сказок и легенд («Слушая от няни сказки о нашем золотом руне - Жар - птице, о преградах и о тайниках волшебного замка, мальчик то бодрился, воображая себя героем подвига, - и мурашки бегали у него по спине, то страдал за неудачи храбреца»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страшился сил зла, которые в сказках противостояли силам добра 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«Сказки не над одними детьми в Обломовке, но и над взрослыми до кон</w:t>
      </w:r>
      <w:r w:rsidR="0096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 жизни сохраняет свою власть»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образе Обломова легко угадываются черты, сближающие его с образами героев русских сказок. Обломов бесхитростен и простодушен, как Иван - дурачок,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ленив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доверчив,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Емеля.</w:t>
      </w:r>
    </w:p>
    <w:p w:rsidR="00135E4A" w:rsidRPr="00135E4A" w:rsidRDefault="00135E4A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романа наделил Обломова чертой, характерной для особенно любимых народом сказочных героев. Эта черта - вера в возможность чуда, внутренняя готовность к встрече, с чудом. Одаренностью именно этим качеством объясняются чудеса, происходящие с этими сказочными героями, другие, здравомыслящие, рассудительные, даже если бы и встретились с чудом, никогда бы не поверили своим глазам.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Именно эта черта придает образу Обломова особое обаяние, и герой, в котором автор хотел подчеркнуть лень и неспособность к созиданию, черты, которые могут привести к кризису весь народ, становятся симпатичными и самому автору. Именно в мечты о чуде погружен Обломов.</w:t>
      </w:r>
    </w:p>
    <w:p w:rsidR="006B5740" w:rsidRDefault="00135E4A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20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Мечты Обломова</w:t>
      </w:r>
      <w:r w:rsidR="007A20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«Ему доступны были наслаждения высоких помыслов, он не чужд был всеобщих человеческих скорбей. Он горько в душе плакал в иную пору над бедствиями человечества, испытывал безвестные, безыменные страдания, и тоску, и стремление куда - вдаль, туда, вероятно, в тот мир, куда увлекал его, бывало, 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Штольц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…»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любил вообразить себя иногда 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каким- 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</w:t>
      </w:r>
      <w:proofErr w:type="spellEnd"/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непобедимым полководцем, перед которым не только Наполеон, но и Еруслан Лазаревич ничего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значит…»</w:t>
      </w:r>
    </w:p>
    <w:p w:rsidR="00961DE9" w:rsidRDefault="00135E4A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изберет он арену мыслителя, великого художника: все поклоняются ему; он пожинает лавры; толпа гоняется за ним, восклицая: «Посмотрите, посмотрите, вот идет Обломов, наш знаменитый Илья Ильич!»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«Ему представилось, как он 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сидит в летний вечер на террасе за чайным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столом…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Праздная дворня сидит</w:t>
      </w:r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ворот; там слышатся веселые голоса, хохот, балалайка, девки играют в горелки, кругом его самого резвятся малютки, лезут к нему на колени, вешаются ему на ш</w:t>
      </w:r>
      <w:r w:rsidR="00B31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ю; за самоваром сидит …  царица всего окружающего, его божество…женщина! жена!...»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о чем мечтает Обломов ( тишина, покой, счастливая семья, добрые друзья)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буднично, что, с точки зрения 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Штольца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например, недостойно быть мечтой. </w:t>
      </w:r>
      <w:r w:rsidR="0096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сказочные герои (Иванушк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дурачок, Емеля) тоже не мечтают в начале сказок ни о царевне, ни о царстве. Над ними потому и смеются, что они ничего не хотят. Они просто живут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А</w:t>
      </w:r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жизнь дарит им чудо - осуществляет для них мечты множества людей.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чем обернулись мечтания Обломова. Он не смог принести счастье Ольге. Он не решился взять на себя ответственность за воспитание сына и перепоручил заботы о нем 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Штольцу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 оказался не в состоянии спасти от разорения и гибели родительский дом, и эту заботу он тоже передоверил  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Штольцу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не сумел  продлить счастье Агафьи Матвеевны.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это все  - итог судьбы человека, который мечтал о прекрасной и гармоничной жизни. Иллюзия чуда развеивается.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 Выборгской стороне, грезится Илье Ильичу Обломову, что он «достиг обетованной земли, где текут реки меду и молока, - именно здесь «идеал его жизни осуществится, хотя без поэзии». Идеал (мечта)  Обломова - это идиллия здесь осуществился. </w:t>
      </w:r>
    </w:p>
    <w:p w:rsidR="00961DE9" w:rsidRDefault="00135E4A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Русские сказки влияют на Обломова как положительно, так и отрицательно. В образе Обломова легко угадываются черты, сближающие его с образами героев русских сказок. Обломов бесхитростен и простодушен, как Иван - дурачок, ленив и доверчив, как Емеля.  Объединяет с русскими сказками Обломова доброта, детская наивность, вера в чудо, простодушие, лень, доверчивость.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35E4A" w:rsidRPr="00135E4A" w:rsidRDefault="00961DE9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135E4A"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романе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Обломову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ротивопоставлен</w:t>
      </w:r>
      <w:proofErr w:type="gramEnd"/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тольц</w:t>
      </w:r>
      <w:proofErr w:type="spellEnd"/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арактеризуя </w:t>
      </w:r>
      <w:proofErr w:type="spellStart"/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Штольца</w:t>
      </w:r>
      <w:proofErr w:type="spellEnd"/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полурусского - </w:t>
      </w:r>
      <w:proofErr w:type="spellStart"/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полунемца</w:t>
      </w:r>
      <w:proofErr w:type="spellEnd"/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Гончаров не упускает случая сделать акцент на его немецких корнях, тем самым вписывая свои размышления о личности </w:t>
      </w:r>
      <w:proofErr w:type="spellStart"/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Штольца</w:t>
      </w:r>
      <w:proofErr w:type="spellEnd"/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конте</w:t>
      </w:r>
      <w:proofErr w:type="gramStart"/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тр</w:t>
      </w:r>
      <w:proofErr w:type="gramEnd"/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адиции изображения немцев в русской  литературе. Вспомните  русскую литературу и скажите:</w:t>
      </w:r>
    </w:p>
    <w:p w:rsidR="00135E4A" w:rsidRPr="00135E4A" w:rsidRDefault="00135E4A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Какими чаще всего изображены немцы в произведениях русской литературы?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произведениях русской литературы (Вральман из комедии 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Д.И.Фонвизина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«Недоросль», Герман  в «Пиковой даме», Андрей Карлович в «Капитанской дочке» 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А.С.Пушкина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трудно найти среди них положительного героя.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 какими немцы изображены  в восприятии героев романа «Обломов»?</w:t>
      </w:r>
    </w:p>
    <w:p w:rsidR="00135E4A" w:rsidRPr="00135E4A" w:rsidRDefault="00135E4A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2.Свое исследование представит  </w:t>
      </w:r>
      <w:r w:rsidR="0096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группа.  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 </w:t>
      </w:r>
      <w:r w:rsidR="0096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показывает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презентацию на тему: «Образ немца в восприятии героев романа и автора».</w:t>
      </w:r>
      <w:r w:rsidR="0096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(Приложение)</w:t>
      </w:r>
    </w:p>
    <w:p w:rsidR="00135E4A" w:rsidRPr="00135E4A" w:rsidRDefault="00135E4A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Захар</w:t>
      </w:r>
      <w:r w:rsidR="006B5740" w:rsidRPr="006B57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«Отчего же у других чисто? - возразил Обломов.  Посмотри, напротив, у настройщика: любо взглянуть, а всего одна 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девка</w:t>
      </w:r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А где немцы сору возьмут, - вдруг возразил Захар. - Вы поглядите - 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они живут! Вся семья 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целую неделю кость гложет</w:t>
      </w:r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Сюртук с плеча отца переходит на сына, а с сына опять на отца. На жене и дочерях платьишки коротенькие: все поджимают под себя под себя ноги, как гусыни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Г</w:t>
      </w:r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 им сору взять?  У них нет этого как у нас, чтоб в 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шкапах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лежала по годам куча старого 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изношенно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платья или набрался целый угол корок хлеба на зиму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У</w:t>
      </w:r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них и корка зря не валяется: наделают сухариков да пивом и выпивают!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Захар даже сквозь зубы плюнул, рассуждая о таком 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скаредном</w:t>
      </w:r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житье».</w:t>
      </w:r>
    </w:p>
    <w:p w:rsidR="00135E4A" w:rsidRPr="00135E4A" w:rsidRDefault="00135E4A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35E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Тарантьев</w:t>
      </w:r>
      <w:proofErr w:type="spellEnd"/>
      <w:r w:rsidR="006B57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«Немец проклятый, 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шельма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продувная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!... </w:t>
      </w:r>
      <w:proofErr w:type="spellStart"/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Тарантьев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питал какое - то инстинктивное отвращение к иностранцам. В глазах его француз, немец, англичанин были синонимы мошенника, обманщика, хитреца или разбойника. Он даже не делал различия между нациями: они были все одинаковы в его глазах».</w:t>
      </w:r>
    </w:p>
    <w:p w:rsidR="006B5740" w:rsidRDefault="00135E4A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Мать </w:t>
      </w:r>
      <w:proofErr w:type="spellStart"/>
      <w:r w:rsidRPr="00135E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Штольца</w:t>
      </w:r>
      <w:proofErr w:type="spellEnd"/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боялась, что сын ее сделается таким же немецким бюргером, из каких вышел отец. На всю немецкую нацию она смотрела как на толпу патентованных мещан, не любила грубости, самостоятельности и 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кичливости</w:t>
      </w:r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каким немецкая масса предъявляет везде свои тысячелетием выработанные бюргерские права, как корова носит свои рога, не умея, кстати,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спрятать.</w:t>
      </w:r>
    </w:p>
    <w:p w:rsidR="00135E4A" w:rsidRPr="00135E4A" w:rsidRDefault="00135E4A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ее взгляд, во всей немецкой нации не было и не могло быть ни одного 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джельтмена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Она в немецком характере не замечала никакой мягкости, деликатности,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снисхождения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="006B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ет, та и ломят эти невежи, так и напирают на то, что у них положено, что заберут себе в голову, готовы хоть стену пробить лбом, лишь бы поступить по правилам».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5E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Автор</w:t>
      </w:r>
      <w:r w:rsidRPr="00135E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«Немец (отец 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Штольца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был человек дельный и строгий, как почти все немцы».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«От отца своего он (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Штольц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перенял смотреть на все в жизни, даже на мелочи, не шутя; может быть, перенял бы от него и педантическую строгость, которою немцы сопровождают взгляд свой, каждый шаги жизни, в том числе и супружество».</w:t>
      </w:r>
    </w:p>
    <w:p w:rsidR="00135E4A" w:rsidRPr="00135E4A" w:rsidRDefault="00135E4A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 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 вложил характеристику немцев в уста  персонажей, формирующих все свои представления только понаслышке, в готовом виде. Поэтому немцы - в их оценке - люди до крайности скупые, жадные, расчетливые, думающие только о своей выгоде и готовые обмануть и предать любого, с кем они имеют дело, во всем следующие правилам, строго выполняющие все предписания, не отличающиеся хорошим воспитанием,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деликатностью, благородными манерами. Однако слова самого автора проникнуты чувством уважения: он говорит о «дельности, и «педантической строгости» немцев.</w:t>
      </w:r>
    </w:p>
    <w:p w:rsidR="00135E4A" w:rsidRPr="00135E4A" w:rsidRDefault="00135E4A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к классу: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А </w:t>
      </w:r>
      <w:proofErr w:type="gram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</w:t>
      </w:r>
      <w:proofErr w:type="gram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показан  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Штольц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 романе?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(Он </w:t>
      </w:r>
      <w:r w:rsidR="0096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полурусский, </w:t>
      </w:r>
      <w:proofErr w:type="spellStart"/>
      <w:r w:rsidR="0096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полунемец</w:t>
      </w:r>
      <w:proofErr w:type="spellEnd"/>
      <w:r w:rsidR="0096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трудолюбив, энергичен, рассудителен, экономен, целеустремлен).</w:t>
      </w:r>
    </w:p>
    <w:p w:rsidR="00135E4A" w:rsidRPr="00135E4A" w:rsidRDefault="007A20B6" w:rsidP="006B57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20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Преподаватель:</w:t>
      </w:r>
      <w:r w:rsidR="00135E4A"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Создавая характеры Обломова и </w:t>
      </w:r>
      <w:proofErr w:type="spellStart"/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Штольца</w:t>
      </w:r>
      <w:proofErr w:type="spellEnd"/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автор исследует не весь комплекс типичных черт национального характера, а останавливается </w:t>
      </w:r>
      <w:proofErr w:type="gramStart"/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135E4A"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самых существенных.</w:t>
      </w:r>
    </w:p>
    <w:p w:rsidR="00135E4A" w:rsidRPr="00135E4A" w:rsidRDefault="00135E4A" w:rsidP="00132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III. </w:t>
      </w:r>
      <w:bookmarkStart w:id="0" w:name="_GoBack"/>
      <w:bookmarkEnd w:id="0"/>
      <w:r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Вывод.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Роман </w:t>
      </w:r>
      <w:proofErr w:type="spellStart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И.А.Гончарова</w:t>
      </w:r>
      <w:proofErr w:type="spellEnd"/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«Обломов» - это роман - предупреждение нашим современникам.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От каких заблуждений и ошибок стремится предостеречь читателя автор?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Нельзя полностью отгородиться от жизни, но в суете и погоне за капиталом можно</w:t>
      </w:r>
      <w:r w:rsidR="00B31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потерять</w:t>
      </w:r>
      <w:r w:rsidR="00B31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душу, свое</w:t>
      </w:r>
      <w:r w:rsidR="00B31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«я».</w:t>
      </w:r>
      <w:r w:rsidR="00B31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сам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реша</w:t>
      </w:r>
      <w:r w:rsidR="00B31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прожить свою жизнь, к чему стремиться, но не надо забывать</w:t>
      </w:r>
      <w:r w:rsidR="00B31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 любой ситуации  человек должен оставаться человеком,  </w:t>
      </w:r>
      <w:r w:rsidR="00B31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думать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душе. Несмотря на все свои недостатки</w:t>
      </w:r>
      <w:r w:rsidR="00B31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Обломов об этом не забывал.</w:t>
      </w:r>
    </w:p>
    <w:p w:rsidR="00135E4A" w:rsidRPr="00135E4A" w:rsidRDefault="00135E4A" w:rsidP="00135E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Рефлексия.</w:t>
      </w:r>
    </w:p>
    <w:p w:rsidR="00135E4A" w:rsidRPr="00135E4A" w:rsidRDefault="00135E4A" w:rsidP="00135E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чём видите практическую значимость урока - проекта?</w:t>
      </w:r>
    </w:p>
    <w:p w:rsidR="00135E4A" w:rsidRPr="00135E4A" w:rsidRDefault="00135E4A" w:rsidP="00135E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Оцените свою деятельность на уроке по 5-тибалльной системе.</w:t>
      </w:r>
    </w:p>
    <w:p w:rsidR="00135E4A" w:rsidRDefault="00135E4A" w:rsidP="00135E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умения и навыки примен</w:t>
      </w:r>
      <w:r w:rsidR="007A2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ялись </w:t>
      </w:r>
      <w:r w:rsidRPr="00135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уроке?</w:t>
      </w:r>
    </w:p>
    <w:p w:rsidR="00951EBC" w:rsidRDefault="00951EBC" w:rsidP="00951E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1EBC" w:rsidRDefault="00951EBC" w:rsidP="00951E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1EBC" w:rsidRDefault="00951EBC" w:rsidP="00951E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1EBC" w:rsidRDefault="00951EBC" w:rsidP="00951E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1EBC" w:rsidRDefault="00951EBC" w:rsidP="00951E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1EBC" w:rsidRDefault="00951EBC" w:rsidP="00951E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1EBC" w:rsidRDefault="00951EBC" w:rsidP="00951E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1EBC" w:rsidRDefault="00951EBC" w:rsidP="00951E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1EBC" w:rsidRDefault="00951EBC" w:rsidP="00951E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1EBC" w:rsidRDefault="00951EBC" w:rsidP="00951E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1EBC" w:rsidRDefault="00951EBC" w:rsidP="00951E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1E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Список литературы</w:t>
      </w:r>
    </w:p>
    <w:p w:rsidR="00951EBC" w:rsidRPr="00951EBC" w:rsidRDefault="00951EBC" w:rsidP="00E62DF4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Гончаров И.А. Собрание сочинений: В 8 т. - М., 1978.</w:t>
      </w:r>
    </w:p>
    <w:p w:rsidR="00951EBC" w:rsidRPr="00951EBC" w:rsidRDefault="00951EBC" w:rsidP="00E62D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51EB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Битюгова</w:t>
      </w:r>
      <w:proofErr w:type="spellEnd"/>
      <w:r w:rsidRPr="00951E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И.А. Роман И.А. Гончарова «Обломов» в художественном восприятии Достоевского // Достоевский. Материалы и исследования. - Л., 1976. - Т. 2. - С. 191 - 199.</w:t>
      </w:r>
    </w:p>
    <w:p w:rsidR="00951EBC" w:rsidRPr="00951EBC" w:rsidRDefault="00951EBC" w:rsidP="00E62D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Васильева С.А. Человек и мир в творчестве И.А. Гончарова: Учебное пособие. - Тверь, 2000. - 183 с.</w:t>
      </w:r>
    </w:p>
    <w:p w:rsidR="00951EBC" w:rsidRPr="00951EBC" w:rsidRDefault="00951EBC" w:rsidP="00E62D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51E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Гейро</w:t>
      </w:r>
      <w:proofErr w:type="spellEnd"/>
      <w:r w:rsidRPr="00951EBC">
        <w:rPr>
          <w:rFonts w:ascii="Times New Roman" w:eastAsia="Times New Roman" w:hAnsi="Times New Roman" w:cs="Times New Roman"/>
          <w:sz w:val="28"/>
          <w:szCs w:val="28"/>
          <w:lang w:eastAsia="ru-RU"/>
        </w:rPr>
        <w:t> Л.С. История создания и публикации романа «Обломов» // И.А. Гончаров. Обломов. - Л., 1987. - С. 551 - 646.</w:t>
      </w:r>
    </w:p>
    <w:p w:rsidR="00951EBC" w:rsidRPr="00951EBC" w:rsidRDefault="00951EBC" w:rsidP="00E62D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Горелов А.Е. </w:t>
      </w:r>
      <w:proofErr w:type="gramStart"/>
      <w:r w:rsidRPr="00951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Обломовщина</w:t>
      </w:r>
      <w:proofErr w:type="gramEnd"/>
      <w:r w:rsidRPr="00951EBC">
        <w:rPr>
          <w:rFonts w:ascii="Times New Roman" w:eastAsia="Times New Roman" w:hAnsi="Times New Roman" w:cs="Times New Roman"/>
          <w:sz w:val="28"/>
          <w:szCs w:val="28"/>
          <w:lang w:eastAsia="ru-RU"/>
        </w:rPr>
        <w:t>: И.А. Гончаров // Горелов А.Е. Очерки о русских писателях. - 4-е изд. - Л., 1984. - С. 298 - 340.</w:t>
      </w:r>
    </w:p>
    <w:p w:rsidR="00951EBC" w:rsidRPr="00951EBC" w:rsidRDefault="00951EBC" w:rsidP="00E62D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Григорьев А. Литературная критика. - М., 1967. - 425 с.</w:t>
      </w:r>
    </w:p>
    <w:p w:rsidR="00951EBC" w:rsidRDefault="00951EBC" w:rsidP="00E62D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B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Краснощекова Е.А. «Обломов» И.А. Гончарова. - М., 1970. - 93 с.</w:t>
      </w:r>
    </w:p>
    <w:p w:rsidR="00E62DF4" w:rsidRDefault="00E62DF4" w:rsidP="00E62D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hyperlink r:id="rId8" w:history="1">
        <w:r w:rsidRPr="00087B8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https://interneturok.ru/lesson/literatura/10-klass/i-a-goncharov/i-a-goncharov-roman-oblomov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DF4" w:rsidRPr="00951EBC" w:rsidRDefault="00E62DF4" w:rsidP="00E62D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62DF4">
        <w:t xml:space="preserve"> </w:t>
      </w:r>
      <w:r w:rsidRPr="00E62DF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https://rosuchebnik.ru/material/metodicheskie-rekomendatsii-oblomov-zhivye-stranitsy/</w:t>
      </w:r>
    </w:p>
    <w:p w:rsidR="00951EBC" w:rsidRPr="00135E4A" w:rsidRDefault="00951EBC" w:rsidP="00951E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A5E1B" w:rsidRPr="00135E4A" w:rsidRDefault="007A5E1B" w:rsidP="00135E4A">
      <w:pPr>
        <w:rPr>
          <w:rFonts w:ascii="Times New Roman" w:hAnsi="Times New Roman" w:cs="Times New Roman"/>
          <w:sz w:val="28"/>
          <w:szCs w:val="28"/>
        </w:rPr>
      </w:pPr>
    </w:p>
    <w:sectPr w:rsidR="007A5E1B" w:rsidRPr="00135E4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27" w:rsidRDefault="00E33027" w:rsidP="00FC057E">
      <w:pPr>
        <w:spacing w:after="0" w:line="240" w:lineRule="auto"/>
      </w:pPr>
      <w:r>
        <w:separator/>
      </w:r>
    </w:p>
  </w:endnote>
  <w:endnote w:type="continuationSeparator" w:id="0">
    <w:p w:rsidR="00E33027" w:rsidRDefault="00E33027" w:rsidP="00FC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27" w:rsidRDefault="00E33027" w:rsidP="00FC057E">
      <w:pPr>
        <w:spacing w:after="0" w:line="240" w:lineRule="auto"/>
      </w:pPr>
      <w:r>
        <w:separator/>
      </w:r>
    </w:p>
  </w:footnote>
  <w:footnote w:type="continuationSeparator" w:id="0">
    <w:p w:rsidR="00E33027" w:rsidRDefault="00E33027" w:rsidP="00FC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615209"/>
      <w:docPartObj>
        <w:docPartGallery w:val="Page Numbers (Top of Page)"/>
        <w:docPartUnique/>
      </w:docPartObj>
    </w:sdtPr>
    <w:sdtEndPr/>
    <w:sdtContent>
      <w:p w:rsidR="00FC057E" w:rsidRDefault="00FC05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CCD">
          <w:rPr>
            <w:noProof/>
          </w:rPr>
          <w:t>2</w:t>
        </w:r>
        <w:r>
          <w:fldChar w:fldCharType="end"/>
        </w:r>
      </w:p>
    </w:sdtContent>
  </w:sdt>
  <w:p w:rsidR="00FC057E" w:rsidRDefault="00FC05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1782"/>
    <w:multiLevelType w:val="multilevel"/>
    <w:tmpl w:val="F612C030"/>
    <w:lvl w:ilvl="0">
      <w:start w:val="1"/>
      <w:numFmt w:val="bullet"/>
      <w:lvlText w:val=""/>
      <w:lvlJc w:val="left"/>
      <w:pPr>
        <w:tabs>
          <w:tab w:val="num" w:pos="9575"/>
        </w:tabs>
        <w:ind w:left="9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295"/>
        </w:tabs>
        <w:ind w:left="10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015"/>
        </w:tabs>
        <w:ind w:left="11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35"/>
        </w:tabs>
        <w:ind w:left="11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455"/>
        </w:tabs>
        <w:ind w:left="12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175"/>
        </w:tabs>
        <w:ind w:left="13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895"/>
        </w:tabs>
        <w:ind w:left="13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15"/>
        </w:tabs>
        <w:ind w:left="14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335"/>
        </w:tabs>
        <w:ind w:left="15335" w:hanging="360"/>
      </w:pPr>
      <w:rPr>
        <w:rFonts w:ascii="Wingdings" w:hAnsi="Wingdings" w:hint="default"/>
        <w:sz w:val="20"/>
      </w:rPr>
    </w:lvl>
  </w:abstractNum>
  <w:abstractNum w:abstractNumId="1">
    <w:nsid w:val="1F496985"/>
    <w:multiLevelType w:val="multilevel"/>
    <w:tmpl w:val="DB44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B349A"/>
    <w:multiLevelType w:val="multilevel"/>
    <w:tmpl w:val="8192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07591"/>
    <w:multiLevelType w:val="multilevel"/>
    <w:tmpl w:val="34D6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95AB6"/>
    <w:multiLevelType w:val="multilevel"/>
    <w:tmpl w:val="6C94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7572C"/>
    <w:multiLevelType w:val="hybridMultilevel"/>
    <w:tmpl w:val="6010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40"/>
    <w:rsid w:val="00132CCD"/>
    <w:rsid w:val="00135E4A"/>
    <w:rsid w:val="005B04BF"/>
    <w:rsid w:val="00697D40"/>
    <w:rsid w:val="006B5740"/>
    <w:rsid w:val="007A20B6"/>
    <w:rsid w:val="007A5E1B"/>
    <w:rsid w:val="00813581"/>
    <w:rsid w:val="008E1BF1"/>
    <w:rsid w:val="00951EBC"/>
    <w:rsid w:val="00961DE9"/>
    <w:rsid w:val="00B312FB"/>
    <w:rsid w:val="00E3098E"/>
    <w:rsid w:val="00E33027"/>
    <w:rsid w:val="00E62DF4"/>
    <w:rsid w:val="00EC5E40"/>
    <w:rsid w:val="00FC057E"/>
    <w:rsid w:val="00F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5E4A"/>
    <w:rPr>
      <w:color w:val="0000FF"/>
      <w:u w:val="single"/>
    </w:rPr>
  </w:style>
  <w:style w:type="character" w:styleId="a4">
    <w:name w:val="Emphasis"/>
    <w:basedOn w:val="a0"/>
    <w:uiPriority w:val="20"/>
    <w:qFormat/>
    <w:rsid w:val="00135E4A"/>
    <w:rPr>
      <w:i/>
      <w:iCs/>
    </w:rPr>
  </w:style>
  <w:style w:type="paragraph" w:styleId="a5">
    <w:name w:val="Normal (Web)"/>
    <w:basedOn w:val="a"/>
    <w:uiPriority w:val="99"/>
    <w:unhideWhenUsed/>
    <w:rsid w:val="0013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5E4A"/>
    <w:rPr>
      <w:b/>
      <w:bCs/>
    </w:rPr>
  </w:style>
  <w:style w:type="character" w:customStyle="1" w:styleId="full-screen-content-activate">
    <w:name w:val="full-screen-content-activate"/>
    <w:basedOn w:val="a0"/>
    <w:rsid w:val="00135E4A"/>
  </w:style>
  <w:style w:type="paragraph" w:styleId="a7">
    <w:name w:val="List Paragraph"/>
    <w:basedOn w:val="a"/>
    <w:uiPriority w:val="34"/>
    <w:qFormat/>
    <w:rsid w:val="008E1B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57E"/>
  </w:style>
  <w:style w:type="paragraph" w:styleId="aa">
    <w:name w:val="footer"/>
    <w:basedOn w:val="a"/>
    <w:link w:val="ab"/>
    <w:uiPriority w:val="99"/>
    <w:unhideWhenUsed/>
    <w:rsid w:val="00FC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57E"/>
  </w:style>
  <w:style w:type="paragraph" w:styleId="ac">
    <w:name w:val="Balloon Text"/>
    <w:basedOn w:val="a"/>
    <w:link w:val="ad"/>
    <w:uiPriority w:val="99"/>
    <w:semiHidden/>
    <w:unhideWhenUsed/>
    <w:rsid w:val="0081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3581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132CCD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132C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5E4A"/>
    <w:rPr>
      <w:color w:val="0000FF"/>
      <w:u w:val="single"/>
    </w:rPr>
  </w:style>
  <w:style w:type="character" w:styleId="a4">
    <w:name w:val="Emphasis"/>
    <w:basedOn w:val="a0"/>
    <w:uiPriority w:val="20"/>
    <w:qFormat/>
    <w:rsid w:val="00135E4A"/>
    <w:rPr>
      <w:i/>
      <w:iCs/>
    </w:rPr>
  </w:style>
  <w:style w:type="paragraph" w:styleId="a5">
    <w:name w:val="Normal (Web)"/>
    <w:basedOn w:val="a"/>
    <w:uiPriority w:val="99"/>
    <w:unhideWhenUsed/>
    <w:rsid w:val="0013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5E4A"/>
    <w:rPr>
      <w:b/>
      <w:bCs/>
    </w:rPr>
  </w:style>
  <w:style w:type="character" w:customStyle="1" w:styleId="full-screen-content-activate">
    <w:name w:val="full-screen-content-activate"/>
    <w:basedOn w:val="a0"/>
    <w:rsid w:val="00135E4A"/>
  </w:style>
  <w:style w:type="paragraph" w:styleId="a7">
    <w:name w:val="List Paragraph"/>
    <w:basedOn w:val="a"/>
    <w:uiPriority w:val="34"/>
    <w:qFormat/>
    <w:rsid w:val="008E1B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57E"/>
  </w:style>
  <w:style w:type="paragraph" w:styleId="aa">
    <w:name w:val="footer"/>
    <w:basedOn w:val="a"/>
    <w:link w:val="ab"/>
    <w:uiPriority w:val="99"/>
    <w:unhideWhenUsed/>
    <w:rsid w:val="00FC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57E"/>
  </w:style>
  <w:style w:type="paragraph" w:styleId="ac">
    <w:name w:val="Balloon Text"/>
    <w:basedOn w:val="a"/>
    <w:link w:val="ad"/>
    <w:uiPriority w:val="99"/>
    <w:semiHidden/>
    <w:unhideWhenUsed/>
    <w:rsid w:val="0081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3581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132CCD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132C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92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260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38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025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13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674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545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503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literatura/10-klass/i-a-goncharov/i-a-goncharov-roman-oblom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тим</cp:lastModifiedBy>
  <cp:revision>7</cp:revision>
  <cp:lastPrinted>2020-09-17T21:03:00Z</cp:lastPrinted>
  <dcterms:created xsi:type="dcterms:W3CDTF">2020-09-17T19:18:00Z</dcterms:created>
  <dcterms:modified xsi:type="dcterms:W3CDTF">2020-09-18T16:20:00Z</dcterms:modified>
</cp:coreProperties>
</file>