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F6" w:rsidRPr="00BE3BF6" w:rsidRDefault="00BE3BF6" w:rsidP="00BE3BF6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E3BF6" w:rsidRDefault="00BE3BF6" w:rsidP="00BE3BF6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253C9" w:rsidRPr="006A2E1C" w:rsidRDefault="00DB1B9C" w:rsidP="0092624B">
      <w:pPr>
        <w:pStyle w:val="1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6A2E1C">
        <w:rPr>
          <w:sz w:val="36"/>
          <w:szCs w:val="36"/>
          <w:u w:val="single"/>
        </w:rPr>
        <w:t xml:space="preserve"> </w:t>
      </w:r>
      <w:r w:rsidR="004E23D0" w:rsidRPr="006A2E1C">
        <w:rPr>
          <w:sz w:val="36"/>
          <w:szCs w:val="36"/>
          <w:u w:val="single"/>
        </w:rPr>
        <w:t>«Таганрог – город, в котором ты живёшь</w:t>
      </w:r>
      <w:r w:rsidR="00D422F9" w:rsidRPr="006A2E1C">
        <w:rPr>
          <w:sz w:val="36"/>
          <w:szCs w:val="36"/>
          <w:u w:val="single"/>
        </w:rPr>
        <w:t>!</w:t>
      </w:r>
      <w:r w:rsidR="004E23D0" w:rsidRPr="006A2E1C">
        <w:rPr>
          <w:sz w:val="36"/>
          <w:szCs w:val="36"/>
          <w:u w:val="single"/>
        </w:rPr>
        <w:t>»</w:t>
      </w:r>
    </w:p>
    <w:p w:rsidR="00C774B1" w:rsidRDefault="00C774B1" w:rsidP="00C774B1">
      <w:pPr>
        <w:pStyle w:val="a6"/>
        <w:rPr>
          <w:rFonts w:ascii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6A2E1C">
        <w:rPr>
          <w:rFonts w:ascii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        </w:t>
      </w:r>
    </w:p>
    <w:p w:rsidR="008639CC" w:rsidRPr="008639CC" w:rsidRDefault="008639CC" w:rsidP="00C774B1">
      <w:pPr>
        <w:pStyle w:val="a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BF03B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Подготовила:   воспитатель ЦПД №3 г.</w:t>
      </w:r>
      <w:r w:rsidR="00BF03B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Таганрога  Рязанова Г.А.</w:t>
      </w:r>
    </w:p>
    <w:p w:rsidR="008639CC" w:rsidRDefault="00C774B1" w:rsidP="00DB1B9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639CC" w:rsidRDefault="008639CC" w:rsidP="00DB1B9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4B1" w:rsidRPr="00581AFA" w:rsidRDefault="00C774B1" w:rsidP="00DB1B9C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B61ED" w:rsidRPr="0058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3B61ED" w:rsidRPr="00581AF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занятия:</w:t>
      </w:r>
      <w:r w:rsidR="00283813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813" w:rsidRPr="0058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C9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-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расширить и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систематизировать знания</w:t>
      </w:r>
      <w:r w:rsidR="005B58B2" w:rsidRPr="005B58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B1B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детей 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Таганроге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62FE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-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>познакомить с символикой города Таганрог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53C9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>оспитывать любовь к родному городу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1AFA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A6760" w:rsidRDefault="00C774B1" w:rsidP="00DB1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 xml:space="preserve">    </w:t>
      </w:r>
      <w:r w:rsidR="007F08F5" w:rsidRPr="00581AF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FA6760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D422F9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7F08F5" w:rsidRPr="00581AFA">
        <w:rPr>
          <w:rFonts w:ascii="Times New Roman" w:hAnsi="Times New Roman" w:cs="Times New Roman"/>
          <w:sz w:val="28"/>
          <w:szCs w:val="28"/>
        </w:rPr>
        <w:t>фото с изображением  флага, герба Таганрога,</w:t>
      </w:r>
      <w:r w:rsidR="00D422F9" w:rsidRPr="00581AFA">
        <w:rPr>
          <w:rFonts w:ascii="Times New Roman" w:hAnsi="Times New Roman" w:cs="Times New Roman"/>
          <w:sz w:val="28"/>
          <w:szCs w:val="28"/>
        </w:rPr>
        <w:t xml:space="preserve"> достопримечательн</w:t>
      </w:r>
      <w:r w:rsidR="00D422F9" w:rsidRPr="00581AFA">
        <w:rPr>
          <w:rFonts w:ascii="Times New Roman" w:hAnsi="Times New Roman" w:cs="Times New Roman"/>
          <w:sz w:val="28"/>
          <w:szCs w:val="28"/>
        </w:rPr>
        <w:t>о</w:t>
      </w:r>
      <w:r w:rsidR="00D422F9" w:rsidRPr="00581AFA">
        <w:rPr>
          <w:rFonts w:ascii="Times New Roman" w:hAnsi="Times New Roman" w:cs="Times New Roman"/>
          <w:sz w:val="28"/>
          <w:szCs w:val="28"/>
        </w:rPr>
        <w:t xml:space="preserve">стей города Таганрог, </w:t>
      </w:r>
      <w:r w:rsidR="007F08F5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sz w:val="28"/>
          <w:szCs w:val="28"/>
        </w:rPr>
        <w:t>текст гимна</w:t>
      </w:r>
      <w:r w:rsidR="00DB1B9C">
        <w:rPr>
          <w:rFonts w:ascii="Times New Roman" w:hAnsi="Times New Roman" w:cs="Times New Roman"/>
          <w:sz w:val="28"/>
          <w:szCs w:val="28"/>
        </w:rPr>
        <w:t>.</w:t>
      </w:r>
    </w:p>
    <w:p w:rsidR="00DB1B9C" w:rsidRPr="00581AFA" w:rsidRDefault="00DB1B9C" w:rsidP="00DB1B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B9C" w:rsidRPr="00DB1B9C" w:rsidRDefault="00C774B1" w:rsidP="005A1CE7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44C02" w:rsidRPr="00581A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5513" w:rsidRPr="00581AFA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занятия.</w:t>
      </w:r>
      <w:r w:rsidR="005A1CE7" w:rsidRPr="00581A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81A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92624B" w:rsidRDefault="0092624B" w:rsidP="005A1CE7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2624B" w:rsidRDefault="0092624B" w:rsidP="005A1CE7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08F5" w:rsidRDefault="005A1CE7" w:rsidP="005A1CE7">
      <w:pPr>
        <w:pStyle w:val="a6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</w:t>
      </w:r>
      <w:r w:rsidR="0060752B" w:rsidRPr="00581A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81A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путешествие </w:t>
      </w:r>
      <w:r w:rsidRPr="00581A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"</w:t>
      </w:r>
      <w:r w:rsidR="00044C02" w:rsidRPr="00581A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EA0115" w:rsidRPr="00581A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Таганрог-город, в котором ты живёшь</w:t>
      </w:r>
      <w:r w:rsidR="00044C02" w:rsidRPr="00581A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!"</w:t>
      </w:r>
    </w:p>
    <w:p w:rsidR="00BF03BA" w:rsidRPr="00581AFA" w:rsidRDefault="00BF03BA" w:rsidP="005A1CE7">
      <w:pPr>
        <w:pStyle w:val="a6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7F08F5" w:rsidRPr="00581AFA" w:rsidRDefault="007F08F5" w:rsidP="005A1CE7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 xml:space="preserve"> Звучит п</w:t>
      </w:r>
      <w:r w:rsidR="0060752B" w:rsidRPr="00581AFA">
        <w:rPr>
          <w:rFonts w:ascii="Times New Roman" w:hAnsi="Times New Roman" w:cs="Times New Roman"/>
          <w:sz w:val="28"/>
          <w:szCs w:val="28"/>
        </w:rPr>
        <w:t>есня из кинофильма "Щит и меч"</w:t>
      </w:r>
      <w:r w:rsidRPr="00581AFA">
        <w:rPr>
          <w:rFonts w:ascii="Times New Roman" w:hAnsi="Times New Roman" w:cs="Times New Roman"/>
          <w:sz w:val="28"/>
          <w:szCs w:val="28"/>
        </w:rPr>
        <w:t xml:space="preserve"> "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чего</w:t>
      </w: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начинается</w:t>
      </w: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581AFA">
        <w:rPr>
          <w:rFonts w:ascii="Times New Roman" w:hAnsi="Times New Roman" w:cs="Times New Roman"/>
          <w:sz w:val="28"/>
          <w:szCs w:val="28"/>
        </w:rPr>
        <w:t xml:space="preserve"> - с картинки в твоем букваре..." </w:t>
      </w:r>
      <w:r w:rsidR="0060752B" w:rsidRPr="00581AFA">
        <w:rPr>
          <w:rFonts w:ascii="Times New Roman" w:hAnsi="Times New Roman" w:cs="Times New Roman"/>
          <w:sz w:val="28"/>
          <w:szCs w:val="28"/>
        </w:rPr>
        <w:t xml:space="preserve"> Музыка: В. </w:t>
      </w:r>
      <w:proofErr w:type="spellStart"/>
      <w:r w:rsidR="0060752B" w:rsidRPr="00581AFA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="0060752B" w:rsidRPr="00581AFA">
        <w:rPr>
          <w:rFonts w:ascii="Times New Roman" w:hAnsi="Times New Roman" w:cs="Times New Roman"/>
          <w:sz w:val="28"/>
          <w:szCs w:val="28"/>
        </w:rPr>
        <w:t xml:space="preserve"> Слова: М. </w:t>
      </w:r>
      <w:proofErr w:type="spellStart"/>
      <w:r w:rsidR="0060752B" w:rsidRPr="00581AFA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60752B" w:rsidRPr="00581AFA">
        <w:rPr>
          <w:rFonts w:ascii="Times New Roman" w:hAnsi="Times New Roman" w:cs="Times New Roman"/>
          <w:sz w:val="28"/>
          <w:szCs w:val="28"/>
        </w:rPr>
        <w:t xml:space="preserve"> Исполняет: Марк Бернес 1968 год.</w:t>
      </w:r>
    </w:p>
    <w:p w:rsidR="0060752B" w:rsidRPr="00581AFA" w:rsidRDefault="007F08F5" w:rsidP="005A1CE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</w:rPr>
        <w:t xml:space="preserve"> Ребята, так что же такое Родина?  Родина-это место, где мы родились, живём сейчас, живут наши родные и близкие и все мы граждане великой страны. Как называется наша страна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(показ свидетельства о рождении). Это ваш  важный документ, в кот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записано, что вы являетесь гражданами РФ.</w:t>
      </w:r>
    </w:p>
    <w:p w:rsidR="00894B07" w:rsidRPr="00581AFA" w:rsidRDefault="00894B07" w:rsidP="005A1CE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игра-путешествие</w:t>
      </w:r>
      <w:r w:rsidR="00DB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40E2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итоги путешествия подведём в конце занятия. Итак, отправляемся в прошлое…</w:t>
      </w:r>
    </w:p>
    <w:p w:rsidR="0092624B" w:rsidRDefault="0092624B" w:rsidP="000040E2">
      <w:pPr>
        <w:pStyle w:val="a6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F03BA" w:rsidRDefault="00363CEB" w:rsidP="000040E2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Остановка «</w:t>
      </w:r>
      <w:r w:rsidR="004C2F61"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Таганрог, </w:t>
      </w:r>
      <w:proofErr w:type="gramStart"/>
      <w:r w:rsidR="004C2F61"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виват</w:t>
      </w:r>
      <w:proofErr w:type="gramEnd"/>
      <w:r w:rsidR="004C2F61"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 Виват!</w:t>
      </w:r>
      <w:r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691360"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63CEB" w:rsidRPr="00581AFA" w:rsidRDefault="00691360" w:rsidP="000040E2">
      <w:pPr>
        <w:pStyle w:val="a6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8E0A38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«И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Таганрога</w:t>
      </w:r>
      <w:r w:rsidR="008E0A38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778" w:rsidRPr="00581AFA" w:rsidRDefault="00FF1778" w:rsidP="0092624B">
      <w:pPr>
        <w:pStyle w:val="a6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должны знать историю своего города?</w:t>
      </w:r>
      <w:r w:rsidR="008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A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высказывают своё мн</w:t>
      </w:r>
      <w:r w:rsidR="007747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4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</w:p>
    <w:p w:rsidR="000040E2" w:rsidRPr="00581AFA" w:rsidRDefault="000040E2" w:rsidP="0092624B">
      <w:pPr>
        <w:pStyle w:val="a6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основатель нашего города?</w:t>
      </w:r>
      <w:r w:rsidR="00C557FC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581AFA">
        <w:rPr>
          <w:rFonts w:ascii="Times New Roman" w:hAnsi="Times New Roman" w:cs="Times New Roman"/>
          <w:sz w:val="28"/>
          <w:szCs w:val="28"/>
        </w:rPr>
        <w:t>Петр I)</w:t>
      </w:r>
    </w:p>
    <w:p w:rsidR="00544560" w:rsidRPr="00581AFA" w:rsidRDefault="000040E2" w:rsidP="0092624B">
      <w:pPr>
        <w:pStyle w:val="a6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году? (12 сентября 1698</w:t>
      </w:r>
      <w:r w:rsidRPr="00581AFA">
        <w:rPr>
          <w:rFonts w:ascii="Times New Roman" w:hAnsi="Times New Roman" w:cs="Times New Roman"/>
          <w:sz w:val="28"/>
          <w:szCs w:val="28"/>
        </w:rPr>
        <w:t>)</w:t>
      </w:r>
      <w:r w:rsidRPr="00581AFA">
        <w:rPr>
          <w:rFonts w:ascii="Times New Roman" w:hAnsi="Times New Roman" w:cs="Times New Roman"/>
          <w:sz w:val="28"/>
          <w:szCs w:val="28"/>
        </w:rPr>
        <w:br/>
      </w:r>
      <w:r w:rsidR="00C557FC" w:rsidRPr="00581AFA">
        <w:rPr>
          <w:rFonts w:ascii="Times New Roman" w:hAnsi="Times New Roman" w:cs="Times New Roman"/>
          <w:sz w:val="28"/>
          <w:szCs w:val="28"/>
        </w:rPr>
        <w:t>На берегу какого моря расположен Таганрог? (на берегу Азовского моря).</w:t>
      </w:r>
    </w:p>
    <w:p w:rsidR="00544560" w:rsidRPr="00581AFA" w:rsidRDefault="00544560" w:rsidP="0092624B">
      <w:pPr>
        <w:pStyle w:val="a6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писатель родился в нашем городе? (А.П.Чехов)</w:t>
      </w:r>
    </w:p>
    <w:p w:rsidR="00FF1778" w:rsidRPr="00581AFA" w:rsidRDefault="00FF1778" w:rsidP="0092624B">
      <w:pPr>
        <w:pStyle w:val="a6"/>
        <w:numPr>
          <w:ilvl w:val="0"/>
          <w:numId w:val="5"/>
        </w:numPr>
        <w:ind w:left="426" w:right="-295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ещё знаменитых жителей Таганрога вы знаете? ( Актриса Фаина Раневская, дрессировщик Анатолий Дуров).</w:t>
      </w:r>
    </w:p>
    <w:p w:rsidR="004C2F61" w:rsidRPr="00581AFA" w:rsidRDefault="00A36475" w:rsidP="0092624B">
      <w:pPr>
        <w:pStyle w:val="a6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>Был ли захвачен Таганрог немцами в Великую Отечественную войну?</w:t>
      </w:r>
      <w:r w:rsidR="004C2F61" w:rsidRPr="00581AFA">
        <w:rPr>
          <w:rFonts w:ascii="Times New Roman" w:hAnsi="Times New Roman" w:cs="Times New Roman"/>
          <w:sz w:val="28"/>
          <w:szCs w:val="28"/>
        </w:rPr>
        <w:t xml:space="preserve">  </w:t>
      </w:r>
      <w:r w:rsidRPr="00581AFA">
        <w:rPr>
          <w:rFonts w:ascii="Times New Roman" w:hAnsi="Times New Roman" w:cs="Times New Roman"/>
          <w:sz w:val="28"/>
          <w:szCs w:val="28"/>
        </w:rPr>
        <w:t>(17 октября 1941года</w:t>
      </w:r>
      <w:r w:rsidR="004C2F61" w:rsidRPr="00581AFA">
        <w:rPr>
          <w:rFonts w:ascii="Times New Roman" w:hAnsi="Times New Roman" w:cs="Times New Roman"/>
          <w:sz w:val="28"/>
          <w:szCs w:val="28"/>
        </w:rPr>
        <w:t xml:space="preserve"> оккупация 680 дней</w:t>
      </w:r>
      <w:proofErr w:type="gramStart"/>
      <w:r w:rsidR="004C2F61" w:rsidRPr="00581A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C2F61" w:rsidRPr="00581AFA">
        <w:rPr>
          <w:rFonts w:ascii="Times New Roman" w:hAnsi="Times New Roman" w:cs="Times New Roman"/>
          <w:sz w:val="28"/>
          <w:szCs w:val="28"/>
        </w:rPr>
        <w:t>.</w:t>
      </w:r>
    </w:p>
    <w:p w:rsidR="000040E2" w:rsidRPr="00581AFA" w:rsidRDefault="004C2F61" w:rsidP="0092624B">
      <w:pPr>
        <w:pStyle w:val="a6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>День освобождения Таганрога от фашистских захватчиков?  (30 августа 1943 года)</w:t>
      </w:r>
    </w:p>
    <w:p w:rsidR="00A36475" w:rsidRDefault="00A36475" w:rsidP="00363CEB">
      <w:pPr>
        <w:pStyle w:val="a6"/>
        <w:rPr>
          <w:rFonts w:ascii="Times New Roman" w:eastAsia="Times New Roman" w:hAnsi="Times New Roman" w:cs="Times New Roman"/>
          <w:i/>
          <w:color w:val="4BACC6" w:themeColor="accent5"/>
          <w:sz w:val="28"/>
          <w:szCs w:val="28"/>
          <w:lang w:eastAsia="ru-RU"/>
        </w:rPr>
      </w:pPr>
    </w:p>
    <w:p w:rsidR="00BF03BA" w:rsidRDefault="00363C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Остановка «</w:t>
      </w:r>
      <w:r w:rsidR="00151AD6"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Город, в котором ты живёшь</w:t>
      </w:r>
      <w:r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FF1778" w:rsidRPr="00581AFA" w:rsidRDefault="00691360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i/>
          <w:color w:val="4BACC6" w:themeColor="accent5"/>
          <w:sz w:val="28"/>
          <w:szCs w:val="28"/>
          <w:lang w:eastAsia="ru-RU"/>
        </w:rPr>
        <w:t xml:space="preserve"> 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города</w:t>
      </w:r>
      <w:r w:rsidR="00B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778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город, как и мн</w:t>
      </w:r>
      <w:r w:rsidR="00FF1778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778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другие, имеет свой гимн, герб и флаг.</w:t>
      </w:r>
    </w:p>
    <w:p w:rsidR="00FF1778" w:rsidRPr="00581AFA" w:rsidRDefault="00FF1778" w:rsidP="0092624B">
      <w:pPr>
        <w:pStyle w:val="a6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гербе?</w:t>
      </w:r>
    </w:p>
    <w:p w:rsidR="00FF1778" w:rsidRPr="00581AFA" w:rsidRDefault="00FF1778" w:rsidP="0092624B">
      <w:pPr>
        <w:pStyle w:val="a6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флаг?</w:t>
      </w:r>
    </w:p>
    <w:p w:rsidR="00A36475" w:rsidRPr="00581AFA" w:rsidRDefault="00C72DBF" w:rsidP="0092624B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lastRenderedPageBreak/>
        <w:t>Какие национальности</w:t>
      </w:r>
      <w:r w:rsidR="00A36475" w:rsidRPr="00581AFA">
        <w:rPr>
          <w:rFonts w:ascii="Times New Roman" w:hAnsi="Times New Roman" w:cs="Times New Roman"/>
          <w:sz w:val="28"/>
          <w:szCs w:val="28"/>
        </w:rPr>
        <w:t xml:space="preserve"> проживают в Таганроге?</w:t>
      </w:r>
      <w:r w:rsidR="00FF1778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A36475" w:rsidRPr="00581AFA">
        <w:rPr>
          <w:rFonts w:ascii="Times New Roman" w:hAnsi="Times New Roman" w:cs="Times New Roman"/>
          <w:sz w:val="28"/>
          <w:szCs w:val="28"/>
        </w:rPr>
        <w:t>(русские, украинцы, греки и т.д.)</w:t>
      </w:r>
    </w:p>
    <w:p w:rsidR="00617F1F" w:rsidRPr="00581AFA" w:rsidRDefault="00544560" w:rsidP="0092624B">
      <w:pPr>
        <w:pStyle w:val="a6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</w:rPr>
        <w:t>К какой праздничной дате готовился наш город? (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2010г.150 лет со дня  рождения А.П.Чехова).</w:t>
      </w:r>
    </w:p>
    <w:p w:rsidR="007D618E" w:rsidRPr="00581AFA" w:rsidRDefault="00544560" w:rsidP="0092624B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 в нашем городе президент России</w:t>
      </w:r>
      <w:r w:rsidR="00617F1F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17F1F" w:rsidRPr="00581AFA">
        <w:rPr>
          <w:rFonts w:ascii="Times New Roman" w:hAnsi="Times New Roman" w:cs="Times New Roman"/>
          <w:sz w:val="28"/>
          <w:szCs w:val="28"/>
        </w:rPr>
        <w:t xml:space="preserve">  (</w:t>
      </w:r>
      <w:r w:rsidR="00617F1F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2010г.150 лет со дня  рождения А.П.Чехова)</w:t>
      </w:r>
      <w:r w:rsidR="007D618E" w:rsidRPr="0058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6C" w:rsidRPr="00581AFA" w:rsidRDefault="007D618E" w:rsidP="0058296C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>Назовите дост</w:t>
      </w:r>
      <w:r w:rsidR="007747AA">
        <w:rPr>
          <w:rFonts w:ascii="Times New Roman" w:hAnsi="Times New Roman" w:cs="Times New Roman"/>
          <w:sz w:val="28"/>
          <w:szCs w:val="28"/>
        </w:rPr>
        <w:t>опримечательности нашего города (дети вспоминают, какие достопр</w:t>
      </w:r>
      <w:r w:rsidR="007747AA">
        <w:rPr>
          <w:rFonts w:ascii="Times New Roman" w:hAnsi="Times New Roman" w:cs="Times New Roman"/>
          <w:sz w:val="28"/>
          <w:szCs w:val="28"/>
        </w:rPr>
        <w:t>и</w:t>
      </w:r>
      <w:r w:rsidR="007747AA">
        <w:rPr>
          <w:rFonts w:ascii="Times New Roman" w:hAnsi="Times New Roman" w:cs="Times New Roman"/>
          <w:sz w:val="28"/>
          <w:szCs w:val="28"/>
        </w:rPr>
        <w:t>мечательности города они знают)</w:t>
      </w:r>
    </w:p>
    <w:p w:rsidR="0058296C" w:rsidRPr="00581AFA" w:rsidRDefault="007D618E" w:rsidP="0058296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>- Познакомимся с некоторыми достопримечательностями поближе (показ изображ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>ний достопримечательностей Таганрога)</w:t>
      </w:r>
      <w:r w:rsidR="00BF03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4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96C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3CEB" w:rsidRDefault="0058296C" w:rsidP="00004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>- Что вы испытываете, глядя на эти фотографии?</w:t>
      </w:r>
    </w:p>
    <w:p w:rsidR="00BE3BF6" w:rsidRPr="00BE3BF6" w:rsidRDefault="00BE3BF6" w:rsidP="00004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92B" w:rsidRDefault="00363C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Остановка «</w:t>
      </w:r>
      <w:r w:rsidR="00151AD6"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будущего</w:t>
      </w:r>
      <w:r w:rsidRPr="0088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BF03BA" w:rsidRPr="00881DEB" w:rsidRDefault="00BF03BA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2EDF" w:rsidRDefault="007A592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помечтаем, каким будет наш город через 100 лет? Кто хочет рассказать?</w:t>
      </w:r>
      <w:r w:rsidR="008D5DEA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1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6A2E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детей).</w:t>
      </w:r>
    </w:p>
    <w:p w:rsidR="006A2E1C" w:rsidRDefault="006A2E1C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C" w:rsidRDefault="003547B0" w:rsidP="00363CEB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4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Рефлексия.</w:t>
      </w:r>
    </w:p>
    <w:p w:rsidR="00BF03BA" w:rsidRDefault="00BF03BA" w:rsidP="00363CEB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03BA" w:rsidRDefault="00F55B8C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мы ещё раз повторим всё, о чём мы с вами говорили сегодня</w:t>
      </w:r>
      <w:r w:rsidR="00B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6A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2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игру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микрофон</w:t>
      </w:r>
      <w:r w:rsidR="006A2E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буду передавать «микрофон»  по кругу и вы должны ответить на вопросы. </w:t>
      </w:r>
    </w:p>
    <w:p w:rsidR="00BF03BA" w:rsidRDefault="00BF03BA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C" w:rsidRDefault="008639CC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«Горячий микрофон»:</w:t>
      </w:r>
    </w:p>
    <w:p w:rsidR="00F55B8C" w:rsidRDefault="008639CC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B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нового, ребята, вы узнали о нашем городе сегодня?</w:t>
      </w:r>
      <w:r w:rsidR="00B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BF03BA" w:rsidRDefault="00BF03BA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бы вы хотели видеть наш родной город через 20-30 лет?</w:t>
      </w:r>
    </w:p>
    <w:p w:rsidR="00F55B8C" w:rsidRPr="00F55B8C" w:rsidRDefault="008639CC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B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вам понравилось и запомнилось из сегодняшнего нашего меропр</w:t>
      </w:r>
      <w:r w:rsidR="00F55B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5B8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ятия?</w:t>
      </w:r>
      <w:r w:rsidR="006A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(выступления детей).</w:t>
      </w: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B" w:rsidRDefault="00881DE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24B" w:rsidRDefault="0092624B" w:rsidP="0092013E">
      <w:pPr>
        <w:pStyle w:val="a6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EC2EDF" w:rsidRDefault="00C30A64" w:rsidP="0092013E">
      <w:pPr>
        <w:pStyle w:val="a6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Приложение 1</w:t>
      </w:r>
    </w:p>
    <w:p w:rsidR="00EC2EDF" w:rsidRPr="003547B0" w:rsidRDefault="00EC2EDF" w:rsidP="00EC2EDF">
      <w:pPr>
        <w:pStyle w:val="1"/>
        <w:rPr>
          <w:u w:val="single"/>
        </w:rPr>
      </w:pPr>
      <w:r w:rsidRPr="003547B0">
        <w:rPr>
          <w:sz w:val="36"/>
          <w:szCs w:val="36"/>
          <w:u w:val="single"/>
        </w:rPr>
        <w:t xml:space="preserve">Достопримечательности Таганрога                </w:t>
      </w:r>
    </w:p>
    <w:tbl>
      <w:tblPr>
        <w:tblW w:w="1100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05"/>
      </w:tblGrid>
      <w:tr w:rsidR="00EC2EDF" w:rsidRPr="00EC2EDF" w:rsidTr="0092013E">
        <w:trPr>
          <w:trHeight w:val="7429"/>
          <w:tblCellSpacing w:w="15" w:type="dxa"/>
        </w:trPr>
        <w:tc>
          <w:tcPr>
            <w:tcW w:w="10945" w:type="dxa"/>
            <w:vAlign w:val="center"/>
            <w:hideMark/>
          </w:tcPr>
          <w:p w:rsidR="00EC2EDF" w:rsidRPr="003547B0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4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Памятник Петру I</w:t>
            </w:r>
            <w:r w:rsidR="0092013E" w:rsidRPr="00354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– основателю города.</w:t>
            </w:r>
          </w:p>
          <w:p w:rsidR="00EC2EDF" w:rsidRPr="00EC2EDF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Где находится:</w:t>
            </w:r>
            <w:r w:rsidRPr="00E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бульвар. </w:t>
            </w:r>
          </w:p>
          <w:tbl>
            <w:tblPr>
              <w:tblW w:w="10885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25"/>
              <w:gridCol w:w="7360"/>
            </w:tblGrid>
            <w:tr w:rsidR="00EC2EDF" w:rsidRPr="00EC2EDF" w:rsidTr="0092013E">
              <w:trPr>
                <w:trHeight w:val="18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43125" cy="1419225"/>
                        <wp:effectExtent l="19050" t="0" r="9525" b="0"/>
                        <wp:docPr id="15" name="Рисунок 15" descr="памятник петру первом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памятник петру первом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2E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Почему это интересно: </w:t>
                  </w:r>
                  <w:r w:rsidRPr="00EC2E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один из лучших памятников Петру I в мире.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Петр стоит здесь с гордо расправленными плечами, элегантно опир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ясь на трость, и смотрит в морскую даль. </w:t>
                  </w:r>
                </w:p>
                <w:p w:rsidR="00EC2EDF" w:rsidRPr="00EC2EDF" w:rsidRDefault="00EC2EDF" w:rsidP="00EC2E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Памятник Петру I был установлен в Таганроге в 1903 году, скульптор Марк </w:t>
                  </w:r>
                  <w:proofErr w:type="spellStart"/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Антокольский</w:t>
                  </w:r>
                  <w:proofErr w:type="spellEnd"/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EC2EDF" w:rsidRPr="003547B0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4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Дворец Александра I</w:t>
            </w:r>
          </w:p>
          <w:p w:rsidR="00EC2EDF" w:rsidRPr="00EC2EDF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Где находится:</w:t>
            </w:r>
            <w:r w:rsidRPr="00E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Греческая, д. 40.</w:t>
            </w:r>
          </w:p>
          <w:tbl>
            <w:tblPr>
              <w:tblW w:w="10885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1150"/>
              <w:gridCol w:w="30"/>
              <w:gridCol w:w="1150"/>
              <w:gridCol w:w="30"/>
              <w:gridCol w:w="7360"/>
            </w:tblGrid>
            <w:tr w:rsidR="00EC2EDF" w:rsidRPr="00EC2EDF" w:rsidTr="0092013E">
              <w:trPr>
                <w:trHeight w:val="1827"/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43125" cy="1419225"/>
                        <wp:effectExtent l="19050" t="0" r="9525" b="0"/>
                        <wp:docPr id="17" name="Рисунок 17" descr="дворец александра перв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дворец александра перв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2E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Почему это интересно: 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нем останавливались по дороге на Кавказ А.С. Пушкин с генералом Н.Н. Раевским. Через пять лет после этого в нем скончался император Александр I, любивший в последние годы своей жизни осматривать собственные владения. Умер он здесь в 1825 году. Или не умер? По некоторым историческим легендам он просто мирно отошел от дел, приняв вид одного из своих подданных, и дожил до глубокой стар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сти. </w:t>
                  </w:r>
                </w:p>
              </w:tc>
            </w:tr>
            <w:tr w:rsidR="00EC2EDF" w:rsidRPr="00EC2EDF" w:rsidTr="0092013E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2EDF" w:rsidRPr="00EC2EDF" w:rsidTr="0092013E">
              <w:trPr>
                <w:gridAfter w:val="4"/>
                <w:trHeight w:val="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2EDF" w:rsidRPr="00EC2EDF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EDF" w:rsidRPr="003547B0" w:rsidRDefault="00EC2EDF" w:rsidP="00044C0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</w:rPr>
      </w:pPr>
      <w:r w:rsidRPr="003547B0">
        <w:rPr>
          <w:rFonts w:ascii="Times New Roman" w:hAnsi="Times New Roman" w:cs="Times New Roman"/>
          <w:b/>
          <w:bCs/>
          <w:u w:val="single"/>
        </w:rPr>
        <w:t>Музей Градостроительства и быта</w:t>
      </w:r>
      <w:r w:rsidR="007C7E11" w:rsidRPr="003547B0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7C7E11" w:rsidRPr="003547B0">
        <w:rPr>
          <w:b/>
          <w:sz w:val="20"/>
          <w:szCs w:val="20"/>
        </w:rPr>
        <w:t xml:space="preserve"> </w:t>
      </w:r>
      <w:r w:rsidR="007C7E11" w:rsidRPr="003547B0">
        <w:rPr>
          <w:rFonts w:ascii="Times New Roman" w:hAnsi="Times New Roman" w:cs="Times New Roman"/>
          <w:b/>
          <w:u w:val="single"/>
        </w:rPr>
        <w:t>Таганрогский драматический театр</w:t>
      </w:r>
      <w:r w:rsidR="007C7E11" w:rsidRPr="003547B0">
        <w:rPr>
          <w:b/>
          <w:sz w:val="20"/>
          <w:szCs w:val="20"/>
        </w:rPr>
        <w:t xml:space="preserve">                                                      </w:t>
      </w:r>
    </w:p>
    <w:p w:rsidR="00EC2EDF" w:rsidRDefault="00EC2EDF" w:rsidP="00EC2E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2743200" cy="2212849"/>
            <wp:effectExtent l="19050" t="0" r="0" b="0"/>
            <wp:docPr id="7" name="Рисунок 1" descr="Mus_Grad_03.jpg">
              <a:hlinkClick xmlns:a="http://schemas.openxmlformats.org/drawingml/2006/main" r:id="rId8" tooltip="&quot;Mus_Grad_0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_Grad_03.jpg">
                      <a:hlinkClick r:id="rId8" tooltip="&quot;Mus_Grad_0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08" cy="221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EDF">
        <w:t xml:space="preserve"> </w:t>
      </w:r>
      <w:r w:rsidR="0092013E">
        <w:t xml:space="preserve"> </w:t>
      </w:r>
      <w:r w:rsidR="0092013E" w:rsidRPr="0092013E">
        <w:rPr>
          <w:noProof/>
          <w:lang w:eastAsia="ru-RU"/>
        </w:rPr>
        <w:drawing>
          <wp:inline distT="0" distB="0" distL="0" distR="0">
            <wp:extent cx="3335305" cy="2179066"/>
            <wp:effectExtent l="19050" t="0" r="0" b="0"/>
            <wp:docPr id="11" name="Рисунок 3" descr="Театр (Таганрог)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 (Таганрог)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39" cy="218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13E">
        <w:t xml:space="preserve">   </w:t>
      </w:r>
    </w:p>
    <w:p w:rsidR="0092013E" w:rsidRDefault="0092013E" w:rsidP="00044C02">
      <w:pPr>
        <w:spacing w:before="100" w:beforeAutospacing="1" w:after="100" w:afterAutospacing="1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92013E">
        <w:rPr>
          <w:noProof/>
          <w:sz w:val="20"/>
          <w:szCs w:val="20"/>
          <w:lang w:eastAsia="ru-RU"/>
        </w:rPr>
        <w:drawing>
          <wp:inline distT="0" distB="0" distL="0" distR="0">
            <wp:extent cx="2619375" cy="1894081"/>
            <wp:effectExtent l="19050" t="0" r="9525" b="0"/>
            <wp:docPr id="6" name="Рисунок 6" descr="http://www.personalguide.ru/cache/images/upload/2009/12/10/76ee464f67e040467f6788d81081070c_567_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rsonalguide.ru/cache/images/upload/2009/12/10/76ee464f67e040467f6788d81081070c_567_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90" cy="189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E11">
        <w:rPr>
          <w:sz w:val="20"/>
          <w:szCs w:val="20"/>
        </w:rPr>
        <w:t xml:space="preserve">   </w:t>
      </w:r>
      <w:r w:rsidR="007C7E11" w:rsidRPr="007C7E11">
        <w:rPr>
          <w:noProof/>
          <w:sz w:val="20"/>
          <w:szCs w:val="20"/>
          <w:lang w:eastAsia="ru-RU"/>
        </w:rPr>
        <w:drawing>
          <wp:inline distT="0" distB="0" distL="0" distR="0">
            <wp:extent cx="2499178" cy="1657350"/>
            <wp:effectExtent l="19050" t="0" r="0" b="0"/>
            <wp:docPr id="21" name="Рисунок 9" descr="А это - Таганрог...">
              <a:hlinkClick xmlns:a="http://schemas.openxmlformats.org/drawingml/2006/main" r:id="rId13" tooltip="&quot;А это - Таганрог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 это - Таганрог...">
                      <a:hlinkClick r:id="rId13" tooltip="&quot;А это - Таганрог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39" cy="165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DE6902" w:rsidRPr="0013618F" w:rsidTr="00FF2E7A">
        <w:trPr>
          <w:trHeight w:val="8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1DC3" w:rsidRPr="003547B0" w:rsidRDefault="00EC2EDF" w:rsidP="00C7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547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Домик, в котором </w:t>
            </w:r>
            <w:proofErr w:type="gramStart"/>
            <w:r w:rsidRPr="003547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родился </w:t>
            </w:r>
            <w:r w:rsidR="00881DEB" w:rsidRPr="003547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proofErr w:type="spellStart"/>
            <w:r w:rsidRPr="003547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А.П.Чехов</w:t>
            </w:r>
            <w:proofErr w:type="spellEnd"/>
            <w:r w:rsidR="007C7E11" w:rsidRPr="007C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3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88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7E11" w:rsidRPr="003547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Солнечные </w:t>
            </w:r>
            <w:r w:rsidR="00881DEB" w:rsidRPr="003547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="007C7E11" w:rsidRPr="003547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часы показывают</w:t>
            </w:r>
            <w:proofErr w:type="gramEnd"/>
            <w:r w:rsidR="007C7E11" w:rsidRPr="003547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время от тени.</w:t>
            </w:r>
          </w:p>
          <w:p w:rsidR="00721DC3" w:rsidRPr="003547B0" w:rsidRDefault="00721DC3" w:rsidP="00C7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DE6902" w:rsidRDefault="00DE6902" w:rsidP="00C7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69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Символика города Таганрога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     </w:t>
            </w:r>
            <w:r w:rsidR="006913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691360" w:rsidRPr="00691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Приложение</w:t>
            </w:r>
            <w:r w:rsidR="00691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C7E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  <w:p w:rsidR="00FF2E7A" w:rsidRDefault="00FF2E7A" w:rsidP="00C7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F2E7A" w:rsidRDefault="00FF2E7A" w:rsidP="00FF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Официальными символами города Таганрога, отр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жающими его местные исторические, кул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турные и иные традиции и особенности, в соответствии с Уст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города Таганрога являются герб, флаг и гимн.</w:t>
            </w:r>
          </w:p>
          <w:p w:rsidR="00FF2E7A" w:rsidRPr="0013618F" w:rsidRDefault="00FF2E7A" w:rsidP="00FF2E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E6902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Герб города ТАГАНРОГА</w:t>
            </w:r>
            <w:r w:rsidRPr="00A4063C">
              <w:t xml:space="preserve"> </w:t>
            </w:r>
          </w:p>
          <w:p w:rsidR="00FF2E7A" w:rsidRDefault="00FF2E7A" w:rsidP="00FF2E7A">
            <w:pPr>
              <w:pStyle w:val="a3"/>
            </w:pPr>
            <w:r>
              <w:t xml:space="preserve">Решением Городской Думы города Таганрога №537 от 25 октября 2007 года утверждены новые редакции </w:t>
            </w:r>
            <w:hyperlink r:id="rId15" w:history="1">
              <w:r w:rsidRPr="006A2E1C">
                <w:rPr>
                  <w:rStyle w:val="a7"/>
                  <w:color w:val="000000" w:themeColor="text1"/>
                </w:rPr>
                <w:t>Положений о гербе и флаге города Таганрога</w:t>
              </w:r>
            </w:hyperlink>
            <w:r w:rsidRPr="006A2E1C">
              <w:rPr>
                <w:color w:val="000000" w:themeColor="text1"/>
              </w:rPr>
              <w:t>.</w:t>
            </w:r>
            <w:r>
              <w:t xml:space="preserve"> В п</w:t>
            </w:r>
            <w:r>
              <w:t>о</w:t>
            </w:r>
            <w:r>
              <w:t>ложении о гербе говорится:</w:t>
            </w:r>
          </w:p>
          <w:p w:rsidR="00FF2E7A" w:rsidRPr="00FF2E7A" w:rsidRDefault="00FF2E7A" w:rsidP="00FF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3695700" y="3476625"/>
                  <wp:positionH relativeFrom="margin">
                    <wp:posOffset>85725</wp:posOffset>
                  </wp:positionH>
                  <wp:positionV relativeFrom="margin">
                    <wp:posOffset>923925</wp:posOffset>
                  </wp:positionV>
                  <wp:extent cx="2552700" cy="2552700"/>
                  <wp:effectExtent l="19050" t="0" r="0" b="0"/>
                  <wp:wrapSquare wrapText="bothSides"/>
                  <wp:docPr id="28" name="Рисунок 19" descr="Таганрог (герб Таганрог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аганрог (герб Таганрог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"Статья 3. Герб города Таганрога представляет собой щит </w:t>
            </w:r>
            <w:proofErr w:type="spell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четверочастный</w:t>
            </w:r>
            <w:proofErr w:type="spell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сердцевым</w:t>
            </w:r>
            <w:proofErr w:type="spell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 В первой, серебряной части - два лазоревых пояса. Во второй, пурпурной части - вензел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имя Петра I в виде инициала </w:t>
            </w:r>
            <w:proofErr w:type="gram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сопровождаемого римской единицей внутри и точкой спр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и под ним надпись - 1698; все фигуры сер</w:t>
            </w:r>
            <w:r w:rsidR="00D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ебряные. В третьей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лазоревой части - серебряный осетр в пояс. </w:t>
            </w:r>
            <w:proofErr w:type="gram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четвертом, серебряном поле - золотой кадуцей поверх двух положенных накрест золотых як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 (наподобие речных) с двумя лапами того же металла.</w:t>
            </w:r>
            <w:proofErr w:type="gram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золотом поле </w:t>
            </w:r>
            <w:proofErr w:type="spell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щитка - червленый вписанный уширенный крест.</w:t>
            </w:r>
          </w:p>
        </w:tc>
      </w:tr>
    </w:tbl>
    <w:p w:rsidR="00DE6902" w:rsidRPr="00DE6902" w:rsidRDefault="00FF2E7A" w:rsidP="00DE6902">
      <w:pPr>
        <w:pStyle w:val="a3"/>
        <w:rPr>
          <w:b/>
          <w:bCs/>
          <w:kern w:val="36"/>
          <w:sz w:val="32"/>
          <w:szCs w:val="32"/>
        </w:rPr>
      </w:pPr>
      <w:r>
        <w:rPr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3952875</wp:posOffset>
            </wp:positionH>
            <wp:positionV relativeFrom="margin">
              <wp:posOffset>7600950</wp:posOffset>
            </wp:positionV>
            <wp:extent cx="2780665" cy="1857375"/>
            <wp:effectExtent l="19050" t="0" r="635" b="0"/>
            <wp:wrapSquare wrapText="bothSides"/>
            <wp:docPr id="2" name="Рисунок 43" descr="http://www.vexillographia.ru/russia/subjects/towns/images/tagan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vexillographia.ru/russia/subjects/towns/images/taganro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02" w:rsidRPr="00DE6902">
        <w:rPr>
          <w:b/>
          <w:bCs/>
          <w:kern w:val="36"/>
          <w:sz w:val="32"/>
          <w:szCs w:val="32"/>
        </w:rPr>
        <w:t>Флаг города ТАГАНРОГА</w:t>
      </w:r>
    </w:p>
    <w:p w:rsidR="00DE6902" w:rsidRPr="00DA13E1" w:rsidRDefault="00DE6902" w:rsidP="00DE6902">
      <w:pPr>
        <w:pStyle w:val="a3"/>
      </w:pPr>
      <w:r w:rsidRPr="00DA13E1">
        <w:t xml:space="preserve">Решением Городской Думы города Таганрога №537 от 25 октября 2007 года утверждены новые </w:t>
      </w:r>
      <w:r w:rsidRPr="00DB1B9C">
        <w:t xml:space="preserve">редакции </w:t>
      </w:r>
      <w:hyperlink r:id="rId18" w:history="1">
        <w:r w:rsidRPr="00DB1B9C">
          <w:t>Полож</w:t>
        </w:r>
        <w:r w:rsidRPr="00DB1B9C">
          <w:t>е</w:t>
        </w:r>
        <w:r w:rsidRPr="00DB1B9C">
          <w:t>ний о гербе и флаге города Таганрога</w:t>
        </w:r>
      </w:hyperlink>
      <w:r w:rsidRPr="00DB1B9C">
        <w:t>.</w:t>
      </w:r>
      <w:r w:rsidRPr="00DA13E1">
        <w:t xml:space="preserve"> В положении гов</w:t>
      </w:r>
      <w:r w:rsidRPr="00DA13E1">
        <w:t>о</w:t>
      </w:r>
      <w:r w:rsidRPr="00DA13E1">
        <w:t>рится:</w:t>
      </w:r>
    </w:p>
    <w:p w:rsidR="00DE6902" w:rsidRPr="00DA13E1" w:rsidRDefault="00DE6902" w:rsidP="00D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3. Флаг города Таганрога представляет собой п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лотнище с соотношением сторон 1:2, разделенное по г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ризонтали на пять равновеликих полос - попеременно три белых и две голубых; в центре, поверх полос, располаг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жёлтая композиция в виде кадуцея, наложенного на два соединенных накрест якоря. 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6902" w:rsidRPr="00DA13E1" w:rsidRDefault="00DE6902" w:rsidP="00DE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02" w:rsidRPr="0013618F" w:rsidRDefault="00DE6902" w:rsidP="00D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Геральдического совета при Президенте Российской Федерации флаг города Таганрога как официальный символ города 26.12.2002 г. зарегистрирован в Государственном Г</w:t>
      </w: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ральдическом регистре Российской Федерации.</w:t>
      </w:r>
    </w:p>
    <w:p w:rsidR="00DE6902" w:rsidRPr="0013618F" w:rsidRDefault="00DE6902" w:rsidP="00BE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города Таганрога представляет собой полотнище с соотношением сторон 1:2, разделенное по горизонтали на пять равновеликих полос - попеременно три белых и две голубых; в центре, поверх полос, располагается желтая композиция в виде кадуцея, наложенного на два соединенных накрест якоря.</w:t>
      </w:r>
    </w:p>
    <w:p w:rsidR="00DE6902" w:rsidRPr="00DE6902" w:rsidRDefault="00DE6902" w:rsidP="00DE69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E69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Гимн города ТАГАНРОГА</w:t>
      </w:r>
    </w:p>
    <w:p w:rsidR="00DE6902" w:rsidRDefault="00DE6902" w:rsidP="00DE6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гимна города Таганрога утвержден Решением Городской Думы города Таганрога от 30.10.2002 г. № 361 «Об утверждении текста гимна города Таганрога».</w:t>
      </w:r>
      <w:r w:rsidRPr="00DE69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DE6902" w:rsidRPr="00C873DB" w:rsidRDefault="00DE6902" w:rsidP="00DE6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Славной рукой воздвигнутый Петровой,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родной, прежний ты и новый.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Ликом своим из всех неповторимый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Таганрог, навек</w:t>
      </w:r>
      <w:proofErr w:type="gramStart"/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славен в нем Человек!</w:t>
      </w:r>
    </w:p>
    <w:p w:rsidR="00DE6902" w:rsidRPr="00C873DB" w:rsidRDefault="00DE6902" w:rsidP="00D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Верой живи, город мой у моря,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Миром встречай утренние зори,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Вдаль устремлен надеждами своими,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Таганрог, навек</w:t>
      </w:r>
      <w:proofErr w:type="gramStart"/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славен в нем Человек!</w:t>
      </w:r>
    </w:p>
    <w:p w:rsidR="00DE6902" w:rsidRDefault="00DE6902" w:rsidP="00D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 звонит – проходит время,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Вечности взгляд…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Таганрог, виват!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Виват!</w:t>
      </w:r>
    </w:p>
    <w:p w:rsidR="00BE3BF6" w:rsidRDefault="00DE6902" w:rsidP="00EC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А. Боженко</w:t>
      </w:r>
      <w:r w:rsidRPr="00C87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Музыка В.Сердюк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1954" w:rsidRDefault="003F1954" w:rsidP="003F1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54" w:rsidRPr="0028074E" w:rsidRDefault="003F1954" w:rsidP="003F1954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74E">
        <w:rPr>
          <w:rFonts w:ascii="Times New Roman" w:hAnsi="Times New Roman"/>
          <w:b/>
          <w:bCs/>
          <w:sz w:val="28"/>
          <w:szCs w:val="28"/>
        </w:rPr>
        <w:t>Список  использованной литературы:</w:t>
      </w:r>
    </w:p>
    <w:p w:rsidR="003F1954" w:rsidRPr="0092624B" w:rsidRDefault="003F1954" w:rsidP="003F1954">
      <w:pPr>
        <w:spacing w:after="0" w:line="240" w:lineRule="auto"/>
        <w:jc w:val="both"/>
        <w:rPr>
          <w:rStyle w:val="da"/>
          <w:rFonts w:ascii="Times New Roman" w:eastAsia="Calibri" w:hAnsi="Times New Roman" w:cs="Times New Roman"/>
          <w:sz w:val="28"/>
          <w:szCs w:val="28"/>
        </w:rPr>
      </w:pPr>
      <w:r w:rsidRPr="0092624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19" w:history="1">
        <w:r w:rsidRPr="00967AA8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fr-FR"/>
          </w:rPr>
          <w:t>Проект Государственной программы "Гражданского образования населения Российской Федерации на 2006-2010 гг."</w:t>
        </w:r>
      </w:hyperlink>
      <w:r w:rsidRPr="00967AA8">
        <w:rPr>
          <w:rFonts w:ascii="Times New Roman" w:hAnsi="Times New Roman" w:cs="Times New Roman"/>
          <w:sz w:val="28"/>
          <w:szCs w:val="28"/>
        </w:rPr>
        <w:t xml:space="preserve"> 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1954" w:rsidRDefault="003F1954" w:rsidP="003F19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624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hyperlink r:id="rId20" w:history="1">
        <w:r w:rsidRPr="00967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Панасюк И.А</w:t>
        </w:r>
      </w:hyperlink>
      <w:r w:rsidRPr="00967AA8">
        <w:rPr>
          <w:rFonts w:ascii="Times New Roman" w:hAnsi="Times New Roman" w:cs="Times New Roman"/>
          <w:sz w:val="28"/>
          <w:szCs w:val="28"/>
        </w:rPr>
        <w:t>. Статья «Воспитание нравственности, патриотизма и гражданского самосознания у</w:t>
      </w:r>
      <w:r w:rsidRPr="0096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AA8">
        <w:rPr>
          <w:rFonts w:ascii="Times New Roman" w:hAnsi="Times New Roman" w:cs="Times New Roman"/>
          <w:sz w:val="28"/>
          <w:szCs w:val="28"/>
        </w:rPr>
        <w:t>учащихся начальной школы». ИД «Первое сентября».</w:t>
      </w:r>
    </w:p>
    <w:p w:rsidR="003F1954" w:rsidRPr="00581AFA" w:rsidRDefault="003F1954" w:rsidP="003F195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2E7A">
        <w:rPr>
          <w:rFonts w:ascii="Times New Roman" w:hAnsi="Times New Roman" w:cs="Times New Roman"/>
          <w:sz w:val="28"/>
          <w:szCs w:val="28"/>
        </w:rPr>
        <w:t xml:space="preserve">http://www.zaycev.net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81AFA">
        <w:rPr>
          <w:rFonts w:ascii="Times New Roman" w:hAnsi="Times New Roman" w:cs="Times New Roman"/>
          <w:sz w:val="28"/>
          <w:szCs w:val="28"/>
        </w:rPr>
        <w:t>"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чего</w:t>
      </w: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начинается</w:t>
      </w: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581AFA">
        <w:rPr>
          <w:rFonts w:ascii="Times New Roman" w:hAnsi="Times New Roman" w:cs="Times New Roman"/>
          <w:sz w:val="28"/>
          <w:szCs w:val="28"/>
        </w:rPr>
        <w:t xml:space="preserve"> - с картинки в твоем букв</w:t>
      </w:r>
      <w:r w:rsidRPr="00581AFA">
        <w:rPr>
          <w:rFonts w:ascii="Times New Roman" w:hAnsi="Times New Roman" w:cs="Times New Roman"/>
          <w:sz w:val="28"/>
          <w:szCs w:val="28"/>
        </w:rPr>
        <w:t>а</w:t>
      </w:r>
      <w:r w:rsidRPr="00581AFA">
        <w:rPr>
          <w:rFonts w:ascii="Times New Roman" w:hAnsi="Times New Roman" w:cs="Times New Roman"/>
          <w:sz w:val="28"/>
          <w:szCs w:val="28"/>
        </w:rPr>
        <w:t>ре..."</w:t>
      </w:r>
      <w:proofErr w:type="gramEnd"/>
      <w:r w:rsidRPr="00581AFA">
        <w:rPr>
          <w:rFonts w:ascii="Times New Roman" w:hAnsi="Times New Roman" w:cs="Times New Roman"/>
          <w:sz w:val="28"/>
          <w:szCs w:val="28"/>
        </w:rPr>
        <w:t xml:space="preserve">  Музыка: В. </w:t>
      </w:r>
      <w:proofErr w:type="spellStart"/>
      <w:r w:rsidRPr="00581AFA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Pr="00581AFA">
        <w:rPr>
          <w:rFonts w:ascii="Times New Roman" w:hAnsi="Times New Roman" w:cs="Times New Roman"/>
          <w:sz w:val="28"/>
          <w:szCs w:val="28"/>
        </w:rPr>
        <w:t xml:space="preserve"> Слова: М. </w:t>
      </w:r>
      <w:proofErr w:type="spellStart"/>
      <w:r w:rsidRPr="00581AFA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581AFA">
        <w:rPr>
          <w:rFonts w:ascii="Times New Roman" w:hAnsi="Times New Roman" w:cs="Times New Roman"/>
          <w:sz w:val="28"/>
          <w:szCs w:val="28"/>
        </w:rPr>
        <w:t xml:space="preserve"> Исполняет: </w:t>
      </w:r>
      <w:proofErr w:type="gramStart"/>
      <w:r w:rsidRPr="00581AFA">
        <w:rPr>
          <w:rFonts w:ascii="Times New Roman" w:hAnsi="Times New Roman" w:cs="Times New Roman"/>
          <w:sz w:val="28"/>
          <w:szCs w:val="28"/>
        </w:rPr>
        <w:t>Марк Бернес 1968 год.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F1954" w:rsidRPr="00FF2E7A" w:rsidRDefault="003F1954" w:rsidP="003F1954">
      <w:pPr>
        <w:pStyle w:val="a6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 xml:space="preserve">4. </w:t>
      </w:r>
      <w:r w:rsidRPr="00FF2E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F2E7A">
        <w:rPr>
          <w:rFonts w:ascii="Times New Roman" w:hAnsi="Times New Roman" w:cs="Times New Roman"/>
          <w:sz w:val="28"/>
          <w:szCs w:val="28"/>
        </w:rPr>
        <w:t>://</w:t>
      </w:r>
      <w:r w:rsidRPr="00FF2E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F2E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2E7A">
        <w:rPr>
          <w:rFonts w:ascii="Times New Roman" w:hAnsi="Times New Roman" w:cs="Times New Roman"/>
          <w:sz w:val="28"/>
          <w:szCs w:val="28"/>
          <w:lang w:val="en-US"/>
        </w:rPr>
        <w:t>zaycev</w:t>
      </w:r>
      <w:proofErr w:type="spellEnd"/>
      <w:r w:rsidRPr="00FF2E7A">
        <w:rPr>
          <w:rFonts w:ascii="Times New Roman" w:hAnsi="Times New Roman" w:cs="Times New Roman"/>
          <w:sz w:val="28"/>
          <w:szCs w:val="28"/>
        </w:rPr>
        <w:t>.</w:t>
      </w:r>
      <w:r w:rsidRPr="00FF2E7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FF2E7A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2E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«Городок» </w:t>
      </w:r>
      <w:proofErr w:type="spellStart"/>
      <w:r w:rsidRPr="005B58B2">
        <w:rPr>
          <w:rFonts w:ascii="Times New Roman" w:hAnsi="Times New Roman" w:cs="Times New Roman"/>
          <w:sz w:val="28"/>
          <w:szCs w:val="28"/>
          <w:lang w:eastAsia="ru-RU"/>
        </w:rPr>
        <w:t>исп.А.Варум</w:t>
      </w:r>
      <w:proofErr w:type="spellEnd"/>
      <w:r w:rsidRPr="005B58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F2E7A">
        <w:rPr>
          <w:rFonts w:ascii="Times New Roman" w:hAnsi="Times New Roman" w:cs="Times New Roman"/>
          <w:sz w:val="28"/>
          <w:szCs w:val="28"/>
        </w:rPr>
        <w:t>)</w:t>
      </w:r>
    </w:p>
    <w:p w:rsidR="007D618E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618E" w:rsidSect="00FF2E7A">
      <w:pgSz w:w="11906" w:h="16838"/>
      <w:pgMar w:top="720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7BC"/>
    <w:multiLevelType w:val="hybridMultilevel"/>
    <w:tmpl w:val="2C7A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6EE"/>
    <w:multiLevelType w:val="hybridMultilevel"/>
    <w:tmpl w:val="24F415C4"/>
    <w:lvl w:ilvl="0" w:tplc="87184E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085"/>
    <w:multiLevelType w:val="multilevel"/>
    <w:tmpl w:val="D28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C005F"/>
    <w:multiLevelType w:val="hybridMultilevel"/>
    <w:tmpl w:val="D3F2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2F2D"/>
    <w:multiLevelType w:val="multilevel"/>
    <w:tmpl w:val="366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D1B97"/>
    <w:multiLevelType w:val="multilevel"/>
    <w:tmpl w:val="6E7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3C9"/>
    <w:rsid w:val="000040E2"/>
    <w:rsid w:val="000442FF"/>
    <w:rsid w:val="00044C02"/>
    <w:rsid w:val="000B6F39"/>
    <w:rsid w:val="000F0789"/>
    <w:rsid w:val="001033F2"/>
    <w:rsid w:val="00137C9B"/>
    <w:rsid w:val="00151AD6"/>
    <w:rsid w:val="00153A51"/>
    <w:rsid w:val="00162949"/>
    <w:rsid w:val="001866A5"/>
    <w:rsid w:val="001A1EA2"/>
    <w:rsid w:val="001D5513"/>
    <w:rsid w:val="00282AE5"/>
    <w:rsid w:val="00283813"/>
    <w:rsid w:val="002A191E"/>
    <w:rsid w:val="002D5907"/>
    <w:rsid w:val="00326C4F"/>
    <w:rsid w:val="003547B0"/>
    <w:rsid w:val="00363CEB"/>
    <w:rsid w:val="003B61ED"/>
    <w:rsid w:val="003D7D35"/>
    <w:rsid w:val="003F1954"/>
    <w:rsid w:val="003F42FD"/>
    <w:rsid w:val="004323CA"/>
    <w:rsid w:val="004442EC"/>
    <w:rsid w:val="004862FE"/>
    <w:rsid w:val="004C2F61"/>
    <w:rsid w:val="004E23D0"/>
    <w:rsid w:val="004F4C66"/>
    <w:rsid w:val="00544560"/>
    <w:rsid w:val="00581AFA"/>
    <w:rsid w:val="0058296C"/>
    <w:rsid w:val="005A1CE7"/>
    <w:rsid w:val="005A785C"/>
    <w:rsid w:val="005B58B2"/>
    <w:rsid w:val="005E5082"/>
    <w:rsid w:val="006054F5"/>
    <w:rsid w:val="0060752B"/>
    <w:rsid w:val="00617F1F"/>
    <w:rsid w:val="00624401"/>
    <w:rsid w:val="00661DFA"/>
    <w:rsid w:val="006809BC"/>
    <w:rsid w:val="00691360"/>
    <w:rsid w:val="0069507A"/>
    <w:rsid w:val="006A2E1C"/>
    <w:rsid w:val="007026B3"/>
    <w:rsid w:val="00721DC3"/>
    <w:rsid w:val="007253C9"/>
    <w:rsid w:val="007747AA"/>
    <w:rsid w:val="007A592B"/>
    <w:rsid w:val="007B14C4"/>
    <w:rsid w:val="007C7E11"/>
    <w:rsid w:val="007D618E"/>
    <w:rsid w:val="007F08F5"/>
    <w:rsid w:val="0080555F"/>
    <w:rsid w:val="00833661"/>
    <w:rsid w:val="00844256"/>
    <w:rsid w:val="008639CC"/>
    <w:rsid w:val="00881DEB"/>
    <w:rsid w:val="00894B07"/>
    <w:rsid w:val="008D5DEA"/>
    <w:rsid w:val="008E0A38"/>
    <w:rsid w:val="0092013E"/>
    <w:rsid w:val="0092624B"/>
    <w:rsid w:val="00967AA8"/>
    <w:rsid w:val="009B3558"/>
    <w:rsid w:val="00A36475"/>
    <w:rsid w:val="00A618DC"/>
    <w:rsid w:val="00A62C66"/>
    <w:rsid w:val="00A64168"/>
    <w:rsid w:val="00A93C0E"/>
    <w:rsid w:val="00AC5C71"/>
    <w:rsid w:val="00B05B85"/>
    <w:rsid w:val="00B40F28"/>
    <w:rsid w:val="00B73971"/>
    <w:rsid w:val="00BD5F85"/>
    <w:rsid w:val="00BE3BF6"/>
    <w:rsid w:val="00BF03BA"/>
    <w:rsid w:val="00C30A64"/>
    <w:rsid w:val="00C557FC"/>
    <w:rsid w:val="00C72DBF"/>
    <w:rsid w:val="00C74489"/>
    <w:rsid w:val="00C774B1"/>
    <w:rsid w:val="00CC1002"/>
    <w:rsid w:val="00CE434D"/>
    <w:rsid w:val="00D25E5D"/>
    <w:rsid w:val="00D422F9"/>
    <w:rsid w:val="00D95ACB"/>
    <w:rsid w:val="00DA11EB"/>
    <w:rsid w:val="00DB1B9C"/>
    <w:rsid w:val="00DD08B7"/>
    <w:rsid w:val="00DD6F62"/>
    <w:rsid w:val="00DE6902"/>
    <w:rsid w:val="00E37EE6"/>
    <w:rsid w:val="00EA0115"/>
    <w:rsid w:val="00EC2EDF"/>
    <w:rsid w:val="00EF0989"/>
    <w:rsid w:val="00EF235C"/>
    <w:rsid w:val="00F55B8C"/>
    <w:rsid w:val="00FA6760"/>
    <w:rsid w:val="00FF1778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07"/>
  </w:style>
  <w:style w:type="paragraph" w:styleId="1">
    <w:name w:val="heading 1"/>
    <w:basedOn w:val="a"/>
    <w:link w:val="10"/>
    <w:qFormat/>
    <w:rsid w:val="0072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B61E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C5C71"/>
    <w:rPr>
      <w:color w:val="0000FF"/>
      <w:u w:val="single"/>
    </w:rPr>
  </w:style>
  <w:style w:type="character" w:customStyle="1" w:styleId="postbody">
    <w:name w:val="postbody"/>
    <w:basedOn w:val="a0"/>
    <w:rsid w:val="00C557FC"/>
  </w:style>
  <w:style w:type="paragraph" w:customStyle="1" w:styleId="citata">
    <w:name w:val="citata"/>
    <w:basedOn w:val="a"/>
    <w:rsid w:val="00DE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69136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9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3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copy">
    <w:name w:val="textcopy"/>
    <w:basedOn w:val="a0"/>
    <w:rsid w:val="00EC2EDF"/>
  </w:style>
  <w:style w:type="character" w:styleId="a9">
    <w:name w:val="Strong"/>
    <w:basedOn w:val="a0"/>
    <w:uiPriority w:val="22"/>
    <w:qFormat/>
    <w:rsid w:val="00EC2ED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C2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926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">
    <w:name w:val="da"/>
    <w:basedOn w:val="a0"/>
    <w:rsid w:val="0092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Mus_Grad_03.jpg" TargetMode="External"/><Relationship Id="rId13" Type="http://schemas.openxmlformats.org/officeDocument/2006/relationships/hyperlink" Target="http://www.wise-travel.ru/image/big/51698.jpg" TargetMode="External"/><Relationship Id="rId18" Type="http://schemas.openxmlformats.org/officeDocument/2006/relationships/hyperlink" Target="http://www.vexillographia.ru/russia/texts/2007_taganrog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festival.1september.ru/authors/103-021-25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heraldicum.ru/russia/texts/2007_taganrog.pdf" TargetMode="External"/><Relationship Id="rId10" Type="http://schemas.openxmlformats.org/officeDocument/2006/relationships/hyperlink" Target="http://ru.wikipedia.org/wiki/%D0%A4%D0%B0%D0%B9%D0%BB:%D0%A2%D0%B5%D0%B0%D1%82%D1%80_(%D0%A2%D0%B0%D0%B3%D0%B0%D0%BD%D1%80%D0%BE%D0%B3).jpg" TargetMode="External"/><Relationship Id="rId19" Type="http://schemas.openxmlformats.org/officeDocument/2006/relationships/hyperlink" Target="http://pcgo.narod.ru/god_project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17</cp:revision>
  <dcterms:created xsi:type="dcterms:W3CDTF">2011-05-08T15:48:00Z</dcterms:created>
  <dcterms:modified xsi:type="dcterms:W3CDTF">2020-11-09T10:32:00Z</dcterms:modified>
</cp:coreProperties>
</file>