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F6" w:rsidRPr="00BC1BF6" w:rsidRDefault="00BC1BF6" w:rsidP="00114978">
      <w:pPr>
        <w:tabs>
          <w:tab w:val="left" w:pos="3150"/>
        </w:tabs>
        <w:jc w:val="center"/>
        <w:rPr>
          <w:b/>
          <w:lang w:val="ru-RU"/>
        </w:rPr>
      </w:pPr>
      <w:bookmarkStart w:id="0" w:name="_GoBack"/>
      <w:bookmarkEnd w:id="0"/>
      <w:r w:rsidRPr="00BC1BF6">
        <w:rPr>
          <w:b/>
          <w:lang w:val="ru-RU"/>
        </w:rPr>
        <w:t>Пояснительная записка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>
        <w:rPr>
          <w:lang w:val="ru-RU"/>
        </w:rPr>
        <w:t>Курс внеурочной деятельности</w:t>
      </w:r>
      <w:r w:rsidRPr="00BC1BF6">
        <w:rPr>
          <w:lang w:val="ru-RU"/>
        </w:rPr>
        <w:t xml:space="preserve"> «История рыцарства» предназначен для учащихся 6-го класса.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В основу программы положено сочетание проблемного, цивилизационного и культурологического принципов изучения истории на основе </w:t>
      </w:r>
      <w:proofErr w:type="spellStart"/>
      <w:r w:rsidRPr="00BC1BF6">
        <w:rPr>
          <w:lang w:val="ru-RU"/>
        </w:rPr>
        <w:t>гуманизации</w:t>
      </w:r>
      <w:proofErr w:type="spellEnd"/>
      <w:r w:rsidRPr="00BC1BF6">
        <w:rPr>
          <w:lang w:val="ru-RU"/>
        </w:rPr>
        <w:t>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proofErr w:type="spellStart"/>
      <w:r w:rsidRPr="00BC1BF6">
        <w:rPr>
          <w:lang w:val="ru-RU"/>
        </w:rPr>
        <w:t>Гуманизация</w:t>
      </w:r>
      <w:proofErr w:type="spellEnd"/>
      <w:r w:rsidRPr="00BC1BF6">
        <w:rPr>
          <w:lang w:val="ru-RU"/>
        </w:rPr>
        <w:t xml:space="preserve"> при изучении данного курса прослеживается: 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- в отборе учебного материала (внимание к традициям культурного наследия, социальному поведению человека в период с V по XV века, что позволяет понять суть человека и его роль в историческом развитии);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- в развитии нравственных принципов и духовных ценностей человечества (овладение основами знаний ценностных ориентаций, что способствует выработке учащимися собственного отношения к изучаемому историческому периоду);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- в технологии преподавания (создание условий для интенсивной, самостоятельной деятельности ученика, обеспечивающей выработку умения практически использовать полученные знания; поэтапного вовлечения учеников в различные виды учебной деятельности);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- в ориентации преподавания на «проживание» учащимися различных исторических эпох, разных типов культур;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- в направленности преподавания на попытку проникновения учащихся в глубь явлений, на раскрытие таких аспектов исторического процесса, как время, исторические условия, роль ментальных особенностей в мотивации поступков исторических личностей – то, что развивает способность понимания исторических эпох;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- в развитии творческого мышления и культурного кругозора школьников;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- в создании на уроке атмосферы сотрудничества (живой обмен знаниями, суждениями, забота о культуре общения).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b/>
          <w:lang w:val="ru-RU"/>
        </w:rPr>
        <w:t>Актуальность</w:t>
      </w:r>
      <w:r w:rsidRPr="00BC1BF6">
        <w:rPr>
          <w:lang w:val="ru-RU"/>
        </w:rPr>
        <w:t xml:space="preserve"> данного курса</w:t>
      </w:r>
      <w:r>
        <w:rPr>
          <w:lang w:val="ru-RU"/>
        </w:rPr>
        <w:t xml:space="preserve"> внеурочной деятельности</w:t>
      </w:r>
      <w:r w:rsidRPr="00BC1BF6">
        <w:rPr>
          <w:lang w:val="ru-RU"/>
        </w:rPr>
        <w:t xml:space="preserve"> объясняется незначительным вниманием, уделяемым проблемам Средневековья в современной школе вообще, и ценностным системам обществ и их составляющих эпох, в частности; притягательностью образов Средневековья для учащихся, возможностью использовать примеры периода V-XV веков для формирования личности школьников.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b/>
          <w:lang w:val="ru-RU"/>
        </w:rPr>
        <w:t>Новизна курса</w:t>
      </w:r>
      <w:r w:rsidRPr="00BC1BF6">
        <w:rPr>
          <w:lang w:val="ru-RU"/>
        </w:rPr>
        <w:t>: отсутствие подобного курса в практике преподавания истории.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b/>
          <w:lang w:val="ru-RU"/>
        </w:rPr>
        <w:t>Значимость</w:t>
      </w:r>
      <w:r w:rsidRPr="00BC1BF6">
        <w:rPr>
          <w:lang w:val="ru-RU"/>
        </w:rPr>
        <w:t xml:space="preserve">: возможность использования курса как </w:t>
      </w:r>
      <w:proofErr w:type="spellStart"/>
      <w:r w:rsidRPr="00BC1BF6">
        <w:rPr>
          <w:lang w:val="ru-RU"/>
        </w:rPr>
        <w:t>межпредметного</w:t>
      </w:r>
      <w:proofErr w:type="spellEnd"/>
      <w:r w:rsidRPr="00BC1BF6">
        <w:rPr>
          <w:lang w:val="ru-RU"/>
        </w:rPr>
        <w:t xml:space="preserve"> – при преподавании как истории, так обществознания.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b/>
          <w:lang w:val="ru-RU"/>
        </w:rPr>
        <w:t>Особенность</w:t>
      </w:r>
      <w:r w:rsidRPr="00BC1BF6">
        <w:rPr>
          <w:lang w:val="ru-RU"/>
        </w:rPr>
        <w:t>: ориентация учащихся на поисковую деятельность, проблемный подход к изучаемому материалу, работу с источниками.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b/>
          <w:lang w:val="ru-RU"/>
        </w:rPr>
        <w:t>Цели</w:t>
      </w:r>
      <w:r w:rsidRPr="00BC1BF6">
        <w:rPr>
          <w:lang w:val="ru-RU"/>
        </w:rPr>
        <w:t>: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1. рассмотрение источников базисных ценностей (ядра культуры) светской знати в Западной Европе, генезис основных идеалов на протяжении V-XV вв. (образовательная);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2. формирование представлений у учащихся о </w:t>
      </w:r>
      <w:proofErr w:type="spellStart"/>
      <w:r w:rsidRPr="00BC1BF6">
        <w:rPr>
          <w:lang w:val="ru-RU"/>
        </w:rPr>
        <w:t>смысложизненных</w:t>
      </w:r>
      <w:proofErr w:type="spellEnd"/>
      <w:r w:rsidRPr="00BC1BF6">
        <w:rPr>
          <w:lang w:val="ru-RU"/>
        </w:rPr>
        <w:t xml:space="preserve"> универсальных и партикулярных ценностях; выработка личностного отношения к таким понятиям и их содержанию, как верность, доблесть, щедрость, благородство, любовь, вера (воспитательная);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3. развитие у учащихся умения планировать свою деятельность по подготовке докладов, сообщений, работать над дополнительными источниками, развивать свои исследовательские умения, доказывать свою точку зрения и выслушивать альтернативную, задавать вопросы одноклассникам и отвечать на них, выделять главное и систематизировать изученное, вести конспект (развивающая).</w:t>
      </w:r>
    </w:p>
    <w:p w:rsidR="00BC1BF6" w:rsidRPr="00BC1BF6" w:rsidRDefault="00BC1BF6" w:rsidP="00BC1BF6">
      <w:pPr>
        <w:tabs>
          <w:tab w:val="left" w:pos="3150"/>
        </w:tabs>
        <w:rPr>
          <w:b/>
          <w:lang w:val="ru-RU"/>
        </w:rPr>
      </w:pPr>
      <w:r w:rsidRPr="00BC1BF6">
        <w:rPr>
          <w:b/>
          <w:lang w:val="ru-RU"/>
        </w:rPr>
        <w:t>Задачи: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lastRenderedPageBreak/>
        <w:t>1. изучение некоторых элементов ценностной системы светской знати в процессе их появления, ассимиляция к изменениям, произошедшим со знатью в связи со становлением рыцарского сословия и синтеза различных составляющих ценностей системы рыцарства;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2. постановка возможно личностно значимой проблемы: понимание жизненной необходимости научиться критически относиться к устоявшимся мнениям, стереотипам; понимание того, что не бывает вечных и неизменных теорий и учений; осознание необходимости изучать историю в её многообразии, а не только по учебнику;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3. развитие аксиологического компонента (оценочные знания) образованности (индивидуально-личностного результата образования) гимназистов и лицеистов.</w:t>
      </w:r>
    </w:p>
    <w:p w:rsidR="00BC1BF6" w:rsidRPr="00BC1BF6" w:rsidRDefault="00BC1BF6" w:rsidP="00BC1BF6">
      <w:pPr>
        <w:tabs>
          <w:tab w:val="left" w:pos="3150"/>
        </w:tabs>
        <w:rPr>
          <w:b/>
          <w:lang w:val="ru-RU"/>
        </w:rPr>
      </w:pPr>
      <w:r w:rsidRPr="00BC1BF6">
        <w:rPr>
          <w:b/>
          <w:lang w:val="ru-RU"/>
        </w:rPr>
        <w:t xml:space="preserve">Планируемый результат: 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>
        <w:rPr>
          <w:lang w:val="ru-RU"/>
        </w:rPr>
        <w:t>1.</w:t>
      </w:r>
      <w:r w:rsidRPr="00BC1BF6">
        <w:rPr>
          <w:lang w:val="ru-RU"/>
        </w:rPr>
        <w:t>конечный для класса: написание учащимися рефератов, докладов и сообщений, активное участие в семинарском занятии;</w:t>
      </w:r>
    </w:p>
    <w:p w:rsidR="00020F40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2. </w:t>
      </w:r>
      <w:proofErr w:type="gramStart"/>
      <w:r w:rsidRPr="00BC1BF6">
        <w:rPr>
          <w:lang w:val="ru-RU"/>
        </w:rPr>
        <w:t>промежуточный</w:t>
      </w:r>
      <w:proofErr w:type="gramEnd"/>
      <w:r w:rsidRPr="00BC1BF6">
        <w:rPr>
          <w:lang w:val="ru-RU"/>
        </w:rPr>
        <w:t xml:space="preserve">: составление конспектов, схем и таблиц; </w:t>
      </w:r>
    </w:p>
    <w:p w:rsidR="00BC1BF6" w:rsidRPr="00BC1BF6" w:rsidRDefault="00020F40" w:rsidP="00BC1BF6">
      <w:pPr>
        <w:tabs>
          <w:tab w:val="left" w:pos="3150"/>
        </w:tabs>
        <w:rPr>
          <w:lang w:val="ru-RU"/>
        </w:rPr>
      </w:pPr>
      <w:r>
        <w:rPr>
          <w:lang w:val="ru-RU"/>
        </w:rPr>
        <w:t>Курс внеурочной деятельности</w:t>
      </w:r>
      <w:r w:rsidR="00A506F0">
        <w:rPr>
          <w:lang w:val="ru-RU"/>
        </w:rPr>
        <w:t xml:space="preserve"> рассчитан на 35</w:t>
      </w:r>
      <w:r w:rsidR="00BC1BF6" w:rsidRPr="00BC1BF6">
        <w:rPr>
          <w:lang w:val="ru-RU"/>
        </w:rPr>
        <w:t xml:space="preserve"> часов. Предполагается, что курс будет преподаваться учащимся с достаточно высоким уровнем мотивации к изучению гуманитарных наук.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Специфика гуманитарного знания отражена в самом его названии (от лат. </w:t>
      </w:r>
      <w:proofErr w:type="spellStart"/>
      <w:r w:rsidRPr="00BC1BF6">
        <w:rPr>
          <w:lang w:val="ru-RU"/>
        </w:rPr>
        <w:t>Humanus</w:t>
      </w:r>
      <w:proofErr w:type="spellEnd"/>
      <w:r w:rsidRPr="00BC1BF6">
        <w:rPr>
          <w:lang w:val="ru-RU"/>
        </w:rPr>
        <w:t xml:space="preserve"> – «человеческий»). Главное предназначение гуманитарной мысли – понять человека, понять чужое «я» как другой субъект. Гуманитарное знание представляет собой выявление и обоснование смысла существующего, который постигается ценностью, где ценность – это то, что приобретает всеобщую общественную значимость, то, что несводимо к миру единичных явлений. Ценность есть такое всеобщее, которое выполняет роль регулятора в деятельности людей, формирует структуру личности.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Общество как объект изучения </w:t>
      </w:r>
      <w:proofErr w:type="spellStart"/>
      <w:r w:rsidRPr="00BC1BF6">
        <w:rPr>
          <w:lang w:val="ru-RU"/>
        </w:rPr>
        <w:t>социогуманитарных</w:t>
      </w:r>
      <w:proofErr w:type="spellEnd"/>
      <w:r w:rsidRPr="00BC1BF6">
        <w:rPr>
          <w:lang w:val="ru-RU"/>
        </w:rPr>
        <w:t xml:space="preserve"> наук развивается во времени и пространстве. Общественное развитие носит </w:t>
      </w:r>
      <w:proofErr w:type="spellStart"/>
      <w:r w:rsidRPr="00BC1BF6">
        <w:rPr>
          <w:lang w:val="ru-RU"/>
        </w:rPr>
        <w:t>поливариативный</w:t>
      </w:r>
      <w:proofErr w:type="spellEnd"/>
      <w:r w:rsidRPr="00BC1BF6">
        <w:rPr>
          <w:lang w:val="ru-RU"/>
        </w:rPr>
        <w:t xml:space="preserve"> характер. В результате истина в социальных науках не подлежит монополизации, в отличие от </w:t>
      </w:r>
      <w:proofErr w:type="spellStart"/>
      <w:r w:rsidRPr="00BC1BF6">
        <w:rPr>
          <w:lang w:val="ru-RU"/>
        </w:rPr>
        <w:t>парадигмального</w:t>
      </w:r>
      <w:proofErr w:type="spellEnd"/>
      <w:r w:rsidRPr="00BC1BF6">
        <w:rPr>
          <w:lang w:val="ru-RU"/>
        </w:rPr>
        <w:t xml:space="preserve"> естествознания.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Исходя из этого, построение курса представляет собой процесс изучения материала в рамках </w:t>
      </w:r>
      <w:proofErr w:type="spellStart"/>
      <w:r w:rsidRPr="00BC1BF6">
        <w:rPr>
          <w:lang w:val="ru-RU"/>
        </w:rPr>
        <w:t>семинарско</w:t>
      </w:r>
      <w:proofErr w:type="spellEnd"/>
      <w:r w:rsidRPr="00BC1BF6">
        <w:rPr>
          <w:lang w:val="ru-RU"/>
        </w:rPr>
        <w:t xml:space="preserve">-проектной системы </w:t>
      </w:r>
      <w:proofErr w:type="spellStart"/>
      <w:r w:rsidRPr="00BC1BF6">
        <w:rPr>
          <w:lang w:val="ru-RU"/>
        </w:rPr>
        <w:t>системы</w:t>
      </w:r>
      <w:proofErr w:type="spellEnd"/>
      <w:r w:rsidRPr="00BC1BF6">
        <w:rPr>
          <w:lang w:val="ru-RU"/>
        </w:rPr>
        <w:t>, где деятельность преподавателя сводится в основном к организации, координации и коррекции самостоятельной работы учащихся. Роль преподавателя, как источника знаний, должна быть вспомогательной.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Таким образом, планирование курса выглядит как установочное занятие, итоговый семинар и занятие – оглашение результатов проделанной учащимися работы.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Организация учебного процесса по курсу предусматривает активное участие школьников как в создании образовательного продукта, так и в коррекции и оценке этой деятельности на взаимной основе.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Система оценки достижений учащихся в зависимости от объективных условий (уровня подготовленности учащихся, качества образовательного продукта и т.д.) может быть либо рейтинговой, либо традиционной. Причём, проводится оценка различных видов деятельности учащихся, а общая оценка складывается из суммы оценок.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</w:p>
    <w:p w:rsidR="00BC1BF6" w:rsidRPr="00020F40" w:rsidRDefault="00BC1BF6" w:rsidP="00020F40">
      <w:pPr>
        <w:tabs>
          <w:tab w:val="left" w:pos="3150"/>
        </w:tabs>
        <w:jc w:val="center"/>
        <w:rPr>
          <w:b/>
          <w:lang w:val="ru-RU"/>
        </w:rPr>
      </w:pPr>
    </w:p>
    <w:p w:rsidR="00BC1BF6" w:rsidRPr="00020F40" w:rsidRDefault="00BC1BF6" w:rsidP="00020F40">
      <w:pPr>
        <w:tabs>
          <w:tab w:val="left" w:pos="3150"/>
        </w:tabs>
        <w:jc w:val="center"/>
        <w:rPr>
          <w:b/>
          <w:lang w:val="ru-RU"/>
        </w:rPr>
      </w:pPr>
      <w:r w:rsidRPr="00020F40">
        <w:rPr>
          <w:b/>
          <w:lang w:val="ru-RU"/>
        </w:rPr>
        <w:t>Литература</w:t>
      </w:r>
    </w:p>
    <w:p w:rsidR="00BC1BF6" w:rsidRPr="00BC1BF6" w:rsidRDefault="00020F40" w:rsidP="00BC1BF6">
      <w:pPr>
        <w:tabs>
          <w:tab w:val="left" w:pos="3150"/>
        </w:tabs>
        <w:rPr>
          <w:lang w:val="ru-RU"/>
        </w:rPr>
      </w:pPr>
      <w:r>
        <w:rPr>
          <w:lang w:val="ru-RU"/>
        </w:rPr>
        <w:lastRenderedPageBreak/>
        <w:t>1.</w:t>
      </w:r>
      <w:r w:rsidR="00BC1BF6" w:rsidRPr="00BC1BF6">
        <w:rPr>
          <w:lang w:val="ru-RU"/>
        </w:rPr>
        <w:t>Васильев А.А. История средних веков. М.: Республика, 1992</w:t>
      </w:r>
    </w:p>
    <w:p w:rsidR="00BC1BF6" w:rsidRPr="00BC1BF6" w:rsidRDefault="00020F40" w:rsidP="00BC1BF6">
      <w:pPr>
        <w:tabs>
          <w:tab w:val="left" w:pos="3150"/>
        </w:tabs>
        <w:rPr>
          <w:lang w:val="ru-RU"/>
        </w:rPr>
      </w:pPr>
      <w:r>
        <w:rPr>
          <w:lang w:val="ru-RU"/>
        </w:rPr>
        <w:t>2.</w:t>
      </w:r>
      <w:r w:rsidR="00BC1BF6" w:rsidRPr="00BC1BF6">
        <w:rPr>
          <w:lang w:val="ru-RU"/>
        </w:rPr>
        <w:t>Грин Л. Приключения короля Артура и рыцарей Круглого стола: легенды и предания // Король Артур – приключения в разных временах. М., 1992</w:t>
      </w:r>
    </w:p>
    <w:p w:rsidR="00BC1BF6" w:rsidRPr="00BC1BF6" w:rsidRDefault="00020F40" w:rsidP="00BC1BF6">
      <w:pPr>
        <w:tabs>
          <w:tab w:val="left" w:pos="3150"/>
        </w:tabs>
        <w:rPr>
          <w:lang w:val="ru-RU"/>
        </w:rPr>
      </w:pPr>
      <w:r>
        <w:rPr>
          <w:lang w:val="ru-RU"/>
        </w:rPr>
        <w:t>3.</w:t>
      </w:r>
      <w:r w:rsidR="00BC1BF6" w:rsidRPr="00BC1BF6">
        <w:rPr>
          <w:lang w:val="ru-RU"/>
        </w:rPr>
        <w:t>Грановский Т.Н. Лекции по истории Средневековья. М.: Наука, 1987</w:t>
      </w:r>
    </w:p>
    <w:p w:rsidR="00BC1BF6" w:rsidRPr="00BC1BF6" w:rsidRDefault="00020F40" w:rsidP="00BC1BF6">
      <w:pPr>
        <w:tabs>
          <w:tab w:val="left" w:pos="3150"/>
        </w:tabs>
        <w:rPr>
          <w:lang w:val="ru-RU"/>
        </w:rPr>
      </w:pPr>
      <w:r>
        <w:rPr>
          <w:lang w:val="ru-RU"/>
        </w:rPr>
        <w:t>4.</w:t>
      </w:r>
      <w:r w:rsidR="00BC1BF6" w:rsidRPr="00BC1BF6">
        <w:rPr>
          <w:lang w:val="ru-RU"/>
        </w:rPr>
        <w:t>Гуревич А.Я. Категории средневековой культуры. М., 1974</w:t>
      </w:r>
    </w:p>
    <w:p w:rsidR="00BC1BF6" w:rsidRPr="00BC1BF6" w:rsidRDefault="00020F40" w:rsidP="00BC1BF6">
      <w:pPr>
        <w:tabs>
          <w:tab w:val="left" w:pos="3150"/>
        </w:tabs>
        <w:rPr>
          <w:lang w:val="ru-RU"/>
        </w:rPr>
      </w:pPr>
      <w:r>
        <w:rPr>
          <w:lang w:val="ru-RU"/>
        </w:rPr>
        <w:t>5.</w:t>
      </w:r>
      <w:r w:rsidR="00BC1BF6" w:rsidRPr="00BC1BF6">
        <w:rPr>
          <w:lang w:val="ru-RU"/>
        </w:rPr>
        <w:t xml:space="preserve">де </w:t>
      </w:r>
      <w:proofErr w:type="spellStart"/>
      <w:r w:rsidR="00BC1BF6" w:rsidRPr="00BC1BF6">
        <w:rPr>
          <w:lang w:val="ru-RU"/>
        </w:rPr>
        <w:t>Бетюм</w:t>
      </w:r>
      <w:proofErr w:type="spellEnd"/>
      <w:r w:rsidR="00BC1BF6" w:rsidRPr="00BC1BF6">
        <w:rPr>
          <w:lang w:val="ru-RU"/>
        </w:rPr>
        <w:t xml:space="preserve"> К. Песнь о крестовом походе//Хрестоматия по </w:t>
      </w:r>
      <w:proofErr w:type="gramStart"/>
      <w:r w:rsidR="00BC1BF6" w:rsidRPr="00BC1BF6">
        <w:rPr>
          <w:lang w:val="ru-RU"/>
        </w:rPr>
        <w:t>западно-европейской</w:t>
      </w:r>
      <w:proofErr w:type="gramEnd"/>
      <w:r w:rsidR="00BC1BF6" w:rsidRPr="00BC1BF6">
        <w:rPr>
          <w:lang w:val="ru-RU"/>
        </w:rPr>
        <w:t xml:space="preserve"> литературе. Литература средних веков. (9-15 вв.)/ Сост. Шор Р.О., М., 1938</w:t>
      </w:r>
    </w:p>
    <w:p w:rsidR="00BC1BF6" w:rsidRPr="00BC1BF6" w:rsidRDefault="00020F40" w:rsidP="00BC1BF6">
      <w:pPr>
        <w:tabs>
          <w:tab w:val="left" w:pos="3150"/>
        </w:tabs>
        <w:rPr>
          <w:lang w:val="ru-RU"/>
        </w:rPr>
      </w:pPr>
      <w:r>
        <w:rPr>
          <w:lang w:val="ru-RU"/>
        </w:rPr>
        <w:t>6.</w:t>
      </w:r>
      <w:r w:rsidR="00BC1BF6" w:rsidRPr="00BC1BF6">
        <w:rPr>
          <w:lang w:val="ru-RU"/>
        </w:rPr>
        <w:t>Деби Ж. Европа в средние века.</w:t>
      </w:r>
    </w:p>
    <w:p w:rsidR="00BC1BF6" w:rsidRPr="00BC1BF6" w:rsidRDefault="00020F40" w:rsidP="00BC1BF6">
      <w:pPr>
        <w:tabs>
          <w:tab w:val="left" w:pos="3150"/>
        </w:tabs>
        <w:rPr>
          <w:lang w:val="ru-RU"/>
        </w:rPr>
      </w:pPr>
      <w:r>
        <w:rPr>
          <w:lang w:val="ru-RU"/>
        </w:rPr>
        <w:t>7.</w:t>
      </w:r>
      <w:r w:rsidR="00BC1BF6" w:rsidRPr="00BC1BF6">
        <w:rPr>
          <w:lang w:val="ru-RU"/>
        </w:rPr>
        <w:t>Дельбрюк Г. История военного искусства.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8.Жеан де Мен. Истинное благородство //Хрестоматия по </w:t>
      </w:r>
      <w:proofErr w:type="gramStart"/>
      <w:r w:rsidRPr="00BC1BF6">
        <w:rPr>
          <w:lang w:val="ru-RU"/>
        </w:rPr>
        <w:t>западно-европейской</w:t>
      </w:r>
      <w:proofErr w:type="gramEnd"/>
      <w:r w:rsidRPr="00BC1BF6">
        <w:rPr>
          <w:lang w:val="ru-RU"/>
        </w:rPr>
        <w:t xml:space="preserve"> литературе. Литература средних веков. (9-15 вв.)/ Сост. Шор Р.О., М., 1938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9.Забаров М.А. Крестоносцы и их походы на Восток в 9-13вв. М., 1962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10.Забаров М.А. Крестоносцы на Востоке. М., 1980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11.Иерусалимские ассизы// Хрестоматия / Сост. Степанова В.Е., М.: Просвещение 1969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12.Кардини Ф. История Средневекового рыцарства. М.: Прогресс, 1987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13.Комнина А. </w:t>
      </w:r>
      <w:proofErr w:type="spellStart"/>
      <w:r w:rsidRPr="00BC1BF6">
        <w:rPr>
          <w:lang w:val="ru-RU"/>
        </w:rPr>
        <w:t>Алексиада</w:t>
      </w:r>
      <w:proofErr w:type="spellEnd"/>
      <w:r w:rsidRPr="00BC1BF6">
        <w:rPr>
          <w:lang w:val="ru-RU"/>
        </w:rPr>
        <w:t>/ перевод Любарского Я.М. – М., 1965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14.Культурология. Курс лекций./Под </w:t>
      </w:r>
      <w:proofErr w:type="spellStart"/>
      <w:proofErr w:type="gramStart"/>
      <w:r w:rsidRPr="00BC1BF6">
        <w:rPr>
          <w:lang w:val="ru-RU"/>
        </w:rPr>
        <w:t>ред</w:t>
      </w:r>
      <w:proofErr w:type="spellEnd"/>
      <w:proofErr w:type="gramEnd"/>
      <w:r w:rsidRPr="00BC1BF6">
        <w:rPr>
          <w:lang w:val="ru-RU"/>
        </w:rPr>
        <w:t xml:space="preserve"> Радугина А.А. М.: Центр, 1997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15.Культурология. История мировой культуры/Под </w:t>
      </w:r>
      <w:proofErr w:type="spellStart"/>
      <w:r w:rsidRPr="00BC1BF6">
        <w:rPr>
          <w:lang w:val="ru-RU"/>
        </w:rPr>
        <w:t>ред</w:t>
      </w:r>
      <w:proofErr w:type="spellEnd"/>
      <w:r w:rsidRPr="00BC1BF6">
        <w:rPr>
          <w:lang w:val="ru-RU"/>
        </w:rPr>
        <w:t xml:space="preserve"> </w:t>
      </w:r>
      <w:proofErr w:type="spellStart"/>
      <w:r w:rsidRPr="00BC1BF6">
        <w:rPr>
          <w:lang w:val="ru-RU"/>
        </w:rPr>
        <w:t>Марковй</w:t>
      </w:r>
      <w:proofErr w:type="spellEnd"/>
      <w:r w:rsidRPr="00BC1BF6">
        <w:rPr>
          <w:lang w:val="ru-RU"/>
        </w:rPr>
        <w:t xml:space="preserve"> А.Н.2-ое издание переработанное и дополненное. М.: Культура и спорт. ЮНИТИ, 1998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16.Курбатов Г.Л. История Византии.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17.Перну </w:t>
      </w:r>
      <w:proofErr w:type="spellStart"/>
      <w:r w:rsidRPr="00BC1BF6">
        <w:rPr>
          <w:lang w:val="ru-RU"/>
        </w:rPr>
        <w:t>Р.Крестоносцы</w:t>
      </w:r>
      <w:proofErr w:type="spellEnd"/>
      <w:r w:rsidRPr="00BC1BF6">
        <w:rPr>
          <w:lang w:val="ru-RU"/>
        </w:rPr>
        <w:t xml:space="preserve">/Перевод с французского </w:t>
      </w:r>
      <w:proofErr w:type="spellStart"/>
      <w:r w:rsidRPr="00BC1BF6">
        <w:rPr>
          <w:lang w:val="ru-RU"/>
        </w:rPr>
        <w:t>Карачинского</w:t>
      </w:r>
      <w:proofErr w:type="spellEnd"/>
      <w:r w:rsidRPr="00BC1BF6">
        <w:rPr>
          <w:lang w:val="ru-RU"/>
        </w:rPr>
        <w:t xml:space="preserve"> А.Ю. и Малинина Ю.П.-</w:t>
      </w:r>
      <w:proofErr w:type="spellStart"/>
      <w:r w:rsidRPr="00BC1BF6">
        <w:rPr>
          <w:lang w:val="ru-RU"/>
        </w:rPr>
        <w:t>Спб</w:t>
      </w:r>
      <w:proofErr w:type="spellEnd"/>
      <w:r w:rsidRPr="00BC1BF6">
        <w:rPr>
          <w:lang w:val="ru-RU"/>
        </w:rPr>
        <w:t>.: Евразия, 2001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18.Песнь о Роланде. // Хрестоматия по </w:t>
      </w:r>
      <w:proofErr w:type="gramStart"/>
      <w:r w:rsidRPr="00BC1BF6">
        <w:rPr>
          <w:lang w:val="ru-RU"/>
        </w:rPr>
        <w:t>западно-европейской</w:t>
      </w:r>
      <w:proofErr w:type="gramEnd"/>
      <w:r w:rsidRPr="00BC1BF6">
        <w:rPr>
          <w:lang w:val="ru-RU"/>
        </w:rPr>
        <w:t xml:space="preserve"> литературе. Литература средних веков. (9-15 вв.)/ Сост. Шор Р.О., М., 1938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19.Песнь о </w:t>
      </w:r>
      <w:proofErr w:type="spellStart"/>
      <w:r w:rsidRPr="00BC1BF6">
        <w:rPr>
          <w:lang w:val="ru-RU"/>
        </w:rPr>
        <w:t>небелунгах</w:t>
      </w:r>
      <w:proofErr w:type="spellEnd"/>
      <w:r w:rsidRPr="00BC1BF6">
        <w:rPr>
          <w:lang w:val="ru-RU"/>
        </w:rPr>
        <w:t xml:space="preserve">// Хрестоматия по </w:t>
      </w:r>
      <w:proofErr w:type="gramStart"/>
      <w:r w:rsidRPr="00BC1BF6">
        <w:rPr>
          <w:lang w:val="ru-RU"/>
        </w:rPr>
        <w:t>западно-европейской</w:t>
      </w:r>
      <w:proofErr w:type="gramEnd"/>
      <w:r w:rsidRPr="00BC1BF6">
        <w:rPr>
          <w:lang w:val="ru-RU"/>
        </w:rPr>
        <w:t xml:space="preserve"> литературе. Литература средних веков. (9-15 вв.)/ Сост. Шор Р.О., М., 1938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20.Песнь о Сиде// Хрестоматия по </w:t>
      </w:r>
      <w:proofErr w:type="gramStart"/>
      <w:r w:rsidRPr="00BC1BF6">
        <w:rPr>
          <w:lang w:val="ru-RU"/>
        </w:rPr>
        <w:t>западно-европейской</w:t>
      </w:r>
      <w:proofErr w:type="gramEnd"/>
      <w:r w:rsidRPr="00BC1BF6">
        <w:rPr>
          <w:lang w:val="ru-RU"/>
        </w:rPr>
        <w:t xml:space="preserve"> литературе. Литература средних веков. (9-15 вв.)/ Сост. Шор Р.О., М., 1938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21.Роббер де </w:t>
      </w:r>
      <w:proofErr w:type="spellStart"/>
      <w:r w:rsidRPr="00BC1BF6">
        <w:rPr>
          <w:lang w:val="ru-RU"/>
        </w:rPr>
        <w:t>Клари</w:t>
      </w:r>
      <w:proofErr w:type="spellEnd"/>
      <w:r w:rsidRPr="00BC1BF6">
        <w:rPr>
          <w:lang w:val="ru-RU"/>
        </w:rPr>
        <w:t xml:space="preserve">. Завоевание Константинополя / Пер. и комм. М.А. </w:t>
      </w:r>
      <w:proofErr w:type="spellStart"/>
      <w:r w:rsidRPr="00BC1BF6">
        <w:rPr>
          <w:lang w:val="ru-RU"/>
        </w:rPr>
        <w:t>Забарова</w:t>
      </w:r>
      <w:proofErr w:type="spellEnd"/>
      <w:r w:rsidRPr="00BC1BF6">
        <w:rPr>
          <w:lang w:val="ru-RU"/>
        </w:rPr>
        <w:t>. М., 1986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22.Скотт В. Айвенго /пер. с английского Бекетовой Е.Г. М.: Художественная литература, 1985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23.Соколов Б.В. Сто великих войн. - М.: Вече, 2001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24.Старшая Эдда// Хрестоматия по </w:t>
      </w:r>
      <w:proofErr w:type="gramStart"/>
      <w:r w:rsidRPr="00BC1BF6">
        <w:rPr>
          <w:lang w:val="ru-RU"/>
        </w:rPr>
        <w:t>западно-европейской</w:t>
      </w:r>
      <w:proofErr w:type="gramEnd"/>
      <w:r w:rsidRPr="00BC1BF6">
        <w:rPr>
          <w:lang w:val="ru-RU"/>
        </w:rPr>
        <w:t xml:space="preserve"> литературе. Литература средних веков. (9-15 вв.)/ Сост. Шор Р.О., М., 1938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25.Сто великих битв/Под </w:t>
      </w:r>
      <w:proofErr w:type="spellStart"/>
      <w:r w:rsidRPr="00BC1BF6">
        <w:rPr>
          <w:lang w:val="ru-RU"/>
        </w:rPr>
        <w:t>ред</w:t>
      </w:r>
      <w:proofErr w:type="spellEnd"/>
      <w:r w:rsidRPr="00BC1BF6">
        <w:rPr>
          <w:lang w:val="ru-RU"/>
        </w:rPr>
        <w:t xml:space="preserve"> </w:t>
      </w:r>
      <w:proofErr w:type="spellStart"/>
      <w:r w:rsidRPr="00BC1BF6">
        <w:rPr>
          <w:lang w:val="ru-RU"/>
        </w:rPr>
        <w:t>Мячина</w:t>
      </w:r>
      <w:proofErr w:type="spellEnd"/>
      <w:r w:rsidRPr="00BC1BF6">
        <w:rPr>
          <w:lang w:val="ru-RU"/>
        </w:rPr>
        <w:t xml:space="preserve"> А.Н.М.: Вече, 1998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26.Структуры нравственного сознания. М., 1974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27.Ткач М.И., </w:t>
      </w:r>
      <w:proofErr w:type="spellStart"/>
      <w:r w:rsidRPr="00BC1BF6">
        <w:rPr>
          <w:lang w:val="ru-RU"/>
        </w:rPr>
        <w:t>Какабидзе</w:t>
      </w:r>
      <w:proofErr w:type="spellEnd"/>
      <w:r w:rsidRPr="00BC1BF6">
        <w:rPr>
          <w:lang w:val="ru-RU"/>
        </w:rPr>
        <w:t xml:space="preserve"> Н.В. Тайны рыцарских орденов. М.: </w:t>
      </w:r>
      <w:proofErr w:type="spellStart"/>
      <w:r w:rsidRPr="00BC1BF6">
        <w:rPr>
          <w:lang w:val="ru-RU"/>
        </w:rPr>
        <w:t>Рипол</w:t>
      </w:r>
      <w:proofErr w:type="spellEnd"/>
      <w:r w:rsidRPr="00BC1BF6">
        <w:rPr>
          <w:lang w:val="ru-RU"/>
        </w:rPr>
        <w:t xml:space="preserve"> классик, 2002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28.</w:t>
      </w:r>
      <w:r w:rsidR="00020F40">
        <w:rPr>
          <w:lang w:val="ru-RU"/>
        </w:rPr>
        <w:t>Т</w:t>
      </w:r>
      <w:r w:rsidRPr="00BC1BF6">
        <w:rPr>
          <w:lang w:val="ru-RU"/>
        </w:rPr>
        <w:t>окорев С.А. Религия в истории народов мира. М.: Политиздат, 1964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29.Унстен </w:t>
      </w:r>
      <w:proofErr w:type="spellStart"/>
      <w:r w:rsidRPr="00BC1BF6">
        <w:rPr>
          <w:lang w:val="ru-RU"/>
        </w:rPr>
        <w:t>Сигрид</w:t>
      </w:r>
      <w:proofErr w:type="spellEnd"/>
      <w:r w:rsidRPr="00BC1BF6">
        <w:rPr>
          <w:lang w:val="ru-RU"/>
        </w:rPr>
        <w:t xml:space="preserve">. </w:t>
      </w:r>
      <w:proofErr w:type="spellStart"/>
      <w:r w:rsidRPr="00BC1BF6">
        <w:rPr>
          <w:lang w:val="ru-RU"/>
        </w:rPr>
        <w:t>Улав</w:t>
      </w:r>
      <w:proofErr w:type="spellEnd"/>
      <w:r w:rsidRPr="00BC1BF6">
        <w:rPr>
          <w:lang w:val="ru-RU"/>
        </w:rPr>
        <w:t xml:space="preserve">, сын </w:t>
      </w:r>
      <w:proofErr w:type="spellStart"/>
      <w:r w:rsidRPr="00BC1BF6">
        <w:rPr>
          <w:lang w:val="ru-RU"/>
        </w:rPr>
        <w:t>Аудуна</w:t>
      </w:r>
      <w:proofErr w:type="spellEnd"/>
      <w:r w:rsidRPr="00BC1BF6">
        <w:rPr>
          <w:lang w:val="ru-RU"/>
        </w:rPr>
        <w:t xml:space="preserve"> из </w:t>
      </w:r>
      <w:proofErr w:type="spellStart"/>
      <w:r w:rsidRPr="00BC1BF6">
        <w:rPr>
          <w:lang w:val="ru-RU"/>
        </w:rPr>
        <w:t>Хествикена</w:t>
      </w:r>
      <w:proofErr w:type="spellEnd"/>
      <w:r w:rsidRPr="00BC1BF6">
        <w:rPr>
          <w:lang w:val="ru-RU"/>
        </w:rPr>
        <w:t>/ перевод с норвежского Брауде Л. и Беляковой Н. -М.: Правда, 1984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30.Хачатурян Н.А. Сословная монархия во Франции 13-15вв. -М.: Высшая школа. 1989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lastRenderedPageBreak/>
        <w:t>31.Хейзенга Й. Осень Средневековья. -М.: Наука, 1987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32.Шейнман М.М. Папство. М., 1961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33.Шокарев Ю.В. История оружия. Луки и арбалеты. М.: АСТ, 2001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34.Экономическая история капиталистических стран. Экономическое развитие в эпоху феодализма/Под ред. </w:t>
      </w:r>
      <w:proofErr w:type="spellStart"/>
      <w:r w:rsidRPr="00BC1BF6">
        <w:rPr>
          <w:lang w:val="ru-RU"/>
        </w:rPr>
        <w:t>Чунтулова</w:t>
      </w:r>
      <w:proofErr w:type="spellEnd"/>
      <w:r w:rsidRPr="00BC1BF6">
        <w:rPr>
          <w:lang w:val="ru-RU"/>
        </w:rPr>
        <w:t xml:space="preserve"> В.Т. и Сарычева В.Г. - М.: Высшая Школа, 1985.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</w:p>
    <w:p w:rsidR="00BC1BF6" w:rsidRPr="00020F40" w:rsidRDefault="00BC1BF6" w:rsidP="00020F40">
      <w:pPr>
        <w:tabs>
          <w:tab w:val="left" w:pos="3150"/>
        </w:tabs>
        <w:jc w:val="center"/>
        <w:rPr>
          <w:b/>
          <w:lang w:val="ru-RU"/>
        </w:rPr>
      </w:pPr>
      <w:r w:rsidRPr="00020F40">
        <w:rPr>
          <w:b/>
          <w:lang w:val="ru-RU"/>
        </w:rPr>
        <w:t>Журналы и ежегодники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1.Арнаутова Ю.Е. Колдовство и колдовские болезни в средние века.// Вопросы истории 1994, №11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2.Гуревич А.Я. Свободное крестьянство и феодальное государство в Норвегии в 10-11вв.// Средние века. 1961, №20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3.Кирпичников А.Н. Ледовое побоище 1242 (Новое осмысление) // Вопросы истории 1994, №5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4.Колесницкий Н.Ф. К вопросу о германском </w:t>
      </w:r>
      <w:proofErr w:type="spellStart"/>
      <w:r w:rsidRPr="00BC1BF6">
        <w:rPr>
          <w:lang w:val="ru-RU"/>
        </w:rPr>
        <w:t>министериалитете</w:t>
      </w:r>
      <w:proofErr w:type="spellEnd"/>
      <w:r w:rsidRPr="00BC1BF6">
        <w:rPr>
          <w:lang w:val="ru-RU"/>
        </w:rPr>
        <w:t xml:space="preserve"> 10-12 вв.// Средние века. 1961, №20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5.Рыцарские доспехи.// Я познаю мир. 2003, №16.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 </w:t>
      </w:r>
    </w:p>
    <w:p w:rsidR="00BC1BF6" w:rsidRPr="00020F40" w:rsidRDefault="00BC1BF6" w:rsidP="00020F40">
      <w:pPr>
        <w:tabs>
          <w:tab w:val="left" w:pos="3150"/>
        </w:tabs>
        <w:jc w:val="center"/>
        <w:rPr>
          <w:b/>
          <w:lang w:val="ru-RU"/>
        </w:rPr>
      </w:pPr>
      <w:r w:rsidRPr="00020F40">
        <w:rPr>
          <w:b/>
          <w:lang w:val="ru-RU"/>
        </w:rPr>
        <w:t>Список тем рефератов, творческих (исследовательских) работ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1.Рыцари и церковь: проблема взаимоотношений.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2.Первый Крестовый поход: путь к богатству и славе или религиозный подвиг?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3.Четвёртый крестовый поход: единичный случай пренебрежения идеалами или закономерность?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4.Тевтонский орден и Русь: противостояние цивилизации Запада, Востока и Европы.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5.Женщины в системе ценностей представителей светской знати 5-15 веков.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6.Произведения средневековых авторов как исторический источник по изучению ценностной системы светской знати.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 xml:space="preserve">7.Встреча двух цивилизаций: крестоносцы и империя </w:t>
      </w:r>
      <w:proofErr w:type="spellStart"/>
      <w:r w:rsidRPr="00BC1BF6">
        <w:rPr>
          <w:lang w:val="ru-RU"/>
        </w:rPr>
        <w:t>ромеев</w:t>
      </w:r>
      <w:proofErr w:type="spellEnd"/>
      <w:r w:rsidRPr="00BC1BF6">
        <w:rPr>
          <w:lang w:val="ru-RU"/>
        </w:rPr>
        <w:t>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8.Западноевропейское общество в средние времена: особенности феодальной иерархии.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9.Цивилизационные последствия варварских нашествий для Западной Европы.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10.Совершенный рыцарь. Попытка создания коллективного портрета на фоне эпохи.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11.Куртуазная любовь: идеал и стилизация отношений между мужчиной и женщиной, представителями светской знати.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12.Особенность отношения рыцарей к оружию.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</w:p>
    <w:p w:rsidR="00BC1BF6" w:rsidRPr="00020F40" w:rsidRDefault="00BC1BF6" w:rsidP="00020F40">
      <w:pPr>
        <w:tabs>
          <w:tab w:val="left" w:pos="3150"/>
        </w:tabs>
        <w:jc w:val="center"/>
        <w:rPr>
          <w:b/>
          <w:lang w:val="ru-RU"/>
        </w:rPr>
      </w:pPr>
      <w:r w:rsidRPr="00020F40">
        <w:rPr>
          <w:b/>
          <w:lang w:val="ru-RU"/>
        </w:rPr>
        <w:t>В процессе изучения элективного курса учащиеся должны овладеть умениями: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определять и объяснять понятия;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уметь выделять главную мысль, идею в рассказе учителя, докладе одноклассника, в письменном тексте, в документе;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рассматривать общественные явления в развитии, в конкретной исторической обстановке, применяя принципы историзма;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раскрывать во взаимосвязи и взаимозависимости явление экономики, политики, духовной жизни;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анализировать исторические явления, процессы, факты;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обобщать и систематизировать полученную информацию;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lastRenderedPageBreak/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давать на основе анализа конкретного материала научное объяснение сущности фактов и связи между ними;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определять свою точку зрения, уметь её формировать и аргументировать, осуществлять оценочные суждения;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 дискуссиях, формулировать вопрос, сжато давать ответ, выступать с сообщениями, с докладами; писать рецензии;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уметь участвовать в групповых формах работы;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определять цели в своей деятельности и уметь представить свои результаты;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уметь конспектировать;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  <w:r w:rsidRPr="00BC1BF6">
        <w:rPr>
          <w:lang w:val="ru-RU"/>
        </w:rPr>
        <w:t>•</w:t>
      </w:r>
      <w:r w:rsidR="00020F40">
        <w:rPr>
          <w:lang w:val="ru-RU"/>
        </w:rPr>
        <w:t xml:space="preserve"> </w:t>
      </w:r>
      <w:r w:rsidRPr="00BC1BF6">
        <w:rPr>
          <w:lang w:val="ru-RU"/>
        </w:rPr>
        <w:t>уметь выбирать и использовать нужные средства для учебной деятельности.</w:t>
      </w: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</w:p>
    <w:p w:rsidR="00BC1BF6" w:rsidRPr="00BC1BF6" w:rsidRDefault="00BC1BF6" w:rsidP="00BC1BF6">
      <w:pPr>
        <w:tabs>
          <w:tab w:val="left" w:pos="3150"/>
        </w:tabs>
        <w:rPr>
          <w:lang w:val="ru-RU"/>
        </w:rPr>
      </w:pPr>
    </w:p>
    <w:p w:rsidR="00BC1BF6" w:rsidRDefault="00BC1BF6" w:rsidP="00BC1BF6">
      <w:pPr>
        <w:tabs>
          <w:tab w:val="left" w:pos="3150"/>
        </w:tabs>
        <w:rPr>
          <w:lang w:val="ru-RU"/>
        </w:rPr>
      </w:pPr>
    </w:p>
    <w:p w:rsidR="00BC1BF6" w:rsidRPr="00BC1BF6" w:rsidRDefault="00BC1BF6" w:rsidP="00BC1BF6">
      <w:pPr>
        <w:tabs>
          <w:tab w:val="left" w:pos="3150"/>
        </w:tabs>
        <w:rPr>
          <w:lang w:val="ru-RU"/>
        </w:rPr>
        <w:sectPr w:rsidR="00BC1BF6" w:rsidRPr="00BC1BF6" w:rsidSect="00443BA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ru-RU"/>
        </w:rPr>
        <w:tab/>
      </w:r>
    </w:p>
    <w:tbl>
      <w:tblPr>
        <w:tblW w:w="14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83"/>
        <w:gridCol w:w="855"/>
        <w:gridCol w:w="2798"/>
        <w:gridCol w:w="5272"/>
        <w:gridCol w:w="1274"/>
        <w:gridCol w:w="1704"/>
      </w:tblGrid>
      <w:tr w:rsidR="00443BAA" w:rsidRPr="00CB7C45" w:rsidTr="00445A2A">
        <w:trPr>
          <w:tblHeader/>
        </w:trPr>
        <w:tc>
          <w:tcPr>
            <w:tcW w:w="629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r w:rsidRPr="00CB7C45"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1683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r w:rsidRPr="00CB7C45">
              <w:rPr>
                <w:b/>
                <w:lang w:val="ru-RU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r w:rsidRPr="00CB7C45">
              <w:rPr>
                <w:b/>
                <w:lang w:val="ru-RU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r w:rsidRPr="00CB7C45">
              <w:rPr>
                <w:b/>
                <w:lang w:val="ru-RU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</w:rPr>
            </w:pPr>
            <w:r w:rsidRPr="00CB7C45">
              <w:rPr>
                <w:b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r w:rsidRPr="00CB7C45">
              <w:rPr>
                <w:b/>
                <w:lang w:val="ru-RU"/>
              </w:rPr>
              <w:t>7</w:t>
            </w:r>
          </w:p>
        </w:tc>
        <w:tc>
          <w:tcPr>
            <w:tcW w:w="1704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r w:rsidRPr="00CB7C45">
              <w:rPr>
                <w:b/>
                <w:lang w:val="ru-RU"/>
              </w:rPr>
              <w:t>8</w:t>
            </w:r>
          </w:p>
        </w:tc>
      </w:tr>
      <w:tr w:rsidR="00443BAA" w:rsidRPr="00A506F0" w:rsidTr="00445A2A">
        <w:trPr>
          <w:cantSplit/>
          <w:trHeight w:val="1134"/>
        </w:trPr>
        <w:tc>
          <w:tcPr>
            <w:tcW w:w="629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r w:rsidRPr="00CB7C45">
              <w:rPr>
                <w:b/>
                <w:lang w:val="ru-RU"/>
              </w:rPr>
              <w:t>№</w:t>
            </w:r>
          </w:p>
          <w:p w:rsidR="00443BAA" w:rsidRPr="00CB7C45" w:rsidRDefault="00443BAA" w:rsidP="00445A2A">
            <w:pPr>
              <w:rPr>
                <w:b/>
                <w:lang w:val="ru-RU"/>
              </w:rPr>
            </w:pPr>
            <w:r w:rsidRPr="00CB7C45">
              <w:rPr>
                <w:b/>
                <w:lang w:val="ru-RU"/>
              </w:rPr>
              <w:t>п</w:t>
            </w:r>
            <w:r w:rsidRPr="00CB7C45">
              <w:rPr>
                <w:b/>
              </w:rPr>
              <w:t>/</w:t>
            </w:r>
            <w:r w:rsidRPr="00CB7C45">
              <w:rPr>
                <w:b/>
                <w:lang w:val="ru-RU"/>
              </w:rPr>
              <w:t>п</w:t>
            </w:r>
          </w:p>
        </w:tc>
        <w:tc>
          <w:tcPr>
            <w:tcW w:w="1683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r w:rsidRPr="00CB7C45">
              <w:rPr>
                <w:b/>
                <w:lang w:val="ru-RU"/>
              </w:rPr>
              <w:t>Тема раздела</w:t>
            </w:r>
          </w:p>
          <w:p w:rsidR="00443BAA" w:rsidRPr="00CB7C45" w:rsidRDefault="00443BAA" w:rsidP="00445A2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занятия</w:t>
            </w:r>
          </w:p>
        </w:tc>
        <w:tc>
          <w:tcPr>
            <w:tcW w:w="855" w:type="dxa"/>
            <w:shd w:val="clear" w:color="auto" w:fill="auto"/>
            <w:textDirection w:val="btLr"/>
          </w:tcPr>
          <w:p w:rsidR="00443BAA" w:rsidRPr="00CB7C45" w:rsidRDefault="00443BAA" w:rsidP="00445A2A">
            <w:pPr>
              <w:ind w:left="113" w:right="11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</w:t>
            </w:r>
            <w:r w:rsidRPr="00CB7C45">
              <w:rPr>
                <w:b/>
                <w:lang w:val="ru-RU"/>
              </w:rPr>
              <w:t>во</w:t>
            </w:r>
            <w:r>
              <w:rPr>
                <w:b/>
                <w:lang w:val="ru-RU"/>
              </w:rPr>
              <w:t xml:space="preserve"> </w:t>
            </w:r>
            <w:r w:rsidRPr="00CB7C45">
              <w:rPr>
                <w:b/>
                <w:lang w:val="ru-RU"/>
              </w:rPr>
              <w:t>часов</w:t>
            </w:r>
          </w:p>
        </w:tc>
        <w:tc>
          <w:tcPr>
            <w:tcW w:w="2798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r w:rsidRPr="00CB7C45">
              <w:rPr>
                <w:b/>
                <w:lang w:val="ru-RU"/>
              </w:rPr>
              <w:t>Требования к уровню подготовки обучающихся</w:t>
            </w:r>
          </w:p>
        </w:tc>
        <w:tc>
          <w:tcPr>
            <w:tcW w:w="5272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r w:rsidRPr="00CB7C45">
              <w:rPr>
                <w:b/>
                <w:lang w:val="ru-RU"/>
              </w:rPr>
              <w:t>УУД (Универсальные учебные действия)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proofErr w:type="spellStart"/>
            <w:r w:rsidRPr="00CB7C45">
              <w:rPr>
                <w:b/>
                <w:lang w:val="ru-RU"/>
              </w:rPr>
              <w:t>Допол</w:t>
            </w:r>
            <w:r>
              <w:rPr>
                <w:b/>
                <w:lang w:val="ru-RU"/>
              </w:rPr>
              <w:t>-ни</w:t>
            </w:r>
            <w:r w:rsidRPr="00CB7C45">
              <w:rPr>
                <w:b/>
                <w:lang w:val="ru-RU"/>
              </w:rPr>
              <w:t>тель</w:t>
            </w:r>
            <w:r>
              <w:rPr>
                <w:b/>
                <w:lang w:val="ru-RU"/>
              </w:rPr>
              <w:t>-</w:t>
            </w:r>
            <w:r w:rsidRPr="00CB7C45">
              <w:rPr>
                <w:b/>
                <w:lang w:val="ru-RU"/>
              </w:rPr>
              <w:t>ные</w:t>
            </w:r>
            <w:proofErr w:type="spellEnd"/>
            <w:r w:rsidRPr="00CB7C45">
              <w:rPr>
                <w:b/>
                <w:lang w:val="ru-RU"/>
              </w:rPr>
              <w:t xml:space="preserve"> знания, умения</w:t>
            </w:r>
          </w:p>
          <w:p w:rsidR="00443BAA" w:rsidRPr="00CB7C45" w:rsidRDefault="00443BAA" w:rsidP="00445A2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</w:t>
            </w:r>
            <w:proofErr w:type="spellStart"/>
            <w:proofErr w:type="gramStart"/>
            <w:r>
              <w:rPr>
                <w:b/>
                <w:lang w:val="ru-RU"/>
              </w:rPr>
              <w:t>требо-вания</w:t>
            </w:r>
            <w:proofErr w:type="spellEnd"/>
            <w:proofErr w:type="gram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повы-шен-</w:t>
            </w:r>
            <w:r w:rsidRPr="00CB7C45">
              <w:rPr>
                <w:b/>
                <w:lang w:val="ru-RU"/>
              </w:rPr>
              <w:t>ного</w:t>
            </w:r>
            <w:proofErr w:type="spellEnd"/>
            <w:r w:rsidRPr="00CB7C45">
              <w:rPr>
                <w:b/>
                <w:lang w:val="ru-RU"/>
              </w:rPr>
              <w:t xml:space="preserve"> уровня)</w:t>
            </w:r>
          </w:p>
        </w:tc>
        <w:tc>
          <w:tcPr>
            <w:tcW w:w="1704" w:type="dxa"/>
            <w:shd w:val="clear" w:color="auto" w:fill="auto"/>
          </w:tcPr>
          <w:p w:rsidR="00443BAA" w:rsidRPr="00CB7C45" w:rsidRDefault="00443BAA" w:rsidP="00445A2A">
            <w:pPr>
              <w:rPr>
                <w:b/>
                <w:lang w:val="ru-RU"/>
              </w:rPr>
            </w:pPr>
            <w:proofErr w:type="spellStart"/>
            <w:proofErr w:type="gramStart"/>
            <w:r w:rsidRPr="00CB7C45">
              <w:rPr>
                <w:b/>
                <w:lang w:val="ru-RU"/>
              </w:rPr>
              <w:t>Оборудова-ние</w:t>
            </w:r>
            <w:proofErr w:type="spellEnd"/>
            <w:proofErr w:type="gramEnd"/>
            <w:r w:rsidRPr="00CB7C45">
              <w:rPr>
                <w:b/>
                <w:lang w:val="ru-RU"/>
              </w:rPr>
              <w:t xml:space="preserve"> для </w:t>
            </w:r>
            <w:proofErr w:type="spellStart"/>
            <w:r w:rsidRPr="00CB7C45">
              <w:rPr>
                <w:b/>
                <w:lang w:val="ru-RU"/>
              </w:rPr>
              <w:t>демонстра-ций</w:t>
            </w:r>
            <w:proofErr w:type="spellEnd"/>
            <w:r w:rsidRPr="00CB7C45">
              <w:rPr>
                <w:b/>
                <w:lang w:val="ru-RU"/>
              </w:rPr>
              <w:t xml:space="preserve">, </w:t>
            </w:r>
            <w:proofErr w:type="spellStart"/>
            <w:r w:rsidRPr="00CB7C45">
              <w:rPr>
                <w:b/>
                <w:lang w:val="ru-RU"/>
              </w:rPr>
              <w:t>лаборатор-ных</w:t>
            </w:r>
            <w:proofErr w:type="spellEnd"/>
            <w:r w:rsidRPr="00CB7C45">
              <w:rPr>
                <w:b/>
                <w:lang w:val="ru-RU"/>
              </w:rPr>
              <w:t xml:space="preserve">, </w:t>
            </w:r>
            <w:proofErr w:type="spellStart"/>
            <w:r w:rsidRPr="00CB7C45">
              <w:rPr>
                <w:b/>
                <w:lang w:val="ru-RU"/>
              </w:rPr>
              <w:t>практичес</w:t>
            </w:r>
            <w:proofErr w:type="spellEnd"/>
            <w:r w:rsidRPr="00CB7C45">
              <w:rPr>
                <w:b/>
                <w:lang w:val="ru-RU"/>
              </w:rPr>
              <w:t xml:space="preserve">-ких работ, </w:t>
            </w:r>
            <w:proofErr w:type="spellStart"/>
            <w:r w:rsidRPr="00CB7C45">
              <w:rPr>
                <w:b/>
                <w:lang w:val="ru-RU"/>
              </w:rPr>
              <w:t>использова-ние</w:t>
            </w:r>
            <w:proofErr w:type="spellEnd"/>
            <w:r w:rsidRPr="00CB7C45">
              <w:rPr>
                <w:b/>
                <w:lang w:val="ru-RU"/>
              </w:rPr>
              <w:t xml:space="preserve"> ИКТ</w:t>
            </w:r>
          </w:p>
        </w:tc>
      </w:tr>
      <w:tr w:rsidR="00443BAA" w:rsidRPr="00A506F0" w:rsidTr="00445A2A">
        <w:tc>
          <w:tcPr>
            <w:tcW w:w="629" w:type="dxa"/>
            <w:shd w:val="clear" w:color="auto" w:fill="auto"/>
          </w:tcPr>
          <w:p w:rsidR="00443BAA" w:rsidRPr="00CB7C45" w:rsidRDefault="00443BAA" w:rsidP="00445A2A">
            <w:pPr>
              <w:jc w:val="both"/>
              <w:rPr>
                <w:sz w:val="20"/>
                <w:szCs w:val="20"/>
              </w:rPr>
            </w:pPr>
            <w:r w:rsidRPr="00CB7C45">
              <w:rPr>
                <w:sz w:val="20"/>
                <w:szCs w:val="20"/>
              </w:rPr>
              <w:t>1.</w:t>
            </w:r>
          </w:p>
        </w:tc>
        <w:tc>
          <w:tcPr>
            <w:tcW w:w="1683" w:type="dxa"/>
            <w:shd w:val="clear" w:color="auto" w:fill="auto"/>
          </w:tcPr>
          <w:p w:rsidR="00443BAA" w:rsidRPr="00CB7C45" w:rsidRDefault="00443BAA" w:rsidP="00445A2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Введение </w:t>
            </w:r>
          </w:p>
        </w:tc>
        <w:tc>
          <w:tcPr>
            <w:tcW w:w="855" w:type="dxa"/>
            <w:shd w:val="clear" w:color="auto" w:fill="auto"/>
          </w:tcPr>
          <w:p w:rsidR="00443BAA" w:rsidRPr="00CB7C45" w:rsidRDefault="00443BAA" w:rsidP="00445A2A">
            <w:pPr>
              <w:jc w:val="both"/>
              <w:rPr>
                <w:sz w:val="20"/>
                <w:szCs w:val="20"/>
              </w:rPr>
            </w:pPr>
            <w:r w:rsidRPr="00CB7C45">
              <w:rPr>
                <w:sz w:val="20"/>
                <w:szCs w:val="20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443BAA" w:rsidRPr="00CB7C45" w:rsidRDefault="00443BAA" w:rsidP="00445A2A">
            <w:pPr>
              <w:shd w:val="clear" w:color="auto" w:fill="FFFFFF"/>
              <w:tabs>
                <w:tab w:val="left" w:pos="278"/>
              </w:tabs>
              <w:ind w:right="96" w:firstLine="10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Знакомство с тематикой и спецификой курса, постановка задач и определение итогового проектного продукта.</w:t>
            </w:r>
          </w:p>
        </w:tc>
        <w:tc>
          <w:tcPr>
            <w:tcW w:w="5272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r w:rsidRPr="00CB7C45">
              <w:rPr>
                <w:b/>
                <w:sz w:val="20"/>
                <w:szCs w:val="20"/>
                <w:lang w:val="ru-RU"/>
              </w:rPr>
              <w:t>ознавательные:</w:t>
            </w:r>
            <w:r w:rsidRPr="00CB7C45">
              <w:rPr>
                <w:sz w:val="20"/>
                <w:szCs w:val="20"/>
                <w:lang w:val="ru-RU"/>
              </w:rPr>
              <w:t xml:space="preserve"> самостоятельно предполагают, какая информация нужна для решения предметной учебной задачи, состоящей из нескольких шагов; сопоставляют и отбирают информацию, полученную из раз</w:t>
            </w:r>
            <w:r>
              <w:rPr>
                <w:sz w:val="20"/>
                <w:szCs w:val="20"/>
                <w:lang w:val="ru-RU"/>
              </w:rPr>
              <w:t>личных источников.</w:t>
            </w:r>
          </w:p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Регулятивные</w:t>
            </w:r>
            <w:r w:rsidRPr="00CB7C45">
              <w:rPr>
                <w:sz w:val="20"/>
                <w:szCs w:val="20"/>
                <w:lang w:val="ru-RU"/>
              </w:rPr>
              <w:t>: в диалоге с учителем учатся вырабатывать критерии оценки и определять степень успешности выполнения своей работы.</w:t>
            </w:r>
          </w:p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Коммуникативные</w:t>
            </w:r>
            <w:r w:rsidRPr="00CB7C45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планируют цели и способы взаимодействия; обмениваются мнениями.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443BAA" w:rsidRPr="00443BAA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443BAA" w:rsidRPr="00CB7C45" w:rsidTr="00445A2A">
        <w:tc>
          <w:tcPr>
            <w:tcW w:w="629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683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История возникновения</w:t>
            </w:r>
            <w:r w:rsidR="00A506F0">
              <w:rPr>
                <w:sz w:val="20"/>
                <w:szCs w:val="20"/>
                <w:lang w:val="ru-RU"/>
              </w:rPr>
              <w:t xml:space="preserve"> рыцарства</w:t>
            </w:r>
          </w:p>
        </w:tc>
        <w:tc>
          <w:tcPr>
            <w:tcW w:w="855" w:type="dxa"/>
            <w:shd w:val="clear" w:color="auto" w:fill="auto"/>
          </w:tcPr>
          <w:p w:rsidR="00443BAA" w:rsidRPr="00CB7C45" w:rsidRDefault="00A506F0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443BAA" w:rsidRPr="00CB7C45" w:rsidRDefault="00443BAA" w:rsidP="00445A2A">
            <w:pPr>
              <w:jc w:val="both"/>
              <w:rPr>
                <w:sz w:val="20"/>
                <w:szCs w:val="20"/>
                <w:lang w:val="ru-RU"/>
              </w:rPr>
            </w:pPr>
            <w:r w:rsidRPr="00CB7C45">
              <w:rPr>
                <w:sz w:val="20"/>
                <w:szCs w:val="20"/>
                <w:lang w:val="ru-RU"/>
              </w:rPr>
              <w:t>Уметь ориентироваться на карте, показывать необходимые объекты, объяснять карту, используя условные обозначения, понимать их значения</w:t>
            </w:r>
          </w:p>
        </w:tc>
        <w:tc>
          <w:tcPr>
            <w:tcW w:w="5272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Личностные</w:t>
            </w:r>
            <w:r w:rsidRPr="00CB7C45">
              <w:rPr>
                <w:sz w:val="20"/>
                <w:szCs w:val="20"/>
                <w:lang w:val="ru-RU"/>
              </w:rPr>
              <w:t>: понимают важность исполнения роли хорошего ученика, важность учебы и познания нового; проявляют заинтересованность не только в личном успехе, но и в развитии успешной деятельности всего коллектива.</w:t>
            </w:r>
          </w:p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Познавательные</w:t>
            </w:r>
            <w:r w:rsidRPr="00CB7C45">
              <w:rPr>
                <w:sz w:val="20"/>
                <w:szCs w:val="20"/>
                <w:lang w:val="ru-RU"/>
              </w:rPr>
              <w:t>: устанавливают аналогии и причинно-следственные связи, выстраивают логическую цепь рассуждений, относят объекты к известным понятиям.</w:t>
            </w:r>
          </w:p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Регулятивные</w:t>
            </w:r>
            <w:r w:rsidRPr="00CB7C45">
              <w:rPr>
                <w:sz w:val="20"/>
                <w:szCs w:val="20"/>
                <w:lang w:val="ru-RU"/>
              </w:rPr>
              <w:t xml:space="preserve">: в диалоге с учителем учатся вырабатывать критерии оценки и определять степень успешности выполнения своей работы. </w:t>
            </w:r>
          </w:p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D37031">
              <w:rPr>
                <w:b/>
                <w:sz w:val="20"/>
                <w:szCs w:val="20"/>
                <w:lang w:val="ru-RU"/>
              </w:rPr>
              <w:t>Коммуникативные</w:t>
            </w:r>
            <w:r>
              <w:rPr>
                <w:sz w:val="20"/>
                <w:szCs w:val="20"/>
                <w:lang w:val="ru-RU"/>
              </w:rPr>
              <w:t xml:space="preserve"> обмениваются мнениями.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sz w:val="20"/>
                <w:szCs w:val="20"/>
                <w:lang w:val="ru-RU"/>
              </w:rPr>
              <w:t xml:space="preserve">Исторические карты, Коллекция </w:t>
            </w:r>
            <w:proofErr w:type="spellStart"/>
            <w:proofErr w:type="gramStart"/>
            <w:r w:rsidRPr="00CB7C45">
              <w:rPr>
                <w:sz w:val="20"/>
                <w:szCs w:val="20"/>
                <w:lang w:val="ru-RU"/>
              </w:rPr>
              <w:t>географичес</w:t>
            </w:r>
            <w:proofErr w:type="spellEnd"/>
            <w:r w:rsidRPr="00CB7C45">
              <w:rPr>
                <w:sz w:val="20"/>
                <w:szCs w:val="20"/>
                <w:lang w:val="ru-RU"/>
              </w:rPr>
              <w:t>-ких</w:t>
            </w:r>
            <w:proofErr w:type="gramEnd"/>
            <w:r w:rsidRPr="00CB7C45">
              <w:rPr>
                <w:sz w:val="20"/>
                <w:szCs w:val="20"/>
                <w:lang w:val="ru-RU"/>
              </w:rPr>
              <w:t xml:space="preserve"> карт. </w:t>
            </w:r>
          </w:p>
          <w:p w:rsidR="00443BAA" w:rsidRPr="00285696" w:rsidRDefault="00443BAA" w:rsidP="00445A2A">
            <w:pPr>
              <w:rPr>
                <w:sz w:val="20"/>
                <w:szCs w:val="20"/>
              </w:rPr>
            </w:pPr>
            <w:r w:rsidRPr="00CB7C45">
              <w:rPr>
                <w:sz w:val="20"/>
                <w:szCs w:val="20"/>
              </w:rPr>
              <w:t xml:space="preserve">URL: </w:t>
            </w:r>
            <w:hyperlink r:id="rId5" w:history="1">
              <w:r w:rsidRPr="00CB7C45">
                <w:rPr>
                  <w:rStyle w:val="a3"/>
                  <w:sz w:val="20"/>
                  <w:szCs w:val="20"/>
                </w:rPr>
                <w:t>http://www.venedia.ru</w:t>
              </w:r>
            </w:hyperlink>
          </w:p>
          <w:p w:rsidR="00443BAA" w:rsidRPr="00285696" w:rsidRDefault="00443BAA" w:rsidP="00445A2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prezentacii.com/</w:t>
            </w:r>
            <w:proofErr w:type="spell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obschestvoznanie</w:t>
            </w:r>
            <w:proofErr w:type="spell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/6509-rycari.html</w:t>
            </w:r>
          </w:p>
          <w:p w:rsidR="00443BAA" w:rsidRPr="00CB7C45" w:rsidRDefault="00443BAA" w:rsidP="00445A2A">
            <w:pPr>
              <w:rPr>
                <w:sz w:val="20"/>
                <w:szCs w:val="20"/>
              </w:rPr>
            </w:pPr>
          </w:p>
        </w:tc>
      </w:tr>
      <w:tr w:rsidR="00443BAA" w:rsidRPr="00A506F0" w:rsidTr="00445A2A">
        <w:tc>
          <w:tcPr>
            <w:tcW w:w="629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683" w:type="dxa"/>
            <w:shd w:val="clear" w:color="auto" w:fill="auto"/>
          </w:tcPr>
          <w:p w:rsidR="00443BAA" w:rsidRPr="00CB7C45" w:rsidRDefault="00A506F0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Вооружение первых рыцарей</w:t>
            </w:r>
          </w:p>
        </w:tc>
        <w:tc>
          <w:tcPr>
            <w:tcW w:w="855" w:type="dxa"/>
            <w:shd w:val="clear" w:color="auto" w:fill="auto"/>
          </w:tcPr>
          <w:p w:rsidR="00443BAA" w:rsidRPr="00CB7C45" w:rsidRDefault="00A506F0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443BAA" w:rsidRPr="00CB7C45" w:rsidRDefault="00443BAA" w:rsidP="00445A2A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Познакомиться </w:t>
            </w:r>
            <w:r w:rsidR="00A506F0">
              <w:rPr>
                <w:bCs/>
                <w:sz w:val="20"/>
                <w:szCs w:val="20"/>
                <w:lang w:val="ru-RU"/>
              </w:rPr>
              <w:t>с особенностями рыцарского снаряжения</w:t>
            </w:r>
          </w:p>
        </w:tc>
        <w:tc>
          <w:tcPr>
            <w:tcW w:w="5272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proofErr w:type="gramStart"/>
            <w:r w:rsidRPr="00CB7C45">
              <w:rPr>
                <w:b/>
                <w:sz w:val="20"/>
                <w:szCs w:val="20"/>
                <w:lang w:val="ru-RU"/>
              </w:rPr>
              <w:t>Личностные</w:t>
            </w:r>
            <w:proofErr w:type="gramEnd"/>
            <w:r w:rsidRPr="00CB7C45">
              <w:rPr>
                <w:sz w:val="20"/>
                <w:szCs w:val="20"/>
                <w:lang w:val="ru-RU"/>
              </w:rPr>
              <w:t>: ищут свою позицию в многообразии общественных и мировоззренческих позиций, эстетических и культурных предпочтений.</w:t>
            </w:r>
          </w:p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Познавательные</w:t>
            </w:r>
            <w:r w:rsidRPr="00CB7C45">
              <w:rPr>
                <w:sz w:val="20"/>
                <w:szCs w:val="20"/>
                <w:lang w:val="ru-RU"/>
              </w:rPr>
              <w:t xml:space="preserve">: устанавливают аналогии и причинно-следственные связи, выстраивают логическую цепь </w:t>
            </w:r>
            <w:r w:rsidRPr="00CB7C45">
              <w:rPr>
                <w:sz w:val="20"/>
                <w:szCs w:val="20"/>
                <w:lang w:val="ru-RU"/>
              </w:rPr>
              <w:lastRenderedPageBreak/>
              <w:t>рассуждений, относят объекты к известным понятиям.</w:t>
            </w:r>
          </w:p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Регулятивные</w:t>
            </w:r>
            <w:r w:rsidRPr="00CB7C45">
              <w:rPr>
                <w:sz w:val="20"/>
                <w:szCs w:val="20"/>
                <w:lang w:val="ru-RU"/>
              </w:rPr>
              <w:t>: 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Коммуникативные</w:t>
            </w:r>
            <w:r w:rsidRPr="00CB7C45">
              <w:rPr>
                <w:sz w:val="20"/>
                <w:szCs w:val="20"/>
                <w:lang w:val="ru-RU"/>
              </w:rPr>
              <w:t>: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3D344D">
              <w:rPr>
                <w:sz w:val="20"/>
                <w:szCs w:val="20"/>
                <w:lang w:val="ru-RU"/>
              </w:rPr>
              <w:t>http://moderncrusaders.ru/ritual-v-rycari</w:t>
            </w:r>
          </w:p>
        </w:tc>
      </w:tr>
      <w:tr w:rsidR="00443BAA" w:rsidRPr="00A506F0" w:rsidTr="00445A2A">
        <w:tc>
          <w:tcPr>
            <w:tcW w:w="629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1683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Посвящение в рыцари</w:t>
            </w:r>
          </w:p>
        </w:tc>
        <w:tc>
          <w:tcPr>
            <w:tcW w:w="855" w:type="dxa"/>
            <w:shd w:val="clear" w:color="auto" w:fill="auto"/>
          </w:tcPr>
          <w:p w:rsidR="00443BAA" w:rsidRPr="00CB7C45" w:rsidRDefault="00A506F0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443BAA" w:rsidRPr="00911C6A" w:rsidRDefault="00443BAA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Представлять процедуру посвящения в рыцари, познакомиться с обрядовой стороной этого ритуала, сделать вывод о том, что эта процедура была желанной у всех молодых людей Средневековья</w:t>
            </w:r>
          </w:p>
        </w:tc>
        <w:tc>
          <w:tcPr>
            <w:tcW w:w="5272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Личностные</w:t>
            </w:r>
            <w:r w:rsidRPr="00CB7C45">
              <w:rPr>
                <w:sz w:val="20"/>
                <w:szCs w:val="20"/>
                <w:lang w:val="ru-RU"/>
              </w:rPr>
              <w:t>: ищут свою позицию в многообразии общественных и мировоззренческих позиций, эстетических и культурных предпочтений.</w:t>
            </w:r>
          </w:p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Познавательные:</w:t>
            </w:r>
            <w:r w:rsidRPr="00CB7C45">
              <w:rPr>
                <w:sz w:val="20"/>
                <w:szCs w:val="20"/>
                <w:lang w:val="ru-RU"/>
              </w:rPr>
              <w:t xml:space="preserve"> самостоятельно предполагают, какая информация нужна для решения предметной учебной задачи, состоящей из нескольких шагов; сопоставляют и отбирают информацию, полученную из различных источников, в том числе из справочного аппарата учебника.</w:t>
            </w:r>
          </w:p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Регулятивные</w:t>
            </w:r>
            <w:r w:rsidRPr="00CB7C45">
              <w:rPr>
                <w:sz w:val="20"/>
                <w:szCs w:val="20"/>
                <w:lang w:val="ru-RU"/>
              </w:rPr>
              <w:t>: работая по плану, сверяют свои действия с целью и при необходимости исправляют ошибки с помощью учителя.</w:t>
            </w:r>
          </w:p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Коммуникативные</w:t>
            </w:r>
            <w:r w:rsidRPr="00CB7C45">
              <w:rPr>
                <w:sz w:val="20"/>
                <w:szCs w:val="20"/>
                <w:lang w:val="ru-RU"/>
              </w:rPr>
              <w:t>: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443BAA" w:rsidRPr="00911C6A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Презентация </w:t>
            </w:r>
            <w:hyperlink r:id="rId6" w:history="1">
              <w:r w:rsidRPr="00CB7C45">
                <w:rPr>
                  <w:rStyle w:val="a3"/>
                  <w:sz w:val="20"/>
                  <w:szCs w:val="20"/>
                </w:rPr>
                <w:t>URL</w:t>
              </w:r>
              <w:r w:rsidRPr="00911C6A">
                <w:rPr>
                  <w:rStyle w:val="a3"/>
                  <w:sz w:val="20"/>
                  <w:szCs w:val="20"/>
                  <w:lang w:val="ru-RU"/>
                </w:rPr>
                <w:t xml:space="preserve">: </w:t>
              </w:r>
              <w:r w:rsidRPr="00CB7C45">
                <w:rPr>
                  <w:rStyle w:val="a3"/>
                  <w:sz w:val="20"/>
                  <w:szCs w:val="20"/>
                </w:rPr>
                <w:t>http</w:t>
              </w:r>
              <w:r w:rsidRPr="00911C6A">
                <w:rPr>
                  <w:rStyle w:val="a3"/>
                  <w:sz w:val="20"/>
                  <w:szCs w:val="20"/>
                  <w:lang w:val="ru-RU"/>
                </w:rPr>
                <w:t>://</w:t>
              </w:r>
              <w:r w:rsidRPr="00CB7C45">
                <w:rPr>
                  <w:rStyle w:val="a3"/>
                  <w:sz w:val="20"/>
                  <w:szCs w:val="20"/>
                </w:rPr>
                <w:t>www</w:t>
              </w:r>
              <w:r w:rsidRPr="00911C6A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CB7C45">
                <w:rPr>
                  <w:rStyle w:val="a3"/>
                  <w:sz w:val="20"/>
                  <w:szCs w:val="20"/>
                </w:rPr>
                <w:t>nsportal</w:t>
              </w:r>
              <w:proofErr w:type="spellEnd"/>
              <w:r w:rsidRPr="00911C6A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CB7C45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  <w:p w:rsidR="00443BAA" w:rsidRPr="00911C6A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443BAA" w:rsidRPr="00A506F0" w:rsidTr="00445A2A">
        <w:tc>
          <w:tcPr>
            <w:tcW w:w="629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683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Рыцарские турниры</w:t>
            </w:r>
          </w:p>
        </w:tc>
        <w:tc>
          <w:tcPr>
            <w:tcW w:w="855" w:type="dxa"/>
            <w:shd w:val="clear" w:color="auto" w:fill="auto"/>
          </w:tcPr>
          <w:p w:rsidR="00443BAA" w:rsidRPr="00CB7C45" w:rsidRDefault="00A506F0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443BAA" w:rsidRDefault="00443BAA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Понимать цели и порядок проведения турниров, </w:t>
            </w:r>
            <w:r w:rsidR="00161A8F">
              <w:rPr>
                <w:sz w:val="20"/>
                <w:szCs w:val="20"/>
                <w:lang w:val="ru-RU"/>
              </w:rPr>
              <w:t>определять их значение для жизни каждого рыцаря.</w:t>
            </w:r>
          </w:p>
        </w:tc>
        <w:tc>
          <w:tcPr>
            <w:tcW w:w="5272" w:type="dxa"/>
            <w:shd w:val="clear" w:color="auto" w:fill="auto"/>
          </w:tcPr>
          <w:p w:rsidR="007E0BAF" w:rsidRDefault="007E0BAF" w:rsidP="00445A2A">
            <w:pPr>
              <w:rPr>
                <w:sz w:val="20"/>
                <w:szCs w:val="20"/>
                <w:lang w:val="ru-RU"/>
              </w:rPr>
            </w:pPr>
            <w:r w:rsidRPr="00FA7068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sz w:val="20"/>
                <w:szCs w:val="20"/>
                <w:lang w:val="ru-RU"/>
              </w:rPr>
              <w:t>: осознают социально-нравственный опыт предшествующих поколений.</w:t>
            </w:r>
          </w:p>
          <w:p w:rsidR="007E0BAF" w:rsidRDefault="007E0BAF" w:rsidP="00445A2A">
            <w:pPr>
              <w:rPr>
                <w:bCs/>
                <w:sz w:val="20"/>
                <w:szCs w:val="20"/>
                <w:lang w:val="ru-RU"/>
              </w:rPr>
            </w:pPr>
            <w:r w:rsidRPr="00FA7068">
              <w:rPr>
                <w:b/>
                <w:sz w:val="20"/>
                <w:szCs w:val="20"/>
                <w:lang w:val="ru-RU"/>
              </w:rPr>
              <w:t>Познавательные</w:t>
            </w:r>
            <w:r>
              <w:rPr>
                <w:sz w:val="20"/>
                <w:szCs w:val="20"/>
                <w:lang w:val="ru-RU"/>
              </w:rPr>
              <w:t>: выявляют значение турниров в жизни каждого рыцаря</w:t>
            </w:r>
          </w:p>
          <w:p w:rsidR="007E0BAF" w:rsidRDefault="007E0BAF" w:rsidP="00445A2A">
            <w:pPr>
              <w:rPr>
                <w:bCs/>
                <w:sz w:val="20"/>
                <w:szCs w:val="20"/>
                <w:lang w:val="ru-RU"/>
              </w:rPr>
            </w:pPr>
            <w:r w:rsidRPr="00FA7068">
              <w:rPr>
                <w:b/>
                <w:bCs/>
                <w:sz w:val="20"/>
                <w:szCs w:val="20"/>
                <w:lang w:val="ru-RU"/>
              </w:rPr>
              <w:t>Регулятивные</w:t>
            </w:r>
            <w:r>
              <w:rPr>
                <w:bCs/>
                <w:sz w:val="20"/>
                <w:szCs w:val="20"/>
                <w:lang w:val="ru-RU"/>
              </w:rPr>
              <w:t>: самостоятельно формулируют задание: определяют его цель и алгоритм его выполнения.</w:t>
            </w:r>
          </w:p>
          <w:p w:rsidR="00443BAA" w:rsidRPr="00CB7C45" w:rsidRDefault="007E0BAF" w:rsidP="00445A2A">
            <w:pPr>
              <w:rPr>
                <w:b/>
                <w:sz w:val="20"/>
                <w:szCs w:val="20"/>
                <w:lang w:val="ru-RU"/>
              </w:rPr>
            </w:pPr>
            <w:r w:rsidRPr="00FA7068">
              <w:rPr>
                <w:b/>
                <w:bCs/>
                <w:sz w:val="20"/>
                <w:szCs w:val="20"/>
                <w:lang w:val="ru-RU"/>
              </w:rPr>
              <w:t>Коммуникативные</w:t>
            </w:r>
            <w:r>
              <w:rPr>
                <w:bCs/>
                <w:sz w:val="20"/>
                <w:szCs w:val="20"/>
                <w:lang w:val="ru-RU"/>
              </w:rPr>
              <w:t>: вступают в речевое общение; планируют цели и способы взаимодействия.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443BAA" w:rsidRPr="00A506F0" w:rsidTr="00445A2A">
        <w:tc>
          <w:tcPr>
            <w:tcW w:w="629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683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Рыцарские обеты</w:t>
            </w:r>
          </w:p>
        </w:tc>
        <w:tc>
          <w:tcPr>
            <w:tcW w:w="855" w:type="dxa"/>
            <w:shd w:val="clear" w:color="auto" w:fill="auto"/>
          </w:tcPr>
          <w:p w:rsidR="00443BAA" w:rsidRDefault="00A506F0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443BAA" w:rsidRDefault="00161A8F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Знать и понимать моральное значение понятия обет. Изучение исторических источников по теме, самостоятельная классификация обетов рыцарей.</w:t>
            </w:r>
          </w:p>
        </w:tc>
        <w:tc>
          <w:tcPr>
            <w:tcW w:w="5272" w:type="dxa"/>
            <w:shd w:val="clear" w:color="auto" w:fill="auto"/>
          </w:tcPr>
          <w:p w:rsidR="007E0BAF" w:rsidRPr="00CB7C45" w:rsidRDefault="007E0BAF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Личностные</w:t>
            </w:r>
            <w:r w:rsidRPr="00CB7C45">
              <w:rPr>
                <w:sz w:val="20"/>
                <w:szCs w:val="20"/>
                <w:lang w:val="ru-RU"/>
              </w:rPr>
              <w:t>: Применяют правила делового сотрудничества; сравнивают различные точки зрения; оценивают собственную учебную деятельность; выражают положительное отношение к процессу познания.</w:t>
            </w:r>
          </w:p>
          <w:p w:rsidR="007E0BAF" w:rsidRPr="00CB7C45" w:rsidRDefault="007E0BAF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Познавательные</w:t>
            </w:r>
            <w:r w:rsidRPr="00CB7C45">
              <w:rPr>
                <w:sz w:val="20"/>
                <w:szCs w:val="20"/>
                <w:lang w:val="ru-RU"/>
              </w:rPr>
              <w:t>: самостоятельно выделяют и формулируют цели; анализируют вопросы, формулируют ответы.</w:t>
            </w:r>
          </w:p>
          <w:p w:rsidR="00443BAA" w:rsidRPr="00CB7C45" w:rsidRDefault="007E0BAF" w:rsidP="00445A2A">
            <w:pPr>
              <w:rPr>
                <w:b/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lastRenderedPageBreak/>
              <w:t>Регулятивные</w:t>
            </w:r>
            <w:r w:rsidRPr="00CB7C45">
              <w:rPr>
                <w:sz w:val="20"/>
                <w:szCs w:val="20"/>
                <w:lang w:val="ru-RU"/>
              </w:rPr>
              <w:t>: принимают и сохраняют учебную задачу; самостоятельно выделяют и формулируют цель; составляют план последовательности действий.</w:t>
            </w:r>
            <w:r w:rsidRPr="00CB7C45">
              <w:rPr>
                <w:b/>
                <w:sz w:val="20"/>
                <w:szCs w:val="20"/>
                <w:lang w:val="ru-RU"/>
              </w:rPr>
              <w:t xml:space="preserve"> Коммуникативные</w:t>
            </w:r>
            <w:r w:rsidRPr="00CB7C45">
              <w:rPr>
                <w:sz w:val="20"/>
                <w:szCs w:val="20"/>
                <w:lang w:val="ru-RU"/>
              </w:rPr>
              <w:t>: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443BAA" w:rsidRPr="00A506F0" w:rsidTr="00445A2A">
        <w:tc>
          <w:tcPr>
            <w:tcW w:w="629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683" w:type="dxa"/>
            <w:shd w:val="clear" w:color="auto" w:fill="auto"/>
          </w:tcPr>
          <w:p w:rsidR="00443BAA" w:rsidRDefault="00A506F0" w:rsidP="00445A2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Вкалад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рыцарско монашеских орденов  в развитие рыцарской идеологии</w:t>
            </w:r>
          </w:p>
        </w:tc>
        <w:tc>
          <w:tcPr>
            <w:tcW w:w="855" w:type="dxa"/>
            <w:shd w:val="clear" w:color="auto" w:fill="auto"/>
          </w:tcPr>
          <w:p w:rsidR="00443BAA" w:rsidRDefault="00A506F0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443BAA" w:rsidRDefault="00A506F0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основе устава ордена тамплиеров, проследить взаимосвязь с общепринятыми представлениями о рыцарстве</w:t>
            </w:r>
            <w:r w:rsidR="00161A8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272" w:type="dxa"/>
            <w:shd w:val="clear" w:color="auto" w:fill="auto"/>
          </w:tcPr>
          <w:p w:rsidR="004274AE" w:rsidRDefault="004274AE" w:rsidP="00445A2A">
            <w:pPr>
              <w:rPr>
                <w:sz w:val="20"/>
                <w:szCs w:val="20"/>
                <w:lang w:val="ru-RU"/>
              </w:rPr>
            </w:pPr>
            <w:r w:rsidRPr="00FA7068">
              <w:rPr>
                <w:b/>
                <w:sz w:val="20"/>
                <w:szCs w:val="20"/>
                <w:lang w:val="ru-RU"/>
              </w:rPr>
              <w:t>Личностные</w:t>
            </w:r>
            <w:r>
              <w:rPr>
                <w:sz w:val="20"/>
                <w:szCs w:val="20"/>
                <w:lang w:val="ru-RU"/>
              </w:rPr>
              <w:t>: осознают социально-нравственный опыт предшествующих поколений.</w:t>
            </w:r>
          </w:p>
          <w:p w:rsidR="004274AE" w:rsidRDefault="004274AE" w:rsidP="00445A2A">
            <w:pPr>
              <w:rPr>
                <w:bCs/>
                <w:sz w:val="20"/>
                <w:szCs w:val="20"/>
                <w:lang w:val="ru-RU"/>
              </w:rPr>
            </w:pPr>
            <w:r w:rsidRPr="00FA7068">
              <w:rPr>
                <w:b/>
                <w:sz w:val="20"/>
                <w:szCs w:val="20"/>
                <w:lang w:val="ru-RU"/>
              </w:rPr>
              <w:t>Познавательные</w:t>
            </w:r>
            <w:r>
              <w:rPr>
                <w:sz w:val="20"/>
                <w:szCs w:val="20"/>
                <w:lang w:val="ru-RU"/>
              </w:rPr>
              <w:t xml:space="preserve">: выявляют </w:t>
            </w:r>
            <w:r>
              <w:rPr>
                <w:bCs/>
                <w:sz w:val="20"/>
                <w:szCs w:val="20"/>
                <w:lang w:val="ru-RU"/>
              </w:rPr>
              <w:t>причины появ</w:t>
            </w:r>
            <w:r w:rsidR="008C6229">
              <w:rPr>
                <w:bCs/>
                <w:sz w:val="20"/>
                <w:szCs w:val="20"/>
                <w:lang w:val="ru-RU"/>
              </w:rPr>
              <w:t>ления рыцарской символики</w:t>
            </w:r>
          </w:p>
          <w:p w:rsidR="004274AE" w:rsidRDefault="004274AE" w:rsidP="00445A2A">
            <w:pPr>
              <w:rPr>
                <w:bCs/>
                <w:sz w:val="20"/>
                <w:szCs w:val="20"/>
                <w:lang w:val="ru-RU"/>
              </w:rPr>
            </w:pPr>
            <w:r w:rsidRPr="00FA7068">
              <w:rPr>
                <w:b/>
                <w:bCs/>
                <w:sz w:val="20"/>
                <w:szCs w:val="20"/>
                <w:lang w:val="ru-RU"/>
              </w:rPr>
              <w:t>Регулятивные</w:t>
            </w:r>
            <w:r>
              <w:rPr>
                <w:bCs/>
                <w:sz w:val="20"/>
                <w:szCs w:val="20"/>
                <w:lang w:val="ru-RU"/>
              </w:rPr>
              <w:t>: самостоятельно формулируют задание: определяют его цель и алгоритм его выполнения.</w:t>
            </w:r>
          </w:p>
          <w:p w:rsidR="00443BAA" w:rsidRPr="00CB7C45" w:rsidRDefault="004274AE" w:rsidP="00445A2A">
            <w:pPr>
              <w:rPr>
                <w:b/>
                <w:sz w:val="20"/>
                <w:szCs w:val="20"/>
                <w:lang w:val="ru-RU"/>
              </w:rPr>
            </w:pPr>
            <w:r w:rsidRPr="00FA7068">
              <w:rPr>
                <w:b/>
                <w:bCs/>
                <w:sz w:val="20"/>
                <w:szCs w:val="20"/>
                <w:lang w:val="ru-RU"/>
              </w:rPr>
              <w:t>Коммуникативные</w:t>
            </w:r>
            <w:r>
              <w:rPr>
                <w:bCs/>
                <w:sz w:val="20"/>
                <w:szCs w:val="20"/>
                <w:lang w:val="ru-RU"/>
              </w:rPr>
              <w:t>: вступают в речевое общение; планируют цели и способы взаимодействия.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443BAA" w:rsidRPr="00A506F0" w:rsidTr="00445A2A">
        <w:tc>
          <w:tcPr>
            <w:tcW w:w="629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83" w:type="dxa"/>
            <w:shd w:val="clear" w:color="auto" w:fill="auto"/>
          </w:tcPr>
          <w:p w:rsidR="00443BAA" w:rsidRDefault="00A506F0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Символика</w:t>
            </w:r>
          </w:p>
        </w:tc>
        <w:tc>
          <w:tcPr>
            <w:tcW w:w="855" w:type="dxa"/>
            <w:shd w:val="clear" w:color="auto" w:fill="auto"/>
          </w:tcPr>
          <w:p w:rsidR="00443BAA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443BAA" w:rsidRDefault="00443BAA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Сообщения учащихся </w:t>
            </w:r>
          </w:p>
        </w:tc>
        <w:tc>
          <w:tcPr>
            <w:tcW w:w="5272" w:type="dxa"/>
            <w:shd w:val="clear" w:color="auto" w:fill="auto"/>
          </w:tcPr>
          <w:p w:rsidR="008C6229" w:rsidRPr="00CB7C45" w:rsidRDefault="008C6229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Познавательные</w:t>
            </w:r>
            <w:r w:rsidRPr="00CB7C45">
              <w:rPr>
                <w:sz w:val="20"/>
                <w:szCs w:val="20"/>
                <w:lang w:val="ru-RU"/>
              </w:rPr>
              <w:t>: самостоятельно выделяют и формулируют цели; анализируют вопросы, формулируют ответы.</w:t>
            </w:r>
          </w:p>
          <w:p w:rsidR="00443BAA" w:rsidRPr="00CB7C45" w:rsidRDefault="008C6229" w:rsidP="00445A2A">
            <w:pPr>
              <w:rPr>
                <w:b/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Регулятивные</w:t>
            </w:r>
            <w:r w:rsidRPr="00CB7C45">
              <w:rPr>
                <w:sz w:val="20"/>
                <w:szCs w:val="20"/>
                <w:lang w:val="ru-RU"/>
              </w:rPr>
              <w:t>: принимают и сохраняют учебную задачу; самостоятельно выделяют и формулируют цель; составляют план последовательности действий.</w:t>
            </w:r>
            <w:r w:rsidRPr="00CB7C45">
              <w:rPr>
                <w:b/>
                <w:sz w:val="20"/>
                <w:szCs w:val="20"/>
                <w:lang w:val="ru-RU"/>
              </w:rPr>
              <w:t xml:space="preserve"> Коммуникативные</w:t>
            </w:r>
            <w:r w:rsidRPr="00CB7C45">
              <w:rPr>
                <w:sz w:val="20"/>
                <w:szCs w:val="20"/>
                <w:lang w:val="ru-RU"/>
              </w:rPr>
              <w:t>: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443BAA" w:rsidRPr="00A506F0" w:rsidTr="00445A2A">
        <w:tc>
          <w:tcPr>
            <w:tcW w:w="629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9. </w:t>
            </w:r>
          </w:p>
        </w:tc>
        <w:tc>
          <w:tcPr>
            <w:tcW w:w="1683" w:type="dxa"/>
            <w:shd w:val="clear" w:color="auto" w:fill="auto"/>
          </w:tcPr>
          <w:p w:rsidR="00443BAA" w:rsidRPr="00445A2A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Рыцарство в </w:t>
            </w:r>
            <w:r>
              <w:rPr>
                <w:sz w:val="20"/>
                <w:szCs w:val="20"/>
              </w:rPr>
              <w:t>XII</w:t>
            </w:r>
            <w:r w:rsidRPr="00445A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XIV</w:t>
            </w:r>
            <w:r>
              <w:rPr>
                <w:sz w:val="20"/>
                <w:szCs w:val="20"/>
                <w:lang w:val="ru-RU"/>
              </w:rPr>
              <w:t xml:space="preserve"> веках</w:t>
            </w:r>
          </w:p>
        </w:tc>
        <w:tc>
          <w:tcPr>
            <w:tcW w:w="855" w:type="dxa"/>
            <w:shd w:val="clear" w:color="auto" w:fill="auto"/>
          </w:tcPr>
          <w:p w:rsidR="00443BAA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443BAA" w:rsidRDefault="00445A2A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истории рыцарства в данном периоде</w:t>
            </w:r>
          </w:p>
        </w:tc>
        <w:tc>
          <w:tcPr>
            <w:tcW w:w="5272" w:type="dxa"/>
            <w:shd w:val="clear" w:color="auto" w:fill="auto"/>
          </w:tcPr>
          <w:p w:rsidR="008C6229" w:rsidRPr="00CB7C45" w:rsidRDefault="008C6229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Познавательные</w:t>
            </w:r>
            <w:r w:rsidRPr="00CB7C45">
              <w:rPr>
                <w:sz w:val="20"/>
                <w:szCs w:val="20"/>
                <w:lang w:val="ru-RU"/>
              </w:rPr>
              <w:t>: самостоятельно выделяют и формулируют цели; анализируют вопросы, формулируют ответы.</w:t>
            </w:r>
          </w:p>
          <w:p w:rsidR="00443BAA" w:rsidRPr="00CB7C45" w:rsidRDefault="008C6229" w:rsidP="00445A2A">
            <w:pPr>
              <w:rPr>
                <w:b/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Регулятивные</w:t>
            </w:r>
            <w:r w:rsidRPr="00CB7C45">
              <w:rPr>
                <w:sz w:val="20"/>
                <w:szCs w:val="20"/>
                <w:lang w:val="ru-RU"/>
              </w:rPr>
              <w:t>: принимают и сохраняют учебную задачу; самостоятельно выделяют и формулируют цель; составляют план последовательности действий.</w:t>
            </w:r>
            <w:r w:rsidRPr="00CB7C45">
              <w:rPr>
                <w:b/>
                <w:sz w:val="20"/>
                <w:szCs w:val="20"/>
                <w:lang w:val="ru-RU"/>
              </w:rPr>
              <w:t xml:space="preserve"> Коммуникативные</w:t>
            </w:r>
            <w:r w:rsidRPr="00CB7C45">
              <w:rPr>
                <w:sz w:val="20"/>
                <w:szCs w:val="20"/>
                <w:lang w:val="ru-RU"/>
              </w:rPr>
              <w:t>: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443BAA" w:rsidRPr="00A506F0" w:rsidTr="00445A2A">
        <w:tc>
          <w:tcPr>
            <w:tcW w:w="629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1683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Девизы и военный клич</w:t>
            </w:r>
          </w:p>
        </w:tc>
        <w:tc>
          <w:tcPr>
            <w:tcW w:w="855" w:type="dxa"/>
            <w:shd w:val="clear" w:color="auto" w:fill="auto"/>
          </w:tcPr>
          <w:p w:rsidR="00443BAA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443BAA" w:rsidRDefault="00443BAA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</w:t>
            </w:r>
            <w:r w:rsidR="00161A8F">
              <w:rPr>
                <w:sz w:val="20"/>
                <w:szCs w:val="20"/>
                <w:lang w:val="ru-RU"/>
              </w:rPr>
              <w:t>основе полученных знаний о принципах построения девизов и кличей, придумать свой клич</w:t>
            </w:r>
          </w:p>
        </w:tc>
        <w:tc>
          <w:tcPr>
            <w:tcW w:w="5272" w:type="dxa"/>
            <w:shd w:val="clear" w:color="auto" w:fill="auto"/>
          </w:tcPr>
          <w:p w:rsidR="007E0BAF" w:rsidRPr="00CB7C45" w:rsidRDefault="007E0BAF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Личностные</w:t>
            </w:r>
            <w:r w:rsidRPr="00CB7C45">
              <w:rPr>
                <w:sz w:val="20"/>
                <w:szCs w:val="20"/>
                <w:lang w:val="ru-RU"/>
              </w:rPr>
              <w:t>: Применяют правила делового сотрудничества; сравнивают различные точки зрения; оценивают собственную учебную деятельность; выражают положительное отношение к процессу познания.</w:t>
            </w:r>
          </w:p>
          <w:p w:rsidR="007E0BAF" w:rsidRPr="00CB7C45" w:rsidRDefault="007E0BAF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Познавательные</w:t>
            </w:r>
            <w:r w:rsidRPr="00CB7C45">
              <w:rPr>
                <w:sz w:val="20"/>
                <w:szCs w:val="20"/>
                <w:lang w:val="ru-RU"/>
              </w:rPr>
              <w:t xml:space="preserve">: самостоятельно выделяют и </w:t>
            </w:r>
            <w:r w:rsidRPr="00CB7C45">
              <w:rPr>
                <w:sz w:val="20"/>
                <w:szCs w:val="20"/>
                <w:lang w:val="ru-RU"/>
              </w:rPr>
              <w:lastRenderedPageBreak/>
              <w:t>формулируют цели; анализируют вопросы, формулируют ответы.</w:t>
            </w:r>
          </w:p>
          <w:p w:rsidR="00443BAA" w:rsidRPr="00CB7C45" w:rsidRDefault="007E0BAF" w:rsidP="00445A2A">
            <w:pPr>
              <w:rPr>
                <w:b/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Регулятивные</w:t>
            </w:r>
            <w:r w:rsidRPr="00CB7C45">
              <w:rPr>
                <w:sz w:val="20"/>
                <w:szCs w:val="20"/>
                <w:lang w:val="ru-RU"/>
              </w:rPr>
              <w:t>: принимают и сохраняют учебную задачу; самостоятельно выделяют и формулируют цель; составляют план последовательности действий.</w:t>
            </w:r>
            <w:r w:rsidRPr="00CB7C45">
              <w:rPr>
                <w:b/>
                <w:sz w:val="20"/>
                <w:szCs w:val="20"/>
                <w:lang w:val="ru-RU"/>
              </w:rPr>
              <w:t xml:space="preserve"> Коммуникативные</w:t>
            </w:r>
            <w:r w:rsidRPr="00CB7C45">
              <w:rPr>
                <w:sz w:val="20"/>
                <w:szCs w:val="20"/>
                <w:lang w:val="ru-RU"/>
              </w:rPr>
              <w:t>: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1274" w:type="dxa"/>
            <w:shd w:val="clear" w:color="auto" w:fill="auto"/>
          </w:tcPr>
          <w:p w:rsidR="00443BAA" w:rsidRPr="00CB7C45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443BAA" w:rsidRDefault="00443BAA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161A8F" w:rsidRPr="00A506F0" w:rsidTr="00445A2A">
        <w:tc>
          <w:tcPr>
            <w:tcW w:w="629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11.</w:t>
            </w:r>
          </w:p>
        </w:tc>
        <w:tc>
          <w:tcPr>
            <w:tcW w:w="1683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Культ прекрасной дамы</w:t>
            </w:r>
          </w:p>
        </w:tc>
        <w:tc>
          <w:tcPr>
            <w:tcW w:w="855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161A8F" w:rsidRDefault="00161A8F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исторических источников по теме, самостоятельная формулировка правил культа прекрасной дамы</w:t>
            </w:r>
          </w:p>
        </w:tc>
        <w:tc>
          <w:tcPr>
            <w:tcW w:w="5272" w:type="dxa"/>
            <w:shd w:val="clear" w:color="auto" w:fill="auto"/>
          </w:tcPr>
          <w:p w:rsidR="007E0BAF" w:rsidRPr="00CB7C45" w:rsidRDefault="007E0BAF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Личностные</w:t>
            </w:r>
            <w:r w:rsidRPr="00CB7C45">
              <w:rPr>
                <w:sz w:val="20"/>
                <w:szCs w:val="20"/>
                <w:lang w:val="ru-RU"/>
              </w:rPr>
              <w:t>: Применяют правила делового сотрудничества; сравнивают различные точки зрения; оценивают собственную учебную деятельность; выражают положительное отношение к процессу познания.</w:t>
            </w:r>
          </w:p>
          <w:p w:rsidR="007E0BAF" w:rsidRPr="00CB7C45" w:rsidRDefault="007E0BAF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Познавательные</w:t>
            </w:r>
            <w:r w:rsidRPr="00CB7C45">
              <w:rPr>
                <w:sz w:val="20"/>
                <w:szCs w:val="20"/>
                <w:lang w:val="ru-RU"/>
              </w:rPr>
              <w:t>: самостоятельно выделяют и формулируют цели; анализируют вопросы, формулируют ответы.</w:t>
            </w:r>
          </w:p>
          <w:p w:rsidR="00161A8F" w:rsidRPr="00CB7C45" w:rsidRDefault="007E0BAF" w:rsidP="00445A2A">
            <w:pPr>
              <w:rPr>
                <w:b/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Регулятивные</w:t>
            </w:r>
            <w:r w:rsidRPr="00CB7C45">
              <w:rPr>
                <w:sz w:val="20"/>
                <w:szCs w:val="20"/>
                <w:lang w:val="ru-RU"/>
              </w:rPr>
              <w:t>: принимают и сохраняют учебную задачу; самостоятельно выделяют и формулируют цель; составляют план последовательности действий.</w:t>
            </w:r>
            <w:r w:rsidRPr="00CB7C45">
              <w:rPr>
                <w:b/>
                <w:sz w:val="20"/>
                <w:szCs w:val="20"/>
                <w:lang w:val="ru-RU"/>
              </w:rPr>
              <w:t xml:space="preserve"> Коммуникативные</w:t>
            </w:r>
            <w:r w:rsidRPr="00CB7C45">
              <w:rPr>
                <w:sz w:val="20"/>
                <w:szCs w:val="20"/>
                <w:lang w:val="ru-RU"/>
              </w:rPr>
              <w:t>: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1274" w:type="dxa"/>
            <w:shd w:val="clear" w:color="auto" w:fill="auto"/>
          </w:tcPr>
          <w:p w:rsidR="00161A8F" w:rsidRPr="00CB7C45" w:rsidRDefault="00161A8F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161A8F" w:rsidRPr="00A506F0" w:rsidTr="00445A2A">
        <w:tc>
          <w:tcPr>
            <w:tcW w:w="629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83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Кодекс чести рыцаря</w:t>
            </w:r>
          </w:p>
        </w:tc>
        <w:tc>
          <w:tcPr>
            <w:tcW w:w="855" w:type="dxa"/>
            <w:shd w:val="clear" w:color="auto" w:fill="auto"/>
          </w:tcPr>
          <w:p w:rsidR="00161A8F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161A8F" w:rsidRDefault="00161A8F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исторических источников по теме, самостоятельная формулировка правил кодекса чести рыцаря</w:t>
            </w:r>
          </w:p>
        </w:tc>
        <w:tc>
          <w:tcPr>
            <w:tcW w:w="5272" w:type="dxa"/>
            <w:shd w:val="clear" w:color="auto" w:fill="auto"/>
          </w:tcPr>
          <w:p w:rsidR="007E0BAF" w:rsidRPr="00CB7C45" w:rsidRDefault="007E0BAF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Личностные</w:t>
            </w:r>
            <w:r w:rsidRPr="00CB7C45">
              <w:rPr>
                <w:sz w:val="20"/>
                <w:szCs w:val="20"/>
                <w:lang w:val="ru-RU"/>
              </w:rPr>
              <w:t>: Применяют правила делового сотрудничества; сравнивают различные точки зрения; оценивают собственную учебную деятельность; выражают положительное отношение к процессу познания.</w:t>
            </w:r>
          </w:p>
          <w:p w:rsidR="007E0BAF" w:rsidRPr="00CB7C45" w:rsidRDefault="007E0BAF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Познавательные</w:t>
            </w:r>
            <w:r w:rsidRPr="00CB7C45">
              <w:rPr>
                <w:sz w:val="20"/>
                <w:szCs w:val="20"/>
                <w:lang w:val="ru-RU"/>
              </w:rPr>
              <w:t>: самостоятельно выделяют и формулируют цели; анализируют вопросы, формулируют ответы.</w:t>
            </w:r>
          </w:p>
          <w:p w:rsidR="00161A8F" w:rsidRPr="00CB7C45" w:rsidRDefault="007E0BAF" w:rsidP="00445A2A">
            <w:pPr>
              <w:rPr>
                <w:b/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Регулятивные</w:t>
            </w:r>
            <w:r w:rsidRPr="00CB7C45">
              <w:rPr>
                <w:sz w:val="20"/>
                <w:szCs w:val="20"/>
                <w:lang w:val="ru-RU"/>
              </w:rPr>
              <w:t>: принимают и сохраняют учебную задачу; самостоятельно выделяют и формулируют цель; составляют план последовательности действий.</w:t>
            </w:r>
            <w:r w:rsidRPr="00CB7C45">
              <w:rPr>
                <w:b/>
                <w:sz w:val="20"/>
                <w:szCs w:val="20"/>
                <w:lang w:val="ru-RU"/>
              </w:rPr>
              <w:t xml:space="preserve"> Коммуникативные</w:t>
            </w:r>
            <w:r w:rsidRPr="00CB7C45">
              <w:rPr>
                <w:sz w:val="20"/>
                <w:szCs w:val="20"/>
                <w:lang w:val="ru-RU"/>
              </w:rPr>
              <w:t>: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1274" w:type="dxa"/>
            <w:shd w:val="clear" w:color="auto" w:fill="auto"/>
          </w:tcPr>
          <w:p w:rsidR="00161A8F" w:rsidRPr="00CB7C45" w:rsidRDefault="00161A8F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161A8F" w:rsidRPr="00911C6A" w:rsidTr="00445A2A">
        <w:tc>
          <w:tcPr>
            <w:tcW w:w="629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</w:t>
            </w:r>
          </w:p>
        </w:tc>
        <w:tc>
          <w:tcPr>
            <w:tcW w:w="1683" w:type="dxa"/>
            <w:shd w:val="clear" w:color="auto" w:fill="auto"/>
          </w:tcPr>
          <w:p w:rsidR="00161A8F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Изобразительные источники Средневековья о </w:t>
            </w:r>
            <w:r>
              <w:rPr>
                <w:sz w:val="20"/>
                <w:szCs w:val="20"/>
                <w:lang w:val="ru-RU"/>
              </w:rPr>
              <w:lastRenderedPageBreak/>
              <w:t>рыцарстве</w:t>
            </w:r>
          </w:p>
        </w:tc>
        <w:tc>
          <w:tcPr>
            <w:tcW w:w="855" w:type="dxa"/>
            <w:shd w:val="clear" w:color="auto" w:fill="auto"/>
          </w:tcPr>
          <w:p w:rsidR="00161A8F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798" w:type="dxa"/>
            <w:shd w:val="clear" w:color="auto" w:fill="auto"/>
          </w:tcPr>
          <w:p w:rsidR="00161A8F" w:rsidRDefault="00161A8F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</w:p>
        </w:tc>
        <w:tc>
          <w:tcPr>
            <w:tcW w:w="5272" w:type="dxa"/>
            <w:shd w:val="clear" w:color="auto" w:fill="auto"/>
          </w:tcPr>
          <w:p w:rsidR="00161A8F" w:rsidRPr="00CB7C45" w:rsidRDefault="00161A8F" w:rsidP="00445A2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161A8F" w:rsidRPr="00CB7C45" w:rsidRDefault="00161A8F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161A8F" w:rsidRPr="00A506F0" w:rsidTr="00445A2A">
        <w:trPr>
          <w:trHeight w:val="2565"/>
        </w:trPr>
        <w:tc>
          <w:tcPr>
            <w:tcW w:w="629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14.</w:t>
            </w:r>
          </w:p>
        </w:tc>
        <w:tc>
          <w:tcPr>
            <w:tcW w:w="1683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 отчетного проекта</w:t>
            </w:r>
          </w:p>
        </w:tc>
        <w:tc>
          <w:tcPr>
            <w:tcW w:w="855" w:type="dxa"/>
            <w:shd w:val="clear" w:color="auto" w:fill="auto"/>
          </w:tcPr>
          <w:p w:rsidR="00161A8F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161A8F" w:rsidRDefault="00161A8F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</w:p>
        </w:tc>
        <w:tc>
          <w:tcPr>
            <w:tcW w:w="5272" w:type="dxa"/>
            <w:shd w:val="clear" w:color="auto" w:fill="auto"/>
          </w:tcPr>
          <w:p w:rsidR="005528C6" w:rsidRPr="00CB7C45" w:rsidRDefault="005528C6" w:rsidP="00445A2A">
            <w:pPr>
              <w:rPr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Познавательные</w:t>
            </w:r>
            <w:r w:rsidRPr="00CB7C45">
              <w:rPr>
                <w:sz w:val="20"/>
                <w:szCs w:val="20"/>
                <w:lang w:val="ru-RU"/>
              </w:rPr>
              <w:t>: самостоятельно выделяют и формулируют цели; анализируют вопросы, формулируют ответы.</w:t>
            </w:r>
          </w:p>
          <w:p w:rsidR="00161A8F" w:rsidRPr="00CB7C45" w:rsidRDefault="005528C6" w:rsidP="00445A2A">
            <w:pPr>
              <w:rPr>
                <w:b/>
                <w:sz w:val="20"/>
                <w:szCs w:val="20"/>
                <w:lang w:val="ru-RU"/>
              </w:rPr>
            </w:pPr>
            <w:r w:rsidRPr="00CB7C45">
              <w:rPr>
                <w:b/>
                <w:sz w:val="20"/>
                <w:szCs w:val="20"/>
                <w:lang w:val="ru-RU"/>
              </w:rPr>
              <w:t>Регулятивные</w:t>
            </w:r>
            <w:r w:rsidRPr="00CB7C45">
              <w:rPr>
                <w:sz w:val="20"/>
                <w:szCs w:val="20"/>
                <w:lang w:val="ru-RU"/>
              </w:rPr>
              <w:t>: принимают и сохраняют учебную задачу; самостоятельно выделяют и формулируют цель; составляют план последовательности действий.</w:t>
            </w:r>
            <w:r w:rsidRPr="00CB7C45">
              <w:rPr>
                <w:b/>
                <w:sz w:val="20"/>
                <w:szCs w:val="20"/>
                <w:lang w:val="ru-RU"/>
              </w:rPr>
              <w:t xml:space="preserve"> Коммуникативные</w:t>
            </w:r>
            <w:r w:rsidRPr="00CB7C45">
              <w:rPr>
                <w:sz w:val="20"/>
                <w:szCs w:val="20"/>
                <w:lang w:val="ru-RU"/>
              </w:rPr>
              <w:t>: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</w:tc>
        <w:tc>
          <w:tcPr>
            <w:tcW w:w="1274" w:type="dxa"/>
            <w:shd w:val="clear" w:color="auto" w:fill="auto"/>
          </w:tcPr>
          <w:p w:rsidR="00161A8F" w:rsidRPr="00CB7C45" w:rsidRDefault="00161A8F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445A2A" w:rsidRPr="00A506F0" w:rsidTr="00445A2A">
        <w:trPr>
          <w:trHeight w:val="349"/>
        </w:trPr>
        <w:tc>
          <w:tcPr>
            <w:tcW w:w="629" w:type="dxa"/>
            <w:shd w:val="clear" w:color="auto" w:fill="auto"/>
          </w:tcPr>
          <w:p w:rsidR="00445A2A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683" w:type="dxa"/>
            <w:shd w:val="clear" w:color="auto" w:fill="auto"/>
          </w:tcPr>
          <w:p w:rsidR="00445A2A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Изучение техники фехтования рыцарей</w:t>
            </w:r>
          </w:p>
        </w:tc>
        <w:tc>
          <w:tcPr>
            <w:tcW w:w="855" w:type="dxa"/>
            <w:shd w:val="clear" w:color="auto" w:fill="auto"/>
          </w:tcPr>
          <w:p w:rsidR="00445A2A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445A2A" w:rsidRDefault="00445A2A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</w:p>
        </w:tc>
        <w:tc>
          <w:tcPr>
            <w:tcW w:w="5272" w:type="dxa"/>
            <w:shd w:val="clear" w:color="auto" w:fill="auto"/>
          </w:tcPr>
          <w:p w:rsidR="00445A2A" w:rsidRPr="00445A2A" w:rsidRDefault="00445A2A" w:rsidP="00445A2A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>Познавательные</w:t>
            </w:r>
            <w:proofErr w:type="gramEnd"/>
            <w:r w:rsidRPr="00445A2A">
              <w:rPr>
                <w:sz w:val="20"/>
                <w:szCs w:val="20"/>
                <w:lang w:val="ru-RU"/>
              </w:rPr>
              <w:t xml:space="preserve">: учатся обращению с мечем на практике </w:t>
            </w:r>
          </w:p>
          <w:p w:rsidR="00445A2A" w:rsidRDefault="00445A2A" w:rsidP="00445A2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Комуникативные</w:t>
            </w:r>
            <w:proofErr w:type="spellEnd"/>
            <w:r w:rsidRPr="00445A2A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45A2A">
              <w:rPr>
                <w:sz w:val="20"/>
                <w:szCs w:val="20"/>
                <w:lang w:val="ru-RU"/>
              </w:rPr>
              <w:t>взаимодействуют с партнерами по упражнению</w:t>
            </w:r>
          </w:p>
          <w:p w:rsidR="00445A2A" w:rsidRPr="00445A2A" w:rsidRDefault="00445A2A" w:rsidP="00114978">
            <w:pPr>
              <w:rPr>
                <w:b/>
                <w:sz w:val="20"/>
                <w:szCs w:val="20"/>
                <w:lang w:val="ru-RU"/>
              </w:rPr>
            </w:pPr>
            <w:proofErr w:type="gramStart"/>
            <w:r w:rsidRPr="00CB7C45">
              <w:rPr>
                <w:b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CB7C45">
              <w:rPr>
                <w:sz w:val="20"/>
                <w:szCs w:val="20"/>
                <w:lang w:val="ru-RU"/>
              </w:rPr>
              <w:t xml:space="preserve">: принимают и сохраняют учебную задачу; самостоятельно выделяют и формулируют цель; </w:t>
            </w:r>
          </w:p>
        </w:tc>
        <w:tc>
          <w:tcPr>
            <w:tcW w:w="1274" w:type="dxa"/>
            <w:shd w:val="clear" w:color="auto" w:fill="auto"/>
          </w:tcPr>
          <w:p w:rsidR="00445A2A" w:rsidRPr="00CB7C45" w:rsidRDefault="00445A2A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445A2A" w:rsidRDefault="00445A2A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161A8F" w:rsidRPr="00911C6A" w:rsidTr="00445A2A">
        <w:tc>
          <w:tcPr>
            <w:tcW w:w="629" w:type="dxa"/>
            <w:shd w:val="clear" w:color="auto" w:fill="auto"/>
          </w:tcPr>
          <w:p w:rsidR="00161A8F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683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Презентация отчетного проекта.</w:t>
            </w:r>
          </w:p>
        </w:tc>
        <w:tc>
          <w:tcPr>
            <w:tcW w:w="855" w:type="dxa"/>
            <w:shd w:val="clear" w:color="auto" w:fill="auto"/>
          </w:tcPr>
          <w:p w:rsidR="00161A8F" w:rsidRDefault="00445A2A" w:rsidP="00445A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161A8F" w:rsidRDefault="00161A8F" w:rsidP="00445A2A">
            <w:pPr>
              <w:shd w:val="clear" w:color="auto" w:fill="FFFFFF"/>
              <w:tabs>
                <w:tab w:val="left" w:pos="269"/>
              </w:tabs>
              <w:ind w:right="96" w:hanging="10"/>
              <w:rPr>
                <w:sz w:val="20"/>
                <w:szCs w:val="20"/>
                <w:lang w:val="ru-RU"/>
              </w:rPr>
            </w:pPr>
          </w:p>
        </w:tc>
        <w:tc>
          <w:tcPr>
            <w:tcW w:w="5272" w:type="dxa"/>
            <w:shd w:val="clear" w:color="auto" w:fill="auto"/>
          </w:tcPr>
          <w:p w:rsidR="00161A8F" w:rsidRPr="00CB7C45" w:rsidRDefault="00161A8F" w:rsidP="00445A2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161A8F" w:rsidRPr="00CB7C45" w:rsidRDefault="00161A8F" w:rsidP="00445A2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shd w:val="clear" w:color="auto" w:fill="auto"/>
          </w:tcPr>
          <w:p w:rsidR="00161A8F" w:rsidRDefault="00161A8F" w:rsidP="00445A2A">
            <w:pPr>
              <w:rPr>
                <w:sz w:val="20"/>
                <w:szCs w:val="20"/>
                <w:lang w:val="ru-RU"/>
              </w:rPr>
            </w:pPr>
          </w:p>
        </w:tc>
      </w:tr>
      <w:tr w:rsidR="00445A2A" w:rsidTr="00445A2A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29" w:type="dxa"/>
          </w:tcPr>
          <w:p w:rsidR="00445A2A" w:rsidRDefault="00445A2A" w:rsidP="00445A2A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683" w:type="dxa"/>
          </w:tcPr>
          <w:p w:rsidR="00445A2A" w:rsidRPr="00445A2A" w:rsidRDefault="00445A2A" w:rsidP="00445A2A">
            <w:pPr>
              <w:rPr>
                <w:lang w:val="ru-RU"/>
              </w:rPr>
            </w:pPr>
            <w:r w:rsidRPr="00114978">
              <w:rPr>
                <w:sz w:val="20"/>
                <w:lang w:val="ru-RU"/>
              </w:rPr>
              <w:t>Посещение открытой тренировки ВИК “Братина”</w:t>
            </w:r>
          </w:p>
        </w:tc>
        <w:tc>
          <w:tcPr>
            <w:tcW w:w="855" w:type="dxa"/>
          </w:tcPr>
          <w:p w:rsidR="00445A2A" w:rsidRDefault="00445A2A" w:rsidP="00445A2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8" w:type="dxa"/>
          </w:tcPr>
          <w:p w:rsidR="00445A2A" w:rsidRDefault="00445A2A" w:rsidP="00445A2A">
            <w:pPr>
              <w:rPr>
                <w:lang w:val="ru-RU"/>
              </w:rPr>
            </w:pPr>
          </w:p>
        </w:tc>
        <w:tc>
          <w:tcPr>
            <w:tcW w:w="5272" w:type="dxa"/>
          </w:tcPr>
          <w:p w:rsidR="00445A2A" w:rsidRDefault="00445A2A" w:rsidP="00445A2A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445A2A" w:rsidRDefault="00445A2A" w:rsidP="00445A2A">
            <w:pPr>
              <w:rPr>
                <w:lang w:val="ru-RU"/>
              </w:rPr>
            </w:pPr>
          </w:p>
        </w:tc>
        <w:tc>
          <w:tcPr>
            <w:tcW w:w="1704" w:type="dxa"/>
          </w:tcPr>
          <w:p w:rsidR="00445A2A" w:rsidRDefault="00445A2A" w:rsidP="00445A2A">
            <w:pPr>
              <w:rPr>
                <w:lang w:val="ru-RU"/>
              </w:rPr>
            </w:pPr>
          </w:p>
        </w:tc>
      </w:tr>
    </w:tbl>
    <w:p w:rsidR="004F2BAA" w:rsidRPr="00443BAA" w:rsidRDefault="004F2BAA">
      <w:pPr>
        <w:rPr>
          <w:lang w:val="ru-RU"/>
        </w:rPr>
      </w:pPr>
    </w:p>
    <w:sectPr w:rsidR="004F2BAA" w:rsidRPr="00443BAA" w:rsidSect="00443BA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AA"/>
    <w:rsid w:val="00020F40"/>
    <w:rsid w:val="00114978"/>
    <w:rsid w:val="00161A8F"/>
    <w:rsid w:val="001667EE"/>
    <w:rsid w:val="002E48F5"/>
    <w:rsid w:val="003612B2"/>
    <w:rsid w:val="003D75AB"/>
    <w:rsid w:val="004274AE"/>
    <w:rsid w:val="00443BAA"/>
    <w:rsid w:val="00445A2A"/>
    <w:rsid w:val="004F2BAA"/>
    <w:rsid w:val="005528C6"/>
    <w:rsid w:val="00636CC7"/>
    <w:rsid w:val="0079386B"/>
    <w:rsid w:val="007E0BAF"/>
    <w:rsid w:val="008C6229"/>
    <w:rsid w:val="00A506F0"/>
    <w:rsid w:val="00B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B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97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B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9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URL:%20http://www.nsportal.ru" TargetMode="External"/><Relationship Id="rId5" Type="http://schemas.openxmlformats.org/officeDocument/2006/relationships/hyperlink" Target="http://www.vened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Филина</dc:creator>
  <cp:keywords/>
  <dc:description/>
  <cp:lastModifiedBy>Alex Dick</cp:lastModifiedBy>
  <cp:revision>7</cp:revision>
  <cp:lastPrinted>2017-10-22T13:40:00Z</cp:lastPrinted>
  <dcterms:created xsi:type="dcterms:W3CDTF">2014-09-11T12:50:00Z</dcterms:created>
  <dcterms:modified xsi:type="dcterms:W3CDTF">2017-10-22T13:40:00Z</dcterms:modified>
</cp:coreProperties>
</file>