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F" w:rsidRPr="003D5973" w:rsidRDefault="008E431F" w:rsidP="00FF53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973">
        <w:rPr>
          <w:rFonts w:ascii="Times New Roman" w:hAnsi="Times New Roman" w:cs="Times New Roman"/>
          <w:b/>
          <w:sz w:val="28"/>
          <w:szCs w:val="28"/>
        </w:rPr>
        <w:t>Внеклассная работ</w:t>
      </w:r>
      <w:r w:rsidR="00AE21FD" w:rsidRPr="003D5973">
        <w:rPr>
          <w:rFonts w:ascii="Times New Roman" w:hAnsi="Times New Roman" w:cs="Times New Roman"/>
          <w:b/>
          <w:sz w:val="28"/>
          <w:szCs w:val="28"/>
        </w:rPr>
        <w:t>а</w:t>
      </w:r>
      <w:r w:rsidRPr="003D5973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</w:p>
    <w:bookmarkEnd w:id="0"/>
    <w:p w:rsidR="008E431F" w:rsidRPr="00FF53F0" w:rsidRDefault="008E431F" w:rsidP="00FF53F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>(выпуск школьной газеты)</w:t>
      </w:r>
    </w:p>
    <w:p w:rsidR="008E431F" w:rsidRPr="00FF53F0" w:rsidRDefault="00FF53F0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школе главным, ведущим, подходом  к обучению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73">
        <w:rPr>
          <w:rFonts w:ascii="Times New Roman" w:hAnsi="Times New Roman" w:cs="Times New Roman"/>
          <w:sz w:val="28"/>
          <w:szCs w:val="28"/>
        </w:rPr>
        <w:t>К</w:t>
      </w:r>
      <w:r w:rsidR="009F7173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="009F7173" w:rsidRPr="00FF53F0">
        <w:rPr>
          <w:rFonts w:ascii="Times New Roman" w:hAnsi="Times New Roman" w:cs="Times New Roman"/>
          <w:sz w:val="28"/>
          <w:szCs w:val="28"/>
        </w:rPr>
        <w:t xml:space="preserve"> </w:t>
      </w:r>
      <w:r w:rsidR="008E431F" w:rsidRPr="00FF53F0">
        <w:rPr>
          <w:rFonts w:ascii="Times New Roman" w:hAnsi="Times New Roman" w:cs="Times New Roman"/>
          <w:sz w:val="28"/>
          <w:szCs w:val="28"/>
        </w:rPr>
        <w:t xml:space="preserve">подход – это новый подход, новая модель образования. Использование </w:t>
      </w:r>
      <w:proofErr w:type="spellStart"/>
      <w:r w:rsidR="008E431F" w:rsidRPr="00FF53F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8E431F" w:rsidRPr="00FF53F0">
        <w:rPr>
          <w:rFonts w:ascii="Times New Roman" w:hAnsi="Times New Roman" w:cs="Times New Roman"/>
          <w:sz w:val="28"/>
          <w:szCs w:val="28"/>
        </w:rPr>
        <w:t xml:space="preserve">  модели в образовании предполагает принципиальные изменения в организации учебного процесса, в управлении им, в деятельности учителей и преподавателей, в способах оценивания образовательных результатов учащихся по сравнению с учебным процессом, основанным на концепции «усвоения знаний». Основной ценностью становится не усвоение суммы сведений, а усвоение учащимися таких умений, которые позволяли бы им определять свои цели, принимать решения и действовать в типичных и нестандартных ситуациях. Поэтому принципиальное значение приобретает описание тех компетенций (умений), которые могут быть использованы в любых ситуациях. Причем язык описания должен быть общим для всех ступеней обучения.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 xml:space="preserve">Принципиально изменяется и позиция учителя. Он перестает быть вместе с учебником носителем «объективного знания»,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развивающую среду, в которой становится возможным выработка каждым учащимся на уровне развития его интеллектуальных и прочих способностей определенных компетенций. И, что очень важно, это происходит в процессе реализации собственных интересов и желаний, приложения усилий, взятия на себя ответственности. 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 xml:space="preserve">  В связи с переходом к профильной школе, был разработан элективный к</w:t>
      </w:r>
      <w:r w:rsidR="009C1821">
        <w:rPr>
          <w:rFonts w:ascii="Times New Roman" w:hAnsi="Times New Roman" w:cs="Times New Roman"/>
          <w:sz w:val="28"/>
          <w:szCs w:val="28"/>
        </w:rPr>
        <w:t>урс «Азы журналистики» для обучающих</w:t>
      </w:r>
      <w:r w:rsidRPr="00FF53F0">
        <w:rPr>
          <w:rFonts w:ascii="Times New Roman" w:hAnsi="Times New Roman" w:cs="Times New Roman"/>
          <w:sz w:val="28"/>
          <w:szCs w:val="28"/>
        </w:rPr>
        <w:t xml:space="preserve">ся 9 классов. Зачетной работой, своеобразным итогом должен был стать выпуск  школьной стенгазеты, но ребят настолько заинтересовал курс, что они выступили с предложением сделать газету постоянным изданием, вышли с предложением к администрации школы. Инициативу ребят поддержали. Так родилась школьная газета «Большая перемена». Работа над газетой вышла за рамки урока, расширился круг ребят, которые работают над выпусками. Школьная газета существует четвертый год. 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 xml:space="preserve">            В качестве корреспондентов, дизайнеров выступают сами учащиеся, они пробуют себя в разных публицистических жанрах: репортажах, статьях, интервью, заметках, очерках и др. Редактируют газету ученики-старшеклассники. Они посетили несколько различных занятий, которые проводились в городе специально для редакторов школьных газет. В </w:t>
      </w:r>
      <w:r w:rsidRPr="00FF53F0">
        <w:rPr>
          <w:rFonts w:ascii="Times New Roman" w:hAnsi="Times New Roman" w:cs="Times New Roman"/>
          <w:sz w:val="28"/>
          <w:szCs w:val="28"/>
        </w:rPr>
        <w:lastRenderedPageBreak/>
        <w:t xml:space="preserve">этом учебном году к творческому коллективу захотели присоединиться новые ребята (ученики 6 класса), и нам это очень отрадно. 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>Ребята сами разрабатывают дизайн газеты, подбирают темы, которые хотели бы осветить в следующем выпуске.  Школьные журналисты  решили создать и постоянные рубрики:  «школьная жизнь», «наши учителя» «мир увлечений» и др. Первая полоса газеты посвящается, как правило,  важным событиям гимназической жизни или рассказу о каких-либо праздниках (гимназических, государственных). Газета также рассказывает о достижениях отдельных учащихся в спорте, об участниках олимпиад, о победителях различных конкурсов и т.д. Периодически в газете появляются результаты соц. опросов (темы для которых придумывают тоже сами ребята, учитывая интересы сверстников), статьи о молодежных течениях. Последняя страница газеты – занимательная: на ней помещают строки из школьных сочинений, стихотворения внештатных корреспондентов, «толковый словарик» и т.д.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 xml:space="preserve">В планах журналистов на этот </w:t>
      </w:r>
      <w:proofErr w:type="spellStart"/>
      <w:r w:rsidRPr="00FF53F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F53F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53F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F53F0">
        <w:rPr>
          <w:rFonts w:ascii="Times New Roman" w:hAnsi="Times New Roman" w:cs="Times New Roman"/>
          <w:sz w:val="28"/>
          <w:szCs w:val="28"/>
        </w:rPr>
        <w:t xml:space="preserve"> – продолжить работу над выпусками «Большой перемены», тесно сотрудничать с ребятами среднего звена, чтобы приготовить себе достойную смену. 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 xml:space="preserve">Школьная газета выходит небольшим тиражом (50 экземпляров) один раз в месяц, бесплатно распространяется среди гимназистов. Она пользуется спросом, новые выпуски с нетерпением ждут читатели. После каждого выпуска газета публикуется на сайте гимназии, чтобы познакомиться с ней могли и родители, и все желающие.   </w:t>
      </w:r>
    </w:p>
    <w:p w:rsidR="008E431F" w:rsidRPr="00FF53F0" w:rsidRDefault="008E431F" w:rsidP="00FF53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F0">
        <w:rPr>
          <w:rFonts w:ascii="Times New Roman" w:hAnsi="Times New Roman" w:cs="Times New Roman"/>
          <w:sz w:val="28"/>
          <w:szCs w:val="28"/>
        </w:rPr>
        <w:t>Внеклассная работа над школьной газетой позволяет развивать у  ребят  интерес и любовь к родному языку, воспитывать чувство патриотизма, учит ребят сотрудн</w:t>
      </w:r>
      <w:r w:rsidR="009C1821">
        <w:rPr>
          <w:rFonts w:ascii="Times New Roman" w:hAnsi="Times New Roman" w:cs="Times New Roman"/>
          <w:sz w:val="28"/>
          <w:szCs w:val="28"/>
        </w:rPr>
        <w:t>ичеству, работе в коллективе, и</w:t>
      </w:r>
      <w:r w:rsidRPr="00FF53F0">
        <w:rPr>
          <w:rFonts w:ascii="Times New Roman" w:hAnsi="Times New Roman" w:cs="Times New Roman"/>
          <w:sz w:val="28"/>
          <w:szCs w:val="28"/>
        </w:rPr>
        <w:t>,</w:t>
      </w:r>
      <w:r w:rsidR="009C1821">
        <w:rPr>
          <w:rFonts w:ascii="Times New Roman" w:hAnsi="Times New Roman" w:cs="Times New Roman"/>
          <w:sz w:val="28"/>
          <w:szCs w:val="28"/>
        </w:rPr>
        <w:t xml:space="preserve"> </w:t>
      </w:r>
      <w:r w:rsidRPr="00FF53F0">
        <w:rPr>
          <w:rFonts w:ascii="Times New Roman" w:hAnsi="Times New Roman" w:cs="Times New Roman"/>
          <w:sz w:val="28"/>
          <w:szCs w:val="28"/>
        </w:rPr>
        <w:t>что немаловажно, видеть результаты своего труда.</w:t>
      </w:r>
    </w:p>
    <w:p w:rsidR="00F91B6B" w:rsidRDefault="00F91B6B"/>
    <w:sectPr w:rsidR="00F91B6B" w:rsidSect="001D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31F"/>
    <w:rsid w:val="001D1C3B"/>
    <w:rsid w:val="003D5973"/>
    <w:rsid w:val="008E431F"/>
    <w:rsid w:val="009C1821"/>
    <w:rsid w:val="009F7173"/>
    <w:rsid w:val="00AE21FD"/>
    <w:rsid w:val="00F91B6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7</cp:revision>
  <dcterms:created xsi:type="dcterms:W3CDTF">2010-01-14T04:13:00Z</dcterms:created>
  <dcterms:modified xsi:type="dcterms:W3CDTF">2018-12-05T15:29:00Z</dcterms:modified>
</cp:coreProperties>
</file>