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12" w:rsidRPr="00B2416E" w:rsidRDefault="00077012" w:rsidP="0007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«Технологическая карта урока»</w:t>
      </w:r>
    </w:p>
    <w:p w:rsidR="00077012" w:rsidRPr="00B2416E" w:rsidRDefault="00077012" w:rsidP="0007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педагога Меренкова Надежда Анатольевна Должность: учитель </w:t>
      </w: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ОО: Муниципальное бюджетное образовательное учреждение «Галановская средняя общеобразовательная школа»</w:t>
      </w: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Немецкий язык. 6 класс.  Учебник под редакцией</w:t>
      </w: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Л.И.Рыжова, М.,2015.        </w:t>
      </w: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 Прошедшее разговорное время Тип урока: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«открытия» нового знания</w:t>
      </w: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раздаточный материал, грамматические таблицы</w:t>
      </w: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учебных возможностей и предшествующих достижений обучающихся, для которых проектируется урок: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владеют: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Регулятивными УУД: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цель своей деятельности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 УУД: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новые знания с помощью чтения и наблюдения;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информацию для получения нового продукта;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участвовать в коллективном обсуждении проблемы;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свою точку зрения;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рабочие отношения в паре;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слушать и понимать других;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к обучению и целенаправлен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познавательной деятельности.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 как планируемые результаты обучения, планируемый уровень достижения целей:</w:t>
      </w:r>
    </w:p>
    <w:p w:rsidR="00077012" w:rsidRDefault="00077012" w:rsidP="0007701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77012" w:rsidRDefault="00077012" w:rsidP="0007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E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7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proofErr w:type="gramEnd"/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и первичное закрепление нового материала по теме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012" w:rsidRPr="00C708EA" w:rsidRDefault="00077012" w:rsidP="0007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E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таких аналитических способностей учащихся как умение анализировать, сопоставлять, делать выводы, выделять главное; развитие аналитическ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логического мышления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навыков групповой и самостоятельной работы, навыков рефлексии собственной деятельности и речевого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077012" w:rsidRPr="004532C4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E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C708E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культуры общения, культуры речи и потребности в приобретении новых знаний, повышение мотивации в изучении иностранного языка, желания использовать иностранный язык в коммуникативных целях, воспитание чувства ответственности за выполненную работу.</w:t>
      </w: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1340"/>
      </w:tblGrid>
      <w:tr w:rsidR="00077012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планируемых учебных действий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</w:tr>
      <w:tr w:rsidR="00C10A0B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B" w:rsidRPr="00B2416E" w:rsidRDefault="00C10A0B" w:rsidP="00DB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B" w:rsidRPr="00B2416E" w:rsidRDefault="00C10A0B" w:rsidP="00DB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12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2" w:rsidRPr="002B3458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построение нового знания о </w:t>
            </w:r>
            <w:proofErr w:type="spellStart"/>
            <w:r w:rsidRPr="002B3458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  <w:p w:rsidR="00077012" w:rsidRPr="002B3458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5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информации по теме «</w:t>
            </w:r>
            <w:proofErr w:type="spellStart"/>
            <w:r w:rsidRPr="002B3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2B34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5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новых знаний в речи</w:t>
            </w:r>
          </w:p>
        </w:tc>
      </w:tr>
      <w:tr w:rsidR="00077012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2" w:rsidRPr="004532C4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C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ставить цели;</w:t>
            </w:r>
          </w:p>
          <w:p w:rsidR="00077012" w:rsidRPr="004532C4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C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контролировать процесс и результаты деятельности;</w:t>
            </w:r>
          </w:p>
          <w:p w:rsidR="00077012" w:rsidRPr="004532C4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C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планировать последовательность своих действий;</w:t>
            </w:r>
          </w:p>
          <w:p w:rsidR="00077012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C4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корректировать свои действия, опираясь на эталон.</w:t>
            </w:r>
          </w:p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сформулировать проблему</w:t>
            </w:r>
          </w:p>
        </w:tc>
      </w:tr>
      <w:tr w:rsidR="00077012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2" w:rsidRPr="00AC705F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извлекать необходимую информацию, изученную ранее;</w:t>
            </w:r>
          </w:p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структурировать знания.</w:t>
            </w:r>
          </w:p>
        </w:tc>
      </w:tr>
      <w:tr w:rsidR="00077012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2" w:rsidRPr="00157D40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157D40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</w:t>
            </w:r>
          </w:p>
          <w:p w:rsidR="00077012" w:rsidRPr="00157D40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157D4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вопроса – инициация сотрудничества в поиске и сборе информации</w:t>
            </w:r>
          </w:p>
          <w:p w:rsidR="00077012" w:rsidRPr="00157D40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157D40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азрешение конфликтов</w:t>
            </w:r>
          </w:p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157D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выражать свои мысли в соответствии с задачами и условиями коммуникации</w:t>
            </w:r>
          </w:p>
        </w:tc>
      </w:tr>
      <w:tr w:rsidR="00077012" w:rsidRPr="002377F6" w:rsidTr="00DB36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2" w:rsidRPr="00AC705F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вступать в диалог;</w:t>
            </w:r>
          </w:p>
          <w:p w:rsidR="00077012" w:rsidRPr="00AC705F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участвовать в коллективном обсуждении проблемы;</w:t>
            </w:r>
          </w:p>
          <w:p w:rsidR="00077012" w:rsidRPr="00AC705F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устанавливать рабочие отношения в паре, группе.</w:t>
            </w:r>
          </w:p>
          <w:p w:rsidR="00077012" w:rsidRPr="00B2416E" w:rsidRDefault="00077012" w:rsidP="00DB36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-осуществляют рефлексию своего отношения к содержанию темы</w:t>
            </w:r>
          </w:p>
        </w:tc>
      </w:tr>
    </w:tbl>
    <w:p w:rsidR="00F6738E" w:rsidRDefault="00F6738E"/>
    <w:p w:rsidR="00077012" w:rsidRDefault="00077012"/>
    <w:p w:rsidR="00077012" w:rsidRDefault="00077012"/>
    <w:p w:rsidR="00077012" w:rsidRDefault="00077012"/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2413"/>
        <w:gridCol w:w="2400"/>
        <w:gridCol w:w="2805"/>
        <w:gridCol w:w="1982"/>
        <w:gridCol w:w="2976"/>
        <w:gridCol w:w="2210"/>
      </w:tblGrid>
      <w:tr w:rsidR="00077012" w:rsidTr="00077012">
        <w:tc>
          <w:tcPr>
            <w:tcW w:w="2413" w:type="dxa"/>
          </w:tcPr>
          <w:p w:rsidR="00077012" w:rsidRPr="00F41B5E" w:rsidRDefault="00C10A0B" w:rsidP="0007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2400" w:type="dxa"/>
            <w:vAlign w:val="center"/>
          </w:tcPr>
          <w:p w:rsidR="00077012" w:rsidRPr="00F41B5E" w:rsidRDefault="00C10A0B" w:rsidP="00077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vAlign w:val="center"/>
          </w:tcPr>
          <w:p w:rsidR="00077012" w:rsidRPr="00F41B5E" w:rsidRDefault="00C10A0B" w:rsidP="00077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2" w:type="dxa"/>
          </w:tcPr>
          <w:p w:rsidR="00077012" w:rsidRPr="00077012" w:rsidRDefault="00C10A0B" w:rsidP="0007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методы, формы, приемы</w:t>
            </w:r>
          </w:p>
        </w:tc>
        <w:tc>
          <w:tcPr>
            <w:tcW w:w="2976" w:type="dxa"/>
          </w:tcPr>
          <w:p w:rsidR="00077012" w:rsidRPr="00F41B5E" w:rsidRDefault="00C10A0B" w:rsidP="0007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210" w:type="dxa"/>
          </w:tcPr>
          <w:p w:rsidR="00077012" w:rsidRPr="00F41B5E" w:rsidRDefault="00C10A0B" w:rsidP="0007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 (сотрудничества)</w:t>
            </w:r>
          </w:p>
        </w:tc>
      </w:tr>
      <w:tr w:rsidR="00C10A0B" w:rsidTr="00077012">
        <w:tc>
          <w:tcPr>
            <w:tcW w:w="2413" w:type="dxa"/>
          </w:tcPr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к учебной деятельности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приветствует учащихся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Guten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Tag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liebe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Freunde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Ich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freue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mich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sehr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euch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zu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sehen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Heute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das Wetter gut und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ich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hoffe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dass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ihr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gute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Laune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habt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Nun,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beginnen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wir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unsere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Stunde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!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приветствуют учителя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0B" w:rsidRPr="00077012" w:rsidRDefault="00C10A0B" w:rsidP="00C10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976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учащихся к дальнейшей деятельности</w:t>
            </w:r>
          </w:p>
        </w:tc>
      </w:tr>
      <w:tr w:rsidR="00C10A0B" w:rsidTr="00077012">
        <w:tc>
          <w:tcPr>
            <w:tcW w:w="2413" w:type="dxa"/>
          </w:tcPr>
          <w:p w:rsidR="00C10A0B" w:rsidRDefault="00C10A0B" w:rsidP="00C10A0B">
            <w:pPr>
              <w:pStyle w:val="c0"/>
            </w:pPr>
            <w:r>
              <w:rPr>
                <w:rStyle w:val="c11"/>
              </w:rPr>
              <w:t>Актуализация и фиксирование индивидуального затруднения в пробном учебном действии.</w:t>
            </w:r>
          </w:p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Ihr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habt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auf den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Tischen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die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Blätter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mit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den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Sätzen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Lesen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wir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und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űbersetzen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! (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1)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спрашивает, в каком времени написаны эти предложения.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задает ученикам вопрос с целью актуализации имеющихся у учащихся знаний по теме «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из учеников читает вслух и переводит. Работают по очереди.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отвечают, что это «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C10A0B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0B" w:rsidRPr="00F72A47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заполняют схему «</w:t>
            </w:r>
            <w:proofErr w:type="spellStart"/>
            <w:r w:rsidRPr="00F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F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(Приложение 2)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976" w:type="dxa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Регулятивные УУД 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-Целеполагание как способность соотносить то, что уже известно и усвоено и то, что неизвестно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Выделение наиболее важной информации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Личностные УУД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познавательных интересов, учебных мотивов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действия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Воспроизведение (актуализация) знаний о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Определение основных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направлений в изучении темы</w:t>
            </w:r>
          </w:p>
        </w:tc>
        <w:tc>
          <w:tcPr>
            <w:tcW w:w="2210" w:type="dxa"/>
          </w:tcPr>
          <w:p w:rsidR="00C10A0B" w:rsidRPr="00F41B5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вспоминают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они уже умеют и знают по данной теме</w:t>
            </w:r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c11"/>
                <w:b/>
              </w:rPr>
            </w:pPr>
            <w:r w:rsidRPr="00F72A47">
              <w:rPr>
                <w:rStyle w:val="a4"/>
                <w:b w:val="0"/>
              </w:rPr>
              <w:lastRenderedPageBreak/>
              <w:t>Выявление места и причины затруднения</w:t>
            </w:r>
          </w:p>
        </w:tc>
        <w:tc>
          <w:tcPr>
            <w:tcW w:w="2400" w:type="dxa"/>
            <w:vAlign w:val="center"/>
          </w:tcPr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раздает листочки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предложением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«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глаголом 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sein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Pr="00C52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(Приложение 3) И просит перевести это предложение и определить в каком времени написано это предложение. </w:t>
            </w:r>
          </w:p>
          <w:p w:rsidR="00C10A0B" w:rsidRPr="00F41B5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спрашивает, почему предложения в «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Perfekt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написаны с глаголом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sein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05" w:type="dxa"/>
            <w:vAlign w:val="center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предлагают свои варианты ответов. И приходят к выводу, что это «</w:t>
            </w:r>
            <w:proofErr w:type="spellStart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Perfekt</w:t>
            </w:r>
            <w:proofErr w:type="spellEnd"/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Ученики не могут ответить на вопрос и предлагают найти ответ на него на уроке. 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 совместно учителем.</w:t>
            </w:r>
          </w:p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976" w:type="dxa"/>
          </w:tcPr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Самостоятельное выделение и формулирование познавательной цели</w:t>
            </w:r>
          </w:p>
          <w:p w:rsidR="00C10A0B" w:rsidRPr="007470B0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Построение вопросов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Учет позиции других людей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Включаемость в коллективное обсуждение вопросов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Постановка вопросов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10A0B" w:rsidRPr="00AE5711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1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анализируют свои попытки выполнить пробное задание, фиксирует </w:t>
            </w:r>
            <w:r w:rsidRPr="00AE5711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«место затруднения»</w:t>
            </w:r>
            <w:r w:rsidRPr="00AE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a4"/>
                <w:b w:val="0"/>
              </w:rPr>
            </w:pPr>
            <w:r w:rsidRPr="00F72A47">
              <w:rPr>
                <w:rStyle w:val="a4"/>
                <w:b w:val="0"/>
              </w:rPr>
              <w:t>Построение проекта выхода из затруднения</w:t>
            </w:r>
          </w:p>
        </w:tc>
        <w:tc>
          <w:tcPr>
            <w:tcW w:w="2400" w:type="dxa"/>
            <w:vAlign w:val="center"/>
          </w:tcPr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просит учеников предположит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ь, где они могут найти ответ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вопросы</w:t>
            </w:r>
          </w:p>
        </w:tc>
        <w:tc>
          <w:tcPr>
            <w:tcW w:w="2805" w:type="dxa"/>
            <w:vAlign w:val="center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делятся предположениями о 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где можно поискать информацию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976" w:type="dxa"/>
          </w:tcPr>
          <w:p w:rsidR="00C10A0B" w:rsidRPr="00B2416E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Регулятивные УУД </w:t>
            </w:r>
          </w:p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Планирование как определение последовательности промежуточных целей с учетом конечного результата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главные цели и темы урока, выбирают способы разрешения проблемы, выбирают  методы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a4"/>
                <w:b w:val="0"/>
              </w:rPr>
            </w:pPr>
            <w:r w:rsidRPr="00F72A47">
              <w:rPr>
                <w:rStyle w:val="a4"/>
                <w:b w:val="0"/>
              </w:rPr>
              <w:t>Реализации построенного проекта</w:t>
            </w:r>
          </w:p>
        </w:tc>
        <w:tc>
          <w:tcPr>
            <w:tcW w:w="2400" w:type="dxa"/>
            <w:vAlign w:val="center"/>
          </w:tcPr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осит учеников прочитать правило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учебнике, делая остановки во время чтения и продолжая заполнять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схему.</w:t>
            </w:r>
          </w:p>
        </w:tc>
        <w:tc>
          <w:tcPr>
            <w:tcW w:w="2805" w:type="dxa"/>
            <w:vAlign w:val="center"/>
          </w:tcPr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из у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читает правило в учебнике, остальные следят,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остановок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записывают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новую информацию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схему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Ученики обсуждают в 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парах свои записи, корректируют, дополняют, если возникает необходимость.</w:t>
            </w:r>
          </w:p>
        </w:tc>
        <w:tc>
          <w:tcPr>
            <w:tcW w:w="1982" w:type="dxa"/>
          </w:tcPr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976" w:type="dxa"/>
          </w:tcPr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</w:p>
          <w:p w:rsidR="00C10A0B" w:rsidRPr="00DC3BE3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Поиск и выделение необходимой информации</w:t>
            </w:r>
          </w:p>
          <w:p w:rsidR="00C10A0B" w:rsidRPr="00DC3BE3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Выбор способа действия</w:t>
            </w:r>
          </w:p>
          <w:p w:rsidR="00C10A0B" w:rsidRPr="00DC3BE3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осознанно строить речевое высказывание в письменной форме</w:t>
            </w:r>
          </w:p>
          <w:p w:rsidR="00C10A0B" w:rsidRPr="00DC3BE3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Контроль и оценка промежуточных результатов деятельности</w:t>
            </w:r>
          </w:p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действия</w:t>
            </w:r>
          </w:p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Построение нового знания о </w:t>
            </w:r>
            <w:proofErr w:type="spellStart"/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Perfekt</w:t>
            </w:r>
            <w:proofErr w:type="spellEnd"/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информации по теме «</w:t>
            </w:r>
            <w:proofErr w:type="spellStart"/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фиксируют новые знания</w:t>
            </w:r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a4"/>
                <w:b w:val="0"/>
              </w:rPr>
            </w:pPr>
            <w:r w:rsidRPr="00F72A47">
              <w:rPr>
                <w:rStyle w:val="a4"/>
                <w:b w:val="0"/>
              </w:rPr>
              <w:lastRenderedPageBreak/>
              <w:t>Первичное закрепление во внешней речи</w:t>
            </w:r>
          </w:p>
        </w:tc>
        <w:tc>
          <w:tcPr>
            <w:tcW w:w="2400" w:type="dxa"/>
            <w:vAlign w:val="center"/>
          </w:tcPr>
          <w:p w:rsidR="00C10A0B" w:rsidRPr="0060405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Erinnern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Konjugation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Verbes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E5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sein</w:t>
            </w:r>
            <w:proofErr w:type="spellEnd"/>
            <w:r w:rsidRPr="00CE5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.</w:t>
            </w:r>
            <w:r w:rsidRPr="00804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предлагает сделать упр. 3 стр. 110 в учебнике.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műde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Machen</w:t>
            </w:r>
            <w:proofErr w:type="spellEnd"/>
            <w:r w:rsidRPr="0060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wir</w:t>
            </w:r>
            <w:proofErr w:type="spellEnd"/>
            <w:r w:rsidRPr="0060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die</w:t>
            </w:r>
            <w:r w:rsidRPr="0060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Turnpause</w:t>
            </w:r>
            <w:proofErr w:type="spellEnd"/>
            <w:r w:rsidRPr="0060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предлагает учащимся провести физкультминутку.</w:t>
            </w:r>
          </w:p>
        </w:tc>
        <w:tc>
          <w:tcPr>
            <w:tcW w:w="2805" w:type="dxa"/>
            <w:vAlign w:val="center"/>
          </w:tcPr>
          <w:p w:rsidR="00C10A0B" w:rsidRPr="00717935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спрягают глагол. Затем делают упражнение устно.</w:t>
            </w:r>
          </w:p>
          <w:p w:rsidR="00C10A0B" w:rsidRPr="00717935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Pr="00717935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Pr="00717935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 выполняют разминку.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10A0B" w:rsidRPr="00F41B5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976" w:type="dxa"/>
          </w:tcPr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-Построение логических высказываний.</w:t>
            </w:r>
          </w:p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</w:t>
            </w: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0A0B" w:rsidRPr="00DC3BE3" w:rsidRDefault="00C10A0B" w:rsidP="00C10A0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C3BE3">
              <w:rPr>
                <w:rFonts w:ascii="Times New Roman" w:hAnsi="Times New Roman" w:cs="Times New Roman"/>
                <w:sz w:val="24"/>
                <w:szCs w:val="24"/>
              </w:rPr>
              <w:t>- выполнять учебные задачи, выбирая рациональный способ</w:t>
            </w:r>
          </w:p>
          <w:p w:rsidR="00C10A0B" w:rsidRPr="00DC3BE3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hAnsi="Times New Roman" w:cs="Times New Roman"/>
                <w:sz w:val="24"/>
                <w:szCs w:val="24"/>
              </w:rPr>
              <w:t>- корректировать деятельность при решении проблемной задачи</w:t>
            </w:r>
          </w:p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3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</w:t>
            </w: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0A0B" w:rsidRPr="00DC3BE3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сотрудничать с партнером и получать положительные результаты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выстаивать диалог с партнером</w:t>
            </w: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задания по новому, выработанному проекту</w:t>
            </w:r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Самостоятельная работа</w:t>
            </w:r>
            <w:r w:rsidRPr="00F72A47">
              <w:rPr>
                <w:rStyle w:val="a4"/>
                <w:b w:val="0"/>
              </w:rPr>
              <w:t xml:space="preserve"> с самопроверкой по эталону</w:t>
            </w:r>
          </w:p>
        </w:tc>
        <w:tc>
          <w:tcPr>
            <w:tcW w:w="2400" w:type="dxa"/>
            <w:vAlign w:val="center"/>
          </w:tcPr>
          <w:p w:rsidR="00C10A0B" w:rsidRPr="0028483B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besteht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zwei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Verb </w:t>
            </w:r>
            <w:proofErr w:type="spellStart"/>
            <w:r w:rsidRPr="00B94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Verb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Partizip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II.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Ubung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284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284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284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C10A0B" w:rsidRPr="00717935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Ученики вспоминают, как образуется </w:t>
            </w:r>
            <w:proofErr w:type="spellStart"/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Partizip</w:t>
            </w:r>
            <w:proofErr w:type="spellEnd"/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proofErr w:type="gramEnd"/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выполняют упражнение.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976" w:type="dxa"/>
          </w:tcPr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действия</w:t>
            </w:r>
          </w:p>
          <w:p w:rsidR="00C10A0B" w:rsidRPr="00DC3BE3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образовывать и употреблять  «</w:t>
            </w:r>
            <w:proofErr w:type="spellStart"/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DC3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в речи 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задания по новому, выработанному проекту</w:t>
            </w:r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a4"/>
                <w:b w:val="0"/>
              </w:rPr>
            </w:pPr>
            <w:r w:rsidRPr="00F72A47">
              <w:rPr>
                <w:rStyle w:val="a4"/>
                <w:b w:val="0"/>
              </w:rPr>
              <w:t xml:space="preserve">Включение в систему знаний и </w:t>
            </w:r>
            <w:r w:rsidRPr="00F72A47">
              <w:rPr>
                <w:rStyle w:val="a4"/>
                <w:b w:val="0"/>
              </w:rPr>
              <w:lastRenderedPageBreak/>
              <w:t>повторение</w:t>
            </w:r>
          </w:p>
        </w:tc>
        <w:tc>
          <w:tcPr>
            <w:tcW w:w="2400" w:type="dxa"/>
            <w:vAlign w:val="center"/>
          </w:tcPr>
          <w:p w:rsidR="00C10A0B" w:rsidRPr="00C52F8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Spielen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das Spiel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lebendiege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Satz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gebe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Sätze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Wörter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űbermischt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Sätze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(Приложение 4)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Ученики составляют предложения, читают их </w:t>
            </w:r>
            <w:r w:rsidRPr="0071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переводят. Проводится совместная проверка.</w:t>
            </w:r>
          </w:p>
        </w:tc>
        <w:tc>
          <w:tcPr>
            <w:tcW w:w="1982" w:type="dxa"/>
          </w:tcPr>
          <w:p w:rsidR="00C10A0B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Парная </w:t>
            </w:r>
          </w:p>
        </w:tc>
        <w:tc>
          <w:tcPr>
            <w:tcW w:w="2976" w:type="dxa"/>
          </w:tcPr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действия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образовывать и 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употреблять  «</w:t>
            </w:r>
            <w:proofErr w:type="spellStart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в речи 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-Построение логических высказываний.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0A0B" w:rsidRPr="00AE5711" w:rsidRDefault="00C10A0B" w:rsidP="00C10A0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E5711">
              <w:rPr>
                <w:rFonts w:ascii="Times New Roman" w:hAnsi="Times New Roman" w:cs="Times New Roman"/>
                <w:sz w:val="24"/>
                <w:szCs w:val="24"/>
              </w:rPr>
              <w:t>- выполнять учебные задачи, выбирая рациональный способ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hAnsi="Times New Roman" w:cs="Times New Roman"/>
                <w:sz w:val="24"/>
                <w:szCs w:val="24"/>
              </w:rPr>
              <w:t>- корректировать деятельность при решении проблемной задачи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сотрудничать с партнером и получать положительные результаты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выстаивать диалог с партнером</w:t>
            </w: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фиксируют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полученное знание, рассматривают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новое знание укладывается в систему ранее </w:t>
            </w:r>
            <w:proofErr w:type="gramStart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C10A0B" w:rsidTr="00077012">
        <w:tc>
          <w:tcPr>
            <w:tcW w:w="2413" w:type="dxa"/>
          </w:tcPr>
          <w:p w:rsidR="00C10A0B" w:rsidRPr="00F72A47" w:rsidRDefault="00C10A0B" w:rsidP="00C10A0B">
            <w:pPr>
              <w:pStyle w:val="c0"/>
              <w:rPr>
                <w:rStyle w:val="a4"/>
                <w:b w:val="0"/>
              </w:rPr>
            </w:pPr>
            <w:r w:rsidRPr="00F72A47">
              <w:rPr>
                <w:rStyle w:val="a4"/>
                <w:b w:val="0"/>
              </w:rPr>
              <w:lastRenderedPageBreak/>
              <w:t>Рефлексия учебной деятельности</w:t>
            </w:r>
          </w:p>
        </w:tc>
        <w:tc>
          <w:tcPr>
            <w:tcW w:w="2400" w:type="dxa"/>
            <w:vAlign w:val="center"/>
          </w:tcPr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 ученикам вернуться к вопросу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торый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они сформулировали на стадии вызова и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ить, смогли ли они найти ответ.</w:t>
            </w: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заключение учитель предлагает сделать тест. (Приложение 5)</w:t>
            </w: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дает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домашнее задание. </w:t>
            </w:r>
            <w:r w:rsidRPr="00A56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 стр. 88 упр. 2.</w:t>
            </w:r>
          </w:p>
        </w:tc>
        <w:tc>
          <w:tcPr>
            <w:tcW w:w="2805" w:type="dxa"/>
            <w:vAlign w:val="center"/>
          </w:tcPr>
          <w:p w:rsidR="00C10A0B" w:rsidRPr="00B2416E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Ученики возвращаются к вопросу, который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формулировали на стадии вызова.</w:t>
            </w: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рассказывают классу о том, какие ответы и на какие вопросы нашли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10A0B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делают тест, затем проверяют его совместно с учителем. Выставляют себе оценки.</w:t>
            </w:r>
          </w:p>
          <w:p w:rsidR="00C10A0B" w:rsidRPr="00F41B5E" w:rsidRDefault="00C10A0B" w:rsidP="00C1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записывают домашнее задание.</w:t>
            </w:r>
          </w:p>
        </w:tc>
        <w:tc>
          <w:tcPr>
            <w:tcW w:w="1982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976" w:type="dxa"/>
          </w:tcPr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</w:t>
            </w:r>
          </w:p>
          <w:p w:rsidR="00C10A0B" w:rsidRPr="00AE5711" w:rsidRDefault="00C10A0B" w:rsidP="00C10A0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Учет позиции других людей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Включаемость в коллективное обсуждение вопросов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аргументировать свою точку зрения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Контроль и оценка 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результатов деятельности в форме определения полноты удовлетворения информационного запроса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действия</w:t>
            </w:r>
          </w:p>
          <w:p w:rsidR="00C10A0B" w:rsidRPr="00AE5711" w:rsidRDefault="00C10A0B" w:rsidP="00C10A0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Применение новых знаний о</w:t>
            </w:r>
            <w:r w:rsidRPr="00AE5711">
              <w:rPr>
                <w:sz w:val="24"/>
                <w:szCs w:val="24"/>
              </w:rPr>
              <w:t xml:space="preserve"> </w:t>
            </w:r>
            <w:proofErr w:type="spellStart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Perfekt</w:t>
            </w:r>
            <w:proofErr w:type="spellEnd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Способность использовать полученные знания о </w:t>
            </w:r>
            <w:proofErr w:type="spellStart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Perfekt</w:t>
            </w:r>
            <w:proofErr w:type="spellEnd"/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качестве аргументов для защиты собственной точки зрения</w:t>
            </w:r>
          </w:p>
        </w:tc>
        <w:tc>
          <w:tcPr>
            <w:tcW w:w="2210" w:type="dxa"/>
          </w:tcPr>
          <w:p w:rsidR="00C10A0B" w:rsidRPr="00F41B5E" w:rsidRDefault="00C10A0B" w:rsidP="00C1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AE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 соотносят цели, которые они ставили на уроке и результаты своей деятельности.</w:t>
            </w:r>
          </w:p>
        </w:tc>
      </w:tr>
    </w:tbl>
    <w:p w:rsidR="00077012" w:rsidRDefault="00077012" w:rsidP="00077012"/>
    <w:p w:rsidR="00077012" w:rsidRDefault="00077012"/>
    <w:p w:rsidR="00077012" w:rsidRDefault="00077012"/>
    <w:p w:rsidR="00077012" w:rsidRDefault="00077012"/>
    <w:p w:rsidR="00077012" w:rsidRDefault="00077012"/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Film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gesehen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Du hast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schönes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gemalt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interessantes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Kontrollarbeit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geschrieben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Schűler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Museum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7012" w:rsidRPr="0071158E" w:rsidRDefault="008A4D44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174.95pt;margin-top:1.1pt;width:116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" fillcolor="window" strokecolor="#f79646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54.95pt;margin-top:1.1pt;width:9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" fillcolor="window" strokecolor="#f79646" strokeweight="2pt"/>
        </w:pict>
      </w:r>
      <w:proofErr w:type="spellStart"/>
      <w:r w:rsidR="00077012" w:rsidRPr="0071158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Perfekt</w:t>
      </w:r>
      <w:proofErr w:type="spellEnd"/>
      <w:r w:rsidR="00077012" w:rsidRPr="0071158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=                                        +</w:t>
      </w:r>
    </w:p>
    <w:p w:rsidR="00077012" w:rsidRPr="0071158E" w:rsidRDefault="008A4D44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8" type="#_x0000_t32" style="position:absolute;left:0;text-align:left;margin-left:233.45pt;margin-top:6.05pt;width:0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27" type="#_x0000_t32" style="position:absolute;left:0;text-align:left;margin-left:100.7pt;margin-top:6.05pt;width:.75pt;height:2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" strokecolor="#4a7ebb">
            <v:stroke endarrow="open"/>
          </v:shape>
        </w:pic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bin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gekommen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Du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gegangen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Auto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gefahren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ins Kino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gegangen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Winter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seid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gelaufen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frűh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aufgestanden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1.Perfekt – это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настоящее простое разговорное время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сложное прошедшее разговорное время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простое прошедшее разговорное время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простое прошедшее разговорное время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2.Perfekt образуется 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 помощью вспомогательного глагола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основного глагола 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 помощью приставки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 суффикса -(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 помощью вспомогательного глагола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приставки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слабых глаголов образуется с помощью 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приставка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 суффикс -(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приставки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суффикса -(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сильных глаголов образуется с помощью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приставки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 суффикса -(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приставки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суффикса  -(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Вспомогательный глагол  «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используем, если основной глагол выражен 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глаголом перемены состояния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сильным глаголом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глаголом движения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глаголом действия</w:t>
      </w:r>
    </w:p>
    <w:p w:rsidR="00077012" w:rsidRPr="0071158E" w:rsidRDefault="00077012" w:rsidP="0007701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глаголом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5.Er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schönes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Automodell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gebastelt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b)hast     c)hat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6.Mein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Vater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Deutschland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gefahren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b)hast     c)hat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7.Du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…am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Wochenende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gearbeitet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b)hast     c)hat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8.Wir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um 16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gekommen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seid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c)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9.Ich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am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Morgen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um 7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aufgestanden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b)bin    c)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.Was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Frűhstűck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gegessen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b)hast     c)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seid</w:t>
      </w:r>
      <w:proofErr w:type="spellEnd"/>
    </w:p>
    <w:p w:rsidR="00077012" w:rsidRPr="0071158E" w:rsidRDefault="00077012" w:rsidP="00077012">
      <w:pPr>
        <w:rPr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012" w:rsidRPr="00C10A0B" w:rsidRDefault="00077012" w:rsidP="00C10A0B">
      <w:pPr>
        <w:rPr>
          <w:rFonts w:ascii="Times New Roman" w:hAnsi="Times New Roman" w:cs="Times New Roman"/>
          <w:b/>
          <w:sz w:val="24"/>
          <w:szCs w:val="24"/>
        </w:rPr>
      </w:pPr>
    </w:p>
    <w:p w:rsidR="00077012" w:rsidRPr="0071158E" w:rsidRDefault="00077012" w:rsidP="00077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58E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педагога Меренкова Надежда Анатольевна Должность: учитель 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ОО: Муниципальное бюджетное образовательное учреждение «Галановская средняя общеобразовательная школа»</w:t>
      </w:r>
    </w:p>
    <w:p w:rsidR="00077012" w:rsidRPr="00B2416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Немецкий язык. 6 класс.  Учебник под редакцией</w:t>
      </w: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Л.И.Рыжова, М.,2015.        </w:t>
      </w:r>
    </w:p>
    <w:p w:rsidR="00077012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 Прошедшее разговорное время Тип урока: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«открытия» нового знания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учебник, раздаточный материал, грамматические таблицы</w:t>
      </w:r>
    </w:p>
    <w:p w:rsidR="00077012" w:rsidRPr="0071158E" w:rsidRDefault="00077012" w:rsidP="0007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12" w:rsidRPr="0071158E" w:rsidRDefault="00077012" w:rsidP="0007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1.Основные цели урока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Образовательная цель: формирование грамматических навыков.</w:t>
      </w:r>
    </w:p>
    <w:p w:rsidR="00077012" w:rsidRPr="0071158E" w:rsidRDefault="00077012" w:rsidP="0007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 способствовать развитию внимания, памяти. Развивать способность вступать в иноязычное общение. Развивать способности логичного изложения мыслей.</w:t>
      </w:r>
    </w:p>
    <w:p w:rsidR="00077012" w:rsidRPr="0071158E" w:rsidRDefault="00077012" w:rsidP="0007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цель: Уважительное и доброжелательное отношение к народу изучаемого языка, понимание важности изучения языка</w:t>
      </w:r>
    </w:p>
    <w:p w:rsidR="00077012" w:rsidRPr="0071158E" w:rsidRDefault="00077012" w:rsidP="0007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на уроке прослеживалась реализация поставленных мною целей. </w:t>
      </w:r>
    </w:p>
    <w:p w:rsidR="00077012" w:rsidRPr="0071158E" w:rsidRDefault="00077012" w:rsidP="00077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урока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Тип данного урока – урок новых знаний. Состоит из следующих этапов: 1. Мотивационно-целевой. 2. Ориентировочный. 3. Поисково-исследовательский. 4.Практический. 5. Рефлексивно-оценочный. Этапы логически последовательны и дозировка во времени соответствуют содержанию урока. </w:t>
      </w:r>
    </w:p>
    <w:p w:rsidR="00077012" w:rsidRPr="0071158E" w:rsidRDefault="00077012" w:rsidP="00077012">
      <w:pPr>
        <w:jc w:val="center"/>
      </w:pPr>
    </w:p>
    <w:p w:rsidR="00077012" w:rsidRPr="0071158E" w:rsidRDefault="00077012" w:rsidP="000770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3.Урок соответствует требованиям ФГОС: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ориентирован на новые образовательные стандарты. </w:t>
      </w:r>
      <w:proofErr w:type="gram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proofErr w:type="gram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r w:rsidRPr="00711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УУД:</w:t>
      </w:r>
      <w:r w:rsidRPr="0071158E">
        <w:rPr>
          <w:rFonts w:ascii="Times New Roman" w:eastAsia="Times New Roman" w:hAnsi="Times New Roman" w:cs="Times New Roman"/>
          <w:sz w:val="24"/>
          <w:szCs w:val="24"/>
        </w:rPr>
        <w:t xml:space="preserve"> Личностные: умение вступать в диалог; умение участвовать в коллективном обсуждении проблемы; умение устанавливать рабочие отношения в паре, группе; осуществляют рефлексию своего отношения к содержанию темы.</w:t>
      </w:r>
      <w:r w:rsidRPr="0071158E">
        <w:t xml:space="preserve"> Регулятивные: </w:t>
      </w:r>
      <w:r w:rsidRPr="0071158E">
        <w:rPr>
          <w:rFonts w:ascii="Times New Roman" w:eastAsia="Times New Roman" w:hAnsi="Times New Roman" w:cs="Times New Roman"/>
          <w:sz w:val="24"/>
          <w:szCs w:val="24"/>
        </w:rPr>
        <w:t>умение ставить цели; умение контролировать процесс и результаты деятельности; умение планировать последовательность своих действий; умение корректировать свои действия, опираясь на эталон; умение сформулировать проблему. Познавательные: умение извлекать необходимую информацию, изученную ранее; умение структурировать знания. Коммуникативные: планирование учебного сотрудничества с учителем и сверстниками; постановка вопроса – инициация сотрудничества в поиске и сборе информации; разрешение конфликтов; умение выражать свои мысли в соответствии с задачами и условиями коммуникации</w:t>
      </w:r>
    </w:p>
    <w:p w:rsidR="00077012" w:rsidRPr="0071158E" w:rsidRDefault="00077012" w:rsidP="000770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12" w:rsidRPr="0071158E" w:rsidRDefault="00077012" w:rsidP="0007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4.Содержание урока: 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материал урока освещен научно правильно, он соответствует возрастным особенностям пятиклассников. Содержание урока соответствует требованиям программы. </w:t>
      </w:r>
      <w:r w:rsidRPr="0071158E">
        <w:rPr>
          <w:rFonts w:ascii="Times New Roman" w:hAnsi="Times New Roman" w:cs="Times New Roman"/>
          <w:sz w:val="24"/>
          <w:szCs w:val="24"/>
        </w:rPr>
        <w:t>Присутствует печатный раздаточный материал. Отбор и последовательность упражнений для формирования навыков и развития умений в области устной и письменной речи правильный</w:t>
      </w:r>
    </w:p>
    <w:p w:rsidR="00077012" w:rsidRPr="0071158E" w:rsidRDefault="00077012" w:rsidP="0007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012" w:rsidRPr="0071158E" w:rsidRDefault="00077012" w:rsidP="0007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5.Методика проведения урока</w:t>
      </w:r>
      <w:r w:rsidRPr="0071158E">
        <w:rPr>
          <w:rFonts w:ascii="Times New Roman" w:hAnsi="Times New Roman" w:cs="Times New Roman"/>
          <w:sz w:val="24"/>
          <w:szCs w:val="24"/>
        </w:rPr>
        <w:t>:</w:t>
      </w:r>
      <w:r w:rsidRPr="00711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158E">
        <w:rPr>
          <w:rFonts w:ascii="Times New Roman" w:hAnsi="Times New Roman" w:cs="Times New Roman"/>
          <w:sz w:val="24"/>
          <w:szCs w:val="24"/>
        </w:rPr>
        <w:t>Мотивационно-целевой этап присутствует, ученики определили тему урока, а на ориентировочном этапе предложили собственные цели урока. Они применяли в речи новое грамматическое правило, читали, отвечали на вопросы, составляли предложения. Вовремя проведена физкультминутка. Физкультминутка обеспечила высокую работоспособность учащихся во время всего урока. Урок целостный, достаточно динамичный, связный и целенаправленный. На уроке были использованы различные организационные формы обучения: фронтальная форма обучения (опрос учащихся), групповая  форма обучения (работа в парах); индивидуальная форма обучения (упражнения). Самостоятельной работе отводится большое место   (Учащиеся самостоятельно  составляют предложения, оценивают знания, полученные на уроке). Целеполагание осуществляется совместно с учащимися. Совместное целеполагание, использование различных форм взаимодействия (</w:t>
      </w:r>
      <w:proofErr w:type="gramStart"/>
      <w:r w:rsidRPr="0071158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1158E">
        <w:rPr>
          <w:rFonts w:ascii="Times New Roman" w:hAnsi="Times New Roman" w:cs="Times New Roman"/>
          <w:sz w:val="24"/>
          <w:szCs w:val="24"/>
        </w:rPr>
        <w:t xml:space="preserve">, групповая), учитель выступал в качестве речевого партнера, информировал,  коммуникативно мотивировал учащихся. Сформирована направленность на предметные, </w:t>
      </w:r>
      <w:proofErr w:type="spellStart"/>
      <w:r w:rsidRPr="0071158E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71158E">
        <w:rPr>
          <w:rFonts w:ascii="Times New Roman" w:hAnsi="Times New Roman" w:cs="Times New Roman"/>
          <w:sz w:val="24"/>
          <w:szCs w:val="24"/>
        </w:rPr>
        <w:t xml:space="preserve"> компетентности, развивались ключевые компетентности  (умение определить цели обучения, развитие формирование иноязычной компетенции, дружелюбное интереса к предмету, толерантность, умение работать в группе и самостоятельно). Целесообразно и уместно использованы ресурсы, как учебник, карточки с заданиями, мультимедийная презентация материала в </w:t>
      </w:r>
      <w:proofErr w:type="spellStart"/>
      <w:r w:rsidRPr="0071158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11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8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1158E">
        <w:rPr>
          <w:rFonts w:ascii="Times New Roman" w:hAnsi="Times New Roman" w:cs="Times New Roman"/>
          <w:sz w:val="24"/>
          <w:szCs w:val="24"/>
        </w:rPr>
        <w:t>.</w:t>
      </w:r>
      <w:r w:rsidRPr="00711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77012" w:rsidRPr="0071158E" w:rsidRDefault="00077012" w:rsidP="00077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Психологические основы урока: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уроку я учитывала уровень актуального развития учащихся и зоны их ближайшего развития. Обратила внимание на развитие восприятия, внимания, воображения, мышления, речи. Старалась соблюдать ритмичность урока: чередовала материалы разной степени трудности. В середине урока согласно санитарным требованиям проведена физкультминутка, что позволило учащимся отдохнуть и расслабиться. В классе был психологический комфорт. </w:t>
      </w: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в оптимальном объёме.</w:t>
      </w:r>
    </w:p>
    <w:p w:rsidR="00077012" w:rsidRPr="0071158E" w:rsidRDefault="00077012" w:rsidP="0007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7012" w:rsidRPr="0071158E">
          <w:pgSz w:w="16840" w:h="11900" w:orient="landscape"/>
          <w:pgMar w:top="851" w:right="800" w:bottom="851" w:left="851" w:header="0" w:footer="560" w:gutter="0"/>
          <w:cols w:space="720"/>
        </w:sectPr>
      </w:pP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Итог:</w:t>
      </w:r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мой урок в 6 классе был хорошо организован, имел хорошее начало и окончание. Четко были сформулированы тема, цель. Организованы проблемные и поисковые ситуации, активизирующие деятельность учащихся. Применены элементы </w:t>
      </w:r>
      <w:proofErr w:type="spellStart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1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Учащиеся были в центре внимания учителя. Мною учтены уровень и возможности класса (средний профиль класса, их стремление к знаниям, настроение). Соблюдена практическая направленность материала. Цели едины, упражнения последовательны и логичны.</w:t>
      </w:r>
    </w:p>
    <w:p w:rsidR="00077012" w:rsidRDefault="00077012"/>
    <w:sectPr w:rsidR="00077012" w:rsidSect="000770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26"/>
    <w:rsid w:val="00077012"/>
    <w:rsid w:val="008A4D44"/>
    <w:rsid w:val="00C10A0B"/>
    <w:rsid w:val="00C16626"/>
    <w:rsid w:val="00F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7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7012"/>
  </w:style>
  <w:style w:type="character" w:styleId="a4">
    <w:name w:val="Strong"/>
    <w:basedOn w:val="a0"/>
    <w:uiPriority w:val="22"/>
    <w:qFormat/>
    <w:rsid w:val="00077012"/>
    <w:rPr>
      <w:b/>
      <w:bCs/>
    </w:rPr>
  </w:style>
  <w:style w:type="character" w:styleId="a5">
    <w:name w:val="Emphasis"/>
    <w:basedOn w:val="a0"/>
    <w:uiPriority w:val="20"/>
    <w:qFormat/>
    <w:rsid w:val="000770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7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7012"/>
  </w:style>
  <w:style w:type="character" w:styleId="a4">
    <w:name w:val="Strong"/>
    <w:basedOn w:val="a0"/>
    <w:uiPriority w:val="22"/>
    <w:qFormat/>
    <w:rsid w:val="00077012"/>
    <w:rPr>
      <w:b/>
      <w:bCs/>
    </w:rPr>
  </w:style>
  <w:style w:type="character" w:styleId="a5">
    <w:name w:val="Emphasis"/>
    <w:basedOn w:val="a0"/>
    <w:uiPriority w:val="20"/>
    <w:qFormat/>
    <w:rsid w:val="000770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2018-05-03T06:21:00Z</cp:lastPrinted>
  <dcterms:created xsi:type="dcterms:W3CDTF">2018-05-02T07:29:00Z</dcterms:created>
  <dcterms:modified xsi:type="dcterms:W3CDTF">2018-05-03T06:22:00Z</dcterms:modified>
</cp:coreProperties>
</file>