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b w:val="1"/>
          <w:sz w:val="28"/>
        </w:rPr>
      </w:pPr>
      <w:r>
        <w:rPr>
          <w:b w:val="1"/>
          <w:sz w:val="28"/>
        </w:rPr>
        <w:t>Тема:  "</w:t>
      </w:r>
      <w:r>
        <w:rPr>
          <w:b w:val="1"/>
          <w:sz w:val="28"/>
        </w:rPr>
        <w:t xml:space="preserve"> dei Sommerferien“</w:t>
      </w:r>
    </w:p>
    <w:p w14:paraId="02000000">
      <w:r>
        <w:t>Тип урока: Систематизация лексики по темам «Погода» и «Животные»</w:t>
      </w:r>
    </w:p>
    <w:p w14:paraId="03000000"/>
    <w:p w14:paraId="04000000">
      <w:pPr>
        <w:rPr>
          <w:b w:val="1"/>
        </w:rPr>
      </w:pPr>
      <w:r>
        <w:rPr>
          <w:b w:val="1"/>
        </w:rPr>
        <w:t>Цели урока:</w:t>
      </w:r>
    </w:p>
    <w:p w14:paraId="05000000">
      <w:pPr>
        <w:rPr>
          <w:sz w:val="28"/>
        </w:rPr>
      </w:pPr>
      <w:r>
        <w:t>1</w:t>
      </w:r>
      <w:r>
        <w:rPr>
          <w:sz w:val="28"/>
        </w:rPr>
        <w:t>.</w:t>
      </w:r>
      <w:r>
        <w:rPr>
          <w:sz w:val="28"/>
        </w:rPr>
        <w:t>Учить рассказывать о занятиях детей летом с опорой на рисунки и словосочетания, повторить лексику по теме «Лето» и использовать ее при описании летней погоды и природы.</w:t>
      </w:r>
    </w:p>
    <w:p w14:paraId="06000000">
      <w:pPr>
        <w:rPr>
          <w:sz w:val="28"/>
        </w:rPr>
      </w:pPr>
      <w:r>
        <w:rPr>
          <w:sz w:val="28"/>
        </w:rPr>
        <w:t>2.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8"/>
          <w:shd w:fill="F9FAFA" w:val="clear"/>
        </w:rPr>
        <w:t>Учить читать с полным пониманием текст, систематизируя новую лексику по контексту и используя перевод слов на плашке.</w:t>
      </w:r>
    </w:p>
    <w:p w14:paraId="07000000">
      <w:pPr>
        <w:rPr>
          <w:sz w:val="28"/>
        </w:rPr>
      </w:pPr>
      <w:r>
        <w:rPr>
          <w:sz w:val="28"/>
        </w:rPr>
        <w:t>3. Воспитывать интерес к изучению немецкого языка</w:t>
      </w:r>
    </w:p>
    <w:p w14:paraId="08000000">
      <w:pPr>
        <w:rPr>
          <w:rFonts w:ascii="Times New Roman" w:hAnsi="Times New Roman"/>
          <w:sz w:val="28"/>
        </w:rPr>
      </w:pPr>
      <w:r>
        <w:rPr>
          <w:sz w:val="28"/>
        </w:rPr>
        <w:t xml:space="preserve">4. Развивать общий кругозор </w:t>
      </w:r>
      <w:r>
        <w:rPr>
          <w:rFonts w:ascii="Times New Roman" w:hAnsi="Times New Roman"/>
          <w:sz w:val="28"/>
        </w:rPr>
        <w:t>шк</w:t>
      </w:r>
      <w:r>
        <w:rPr>
          <w:rFonts w:ascii="Times New Roman" w:hAnsi="Times New Roman"/>
          <w:sz w:val="28"/>
        </w:rPr>
        <w:t>ольников средствами иностранного языка</w:t>
      </w:r>
    </w:p>
    <w:p w14:paraId="09000000"/>
    <w:p w14:paraId="0A000000"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Оборудование: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компьютер, интерактивная доска, колонки, учебник, раздаточный материал, словари, рабочие тетради, иллюстративный материал.</w:t>
      </w:r>
    </w:p>
    <w:p w14:paraId="0B000000"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Ход урока</w:t>
      </w:r>
    </w:p>
    <w:p w14:paraId="0C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1. Организационный момент.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Приветствие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</w:p>
    <w:p w14:paraId="0D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Guten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T ag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,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liebe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Kinder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!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Setzt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euch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!</w:t>
      </w:r>
    </w:p>
    <w:p w14:paraId="0E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Психологический настрой</w:t>
      </w:r>
    </w:p>
    <w:p w14:paraId="0F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Ребята, у меня есть волшебный мешочек. Давайте  мы с вами положим туда все, что есть у нас плохого, чтобы ни чего не мешало нам работать на уроке. Желаю вам плодотворной работы</w:t>
      </w: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Рапорт дежурного</w:t>
      </w:r>
    </w:p>
    <w:p w14:paraId="10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Описание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погоды</w:t>
      </w: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2.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Речевая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разминка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 Mundgymnastik.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wiederhollen den Reim «der Sommer»</w:t>
      </w:r>
    </w:p>
    <w:p w14:paraId="11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Der Sommer</w:t>
      </w:r>
    </w:p>
    <w:p w14:paraId="12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Der Sommer, der Sommer.</w:t>
      </w:r>
    </w:p>
    <w:p w14:paraId="13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Das ist die schönste Zeit.</w:t>
      </w:r>
    </w:p>
    <w:p w14:paraId="14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spielen und wir singen.</w:t>
      </w:r>
    </w:p>
    <w:p w14:paraId="15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laufen und wir springen.</w:t>
      </w:r>
    </w:p>
    <w:p w14:paraId="16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baden und wir lachen.</w:t>
      </w:r>
    </w:p>
    <w:p w14:paraId="17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Was wir nicht alles machen?</w:t>
      </w:r>
    </w:p>
    <w:p w14:paraId="18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3. Сообщение темы урока. Целеполагание.</w:t>
      </w:r>
    </w:p>
    <w:p w14:paraId="19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Unsere Thema hei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β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t: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«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die Sommerferien. Was machen wir im Sommer?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»</w:t>
      </w:r>
    </w:p>
    <w:p w14:paraId="1A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Wie meint ihr? Was w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е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rden wir heute machen?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(ответы детей)</w:t>
      </w: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4. Повторение лексики (с использованием интерактивной доски)</w:t>
      </w:r>
    </w:p>
    <w:p w14:paraId="1B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1. Wir wiederhollen die Wörter</w:t>
      </w:r>
    </w:p>
    <w:p w14:paraId="1C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А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)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Wie ist Deutsch?</w:t>
      </w:r>
    </w:p>
    <w:p w14:paraId="1D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Лето, речка, погода, каникулы</w:t>
      </w:r>
    </w:p>
    <w:p w14:paraId="1E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B)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Wie ist Russisch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?</w:t>
      </w:r>
    </w:p>
    <w:p w14:paraId="1F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baden, Poni reiten, Bete giessen, an die Sonne liegen, Rad fahren, Karussel fahren</w:t>
      </w:r>
    </w:p>
    <w:p w14:paraId="20000000"/>
    <w:p w14:paraId="21000000">
      <w:pPr>
        <w:rPr>
          <w:b w:val="1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5.Проверка домашнего задания. (учащиеся проговаривают по одному предложению)</w:t>
      </w:r>
    </w:p>
    <w:p w14:paraId="22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2. Der Sommer ist vorbei, aber der Sommer das ist die schönste Zeit. Wir kontrolieren die Hausaufgaben. Wir hören zu und übersetzen</w:t>
      </w:r>
    </w:p>
    <w:p w14:paraId="23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Der Sommer.</w:t>
      </w:r>
    </w:p>
    <w:p w14:paraId="24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Der Sommer ist die schönste Jahreszeit. Die Sommermonate sind Juni, Juli, August. Im Sommer ist das Wetter gut.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die Sonne scheint hell.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Es regn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е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t nicht oft. Alles ist grün.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Die Blumen sind bunt. Die Vögel singen lustige Lieder.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baden, gehen spazieren, fahren Rad.</w:t>
      </w:r>
    </w:p>
    <w:p w14:paraId="25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6.Работа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в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группах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Создание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коллажа</w:t>
      </w: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Wir arbeiten im Gruppen (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распределение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по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цветам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)</w:t>
      </w:r>
      <w:r>
        <w:br/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Was kann man im Sommer? Wir arbeiten 3 Minuten. Wir kontrilieren.</w:t>
      </w:r>
    </w:p>
    <w:p w14:paraId="26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Was machen wir im Sommer? –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защита коллажей</w:t>
      </w:r>
    </w:p>
    <w:p w14:paraId="27000000">
      <w:pPr>
        <w:spacing w:after="120" w:before="0"/>
        <w:ind w:firstLine="0" w:left="0" w:right="0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</w:rPr>
        <w:t xml:space="preserve">7. Защита проекта «Малая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</w:rPr>
        <w:t>родина»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Лето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–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прекрасное время года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Вы сомной согласитесь, как красиво наше село в любое время года. Лянино –наша малая родина. А чтобы наше село цвело и хорошело, мы должны заботиться, быть патриотами своей страны, родины. Вы подготовили небольшие презентации и рассказы о нашем селе.</w:t>
      </w:r>
    </w:p>
    <w:p w14:paraId="28000000">
      <w:pPr>
        <w:spacing w:after="120" w:before="0"/>
        <w:ind w:firstLine="0" w:left="0" w:right="0"/>
        <w:rPr>
          <w:rFonts w:ascii="Roboto" w:hAnsi="Roboto"/>
          <w:b w:val="0"/>
          <w:i w:val="0"/>
          <w:caps w:val="0"/>
          <w:color w:val="010101"/>
          <w:spacing w:val="0"/>
          <w:sz w:val="24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Ich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wochne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im Dorf.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Das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ist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mei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Heimat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.Lyanino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 xml:space="preserve">ist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</w:rPr>
        <w:t>malerische Dorf. Mein Dorf lieg am Fluss . Hier sind: Wälder, Felder, Flüsse, Wiesen. Hier ist schön. Ich liebe mein Dorf.</w:t>
      </w:r>
    </w:p>
    <w:p w14:paraId="29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8. Turnpause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(музыкальная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)</w:t>
      </w:r>
    </w:p>
    <w:p w14:paraId="2A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Eins, zwei, drei, vier</w:t>
      </w:r>
    </w:p>
    <w:p w14:paraId="2B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Alle, alle turnen wir.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</w:p>
    <w:p w14:paraId="2C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Eins, zwei, drei, vier</w:t>
      </w:r>
    </w:p>
    <w:p w14:paraId="2D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Alle, alle stehen wir.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</w:p>
    <w:p w14:paraId="2E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Eins, zwei, drei, vier</w:t>
      </w:r>
    </w:p>
    <w:p w14:paraId="2F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Alle, alle sitzen wir.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</w:p>
    <w:p w14:paraId="30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Eins, zwei, drei, vier</w:t>
      </w:r>
    </w:p>
    <w:p w14:paraId="31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Alle, alle springen wir.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</w:p>
    <w:p w14:paraId="32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9.Закрепление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материала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Прошедшее время глагола (с использованием интерактивной доски)</w:t>
      </w:r>
    </w:p>
    <w:p w14:paraId="33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1.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Образование Перфекта</w:t>
      </w:r>
    </w:p>
    <w:p w14:paraId="34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Viele denken aber an den schönen Sommer zurück?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Какое время мы употребляем (используем), когда говорим о действии в прошлом?</w:t>
      </w:r>
      <w:r>
        <w:br/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Как образуется Perfekt?</w:t>
      </w:r>
      <w:r>
        <w:br/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Как образуется Partizip II глаголов слабого спряжения?</w:t>
      </w:r>
    </w:p>
    <w:p w14:paraId="35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Как образуется Partizip II глаголов сильного спряжения?</w:t>
      </w:r>
    </w:p>
    <w:p w14:paraId="36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2. Тренажер</w:t>
      </w:r>
    </w:p>
    <w:p w14:paraId="37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Спряжение вспомогательного глагола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haben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(интерактивный тренажер)</w:t>
      </w:r>
    </w:p>
    <w:p w14:paraId="38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3. Работа в парах</w:t>
      </w:r>
    </w:p>
    <w:p w14:paraId="39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 r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arbeiten i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 xml:space="preserve">m 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Paar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(из разрезанных реплик составить диалог, один работает с интерактивной доской)</w:t>
      </w:r>
    </w:p>
    <w:p w14:paraId="3A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Карточки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для п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 xml:space="preserve">одготовки 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диалогов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</w:p>
    <w:tbl>
      <w:tblPr>
        <w:tblLayout w:type="fixed"/>
      </w:tblPr>
      <w:tblGrid>
        <w:gridCol/>
        <w:gridCol/>
      </w:tblGrid>
      <w:tr>
        <w:tc>
          <w:tcPr>
            <w:shd w:fill="F9FAFA" w:val="clear"/>
            <w:vAlign w:val="top"/>
          </w:tcPr>
          <w:p w14:paraId="3B000000">
            <w:pPr>
              <w:spacing w:after="0" w:before="0"/>
              <w:ind w:firstLine="0" w:left="0" w:right="0"/>
            </w:pPr>
            <w:r>
              <w:t>- Hallo!</w:t>
            </w:r>
          </w:p>
        </w:tc>
        <w:tc>
          <w:tcPr>
            <w:shd w:fill="F9FAFA" w:val="clear"/>
            <w:vAlign w:val="top"/>
          </w:tcPr>
          <w:p w14:paraId="3C000000">
            <w:pPr>
              <w:spacing w:after="0" w:before="0"/>
              <w:ind w:firstLine="0" w:left="0" w:right="0"/>
            </w:pPr>
            <w:r>
              <w:t>- Hallo! Wo warst du?</w:t>
            </w:r>
          </w:p>
        </w:tc>
      </w:tr>
      <w:tr>
        <w:tc>
          <w:tcPr>
            <w:shd w:fill="F9FAFA" w:val="clear"/>
            <w:vAlign w:val="top"/>
          </w:tcPr>
          <w:p w14:paraId="3D000000">
            <w:pPr>
              <w:spacing w:after="0" w:before="0"/>
              <w:ind w:firstLine="0" w:left="0" w:right="0"/>
            </w:pPr>
            <w:r>
              <w:t>- Ich war im Sommer im Lager.</w:t>
            </w:r>
          </w:p>
        </w:tc>
        <w:tc>
          <w:tcPr>
            <w:shd w:fill="F9FAFA" w:val="clear"/>
            <w:vAlign w:val="top"/>
          </w:tcPr>
          <w:p w14:paraId="3E000000">
            <w:pPr>
              <w:spacing w:after="0" w:before="0"/>
              <w:ind w:firstLine="0" w:left="0" w:right="0"/>
            </w:pPr>
            <w:r>
              <w:t>– Im Lager? Was hast du dort gemacht?</w:t>
            </w:r>
          </w:p>
        </w:tc>
      </w:tr>
      <w:tr>
        <w:tc>
          <w:tcPr>
            <w:shd w:fill="F9FAFA" w:val="clear"/>
            <w:vAlign w:val="top"/>
          </w:tcPr>
          <w:p w14:paraId="3F000000">
            <w:pPr>
              <w:spacing w:after="0" w:before="0"/>
              <w:ind w:firstLine="0" w:left="0" w:right="0"/>
            </w:pPr>
            <w:r>
              <w:t>- Ich habe gebadet, getanzt, gelacht.</w:t>
            </w:r>
          </w:p>
        </w:tc>
        <w:tc>
          <w:tcPr>
            <w:shd w:fill="F9FAFA" w:val="clear"/>
            <w:vAlign w:val="top"/>
          </w:tcPr>
          <w:p w14:paraId="40000000">
            <w:pPr>
              <w:spacing w:after="0" w:before="0"/>
              <w:ind w:firstLine="0" w:left="0" w:right="0"/>
            </w:pPr>
            <w:r>
              <w:t>- Wie war es dort?</w:t>
            </w:r>
          </w:p>
        </w:tc>
      </w:tr>
      <w:tr>
        <w:tc>
          <w:tcPr>
            <w:shd w:fill="F9FAFA" w:val="clear"/>
            <w:vAlign w:val="top"/>
          </w:tcPr>
          <w:p w14:paraId="41000000">
            <w:pPr>
              <w:spacing w:after="0" w:before="0"/>
              <w:ind w:firstLine="0" w:left="0" w:right="0"/>
            </w:pPr>
            <w:r>
              <w:t>- Super!</w:t>
            </w:r>
          </w:p>
        </w:tc>
        <w:tc>
          <w:tcPr>
            <w:shd w:fill="F9FAFA" w:val="clear"/>
            <w:vAlign w:val="top"/>
          </w:tcPr>
          <w:p w14:paraId="42000000">
            <w:pPr>
              <w:spacing w:after="0" w:before="0"/>
              <w:ind w:firstLine="0" w:left="0" w:right="0"/>
            </w:pPr>
            <w:r>
              <w:t>- Hast du die Zeit schön verbracht?</w:t>
            </w:r>
          </w:p>
        </w:tc>
      </w:tr>
      <w:tr>
        <w:tc>
          <w:tcPr>
            <w:shd w:fill="F9FAFA" w:val="clear"/>
            <w:vAlign w:val="top"/>
          </w:tcPr>
          <w:p w14:paraId="43000000">
            <w:pPr>
              <w:spacing w:after="0" w:before="0"/>
              <w:ind w:firstLine="0" w:left="0" w:right="0"/>
            </w:pPr>
            <w:r>
              <w:t>- Genau!</w:t>
            </w:r>
          </w:p>
        </w:tc>
        <w:tc>
          <w:tcPr>
            <w:shd w:fill="F9FAFA" w:val="clear"/>
            <w:vAlign w:val="top"/>
          </w:tcPr>
          <w:p w14:paraId="44000000">
            <w:pPr>
              <w:spacing w:after="0" w:before="0"/>
              <w:ind w:firstLine="0" w:left="0" w:right="0"/>
            </w:pPr>
            <w:r>
              <w:t>Aufwiedersehen!</w:t>
            </w:r>
          </w:p>
        </w:tc>
      </w:tr>
    </w:tbl>
    <w:p w14:paraId="45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X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 Работа по учебнику</w:t>
      </w:r>
    </w:p>
    <w:p w14:paraId="46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X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I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Заключительный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этап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(Рефлексия)</w:t>
      </w:r>
    </w:p>
    <w:p w14:paraId="47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Sehr schön! Heute habt ihr fleissig gearbeitet. Was wir nicht alles machen?</w:t>
      </w:r>
    </w:p>
    <w:p w14:paraId="48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-Оцените свою работу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c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помощью смайликов (интерактивная доска)</w:t>
      </w:r>
    </w:p>
    <w:p w14:paraId="49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Die Noten sind……</w:t>
      </w:r>
      <w:r>
        <w:br/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XII.</w:t>
      </w: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Подведение итогов</w:t>
      </w:r>
    </w:p>
    <w:p w14:paraId="4A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1"/>
          <w:caps w:val="0"/>
          <w:color w:val="010101"/>
          <w:spacing w:val="0"/>
          <w:sz w:val="24"/>
          <w:shd w:fill="F9FAFA" w:val="clear"/>
        </w:rPr>
        <w:t>Also, Was haben wir in der Stunde heute gemacht?</w:t>
      </w:r>
    </w:p>
    <w:p w14:paraId="4B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haben viel Deutsch … (sprechen)</w:t>
      </w:r>
    </w:p>
    <w:p w14:paraId="4C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haben auch Deutsch … (lesen)</w:t>
      </w:r>
    </w:p>
    <w:p w14:paraId="4D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haben einige Sätze ins Russische …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(übersetzen)</w:t>
      </w:r>
    </w:p>
    <w:p w14:paraId="4E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haben … (spielen)</w:t>
      </w:r>
    </w:p>
    <w:p w14:paraId="4F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Wir haben vieles in der Deutstunde…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 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(wiederholen)</w:t>
      </w:r>
    </w:p>
    <w:p w14:paraId="50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Macht bitte eure Tagebücher! Schreiben wir die Hausaufgabe: (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разноуровневое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)</w:t>
      </w:r>
    </w:p>
    <w:p w14:paraId="51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Сочинение о летних каникулах</w:t>
      </w:r>
    </w:p>
    <w:p w14:paraId="52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Презентация о летних каникулах</w:t>
      </w:r>
    </w:p>
    <w:p w14:paraId="53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Составить кроссворд</w:t>
      </w:r>
    </w:p>
    <w:p w14:paraId="54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- Die Stunde ist zu Ende. Auf Wiedersehen!</w:t>
      </w:r>
    </w:p>
    <w:p w14:paraId="55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1"/>
          <w:i w:val="0"/>
          <w:caps w:val="0"/>
          <w:color w:val="010101"/>
          <w:spacing w:val="0"/>
          <w:sz w:val="24"/>
          <w:shd w:fill="F9FAFA" w:val="clear"/>
        </w:rPr>
        <w:t>Интернет-ресурсы:</w:t>
      </w:r>
    </w:p>
    <w:p w14:paraId="56000000">
      <w:pPr>
        <w:spacing w:after="120" w:before="0"/>
        <w:ind w:firstLine="0" w:left="0" w:right="0"/>
        <w:jc w:val="left"/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</w:pP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1.</w:t>
      </w:r>
      <w:r>
        <w:rPr>
          <w:rFonts w:ascii="Roboto" w:hAnsi="Roboto"/>
          <w:b w:val="0"/>
          <w:i w:val="0"/>
          <w:caps w:val="0"/>
          <w:color w:val="010101"/>
          <w:spacing w:val="0"/>
          <w:sz w:val="24"/>
          <w:shd w:fill="F9FAFA" w:val="clear"/>
        </w:rPr>
        <w:t>http://elenashiryaeva.ucoz.ru/index/kontrolnye_rab</w:t>
      </w:r>
    </w:p>
    <w:p w14:paraId="57000000"/>
    <w:p w14:paraId="58000000">
      <w:r>
        <w:t>Т. Стр.12-14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2023-09-28T11:09:31Z</dcterms:modified>
</cp:coreProperties>
</file>