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53511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236D" w:rsidRDefault="0043236D" w:rsidP="0043236D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3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</w:t>
      </w:r>
    </w:p>
    <w:p w:rsidR="0043236D" w:rsidRPr="0043236D" w:rsidRDefault="0043236D" w:rsidP="0043236D">
      <w:pPr>
        <w:pStyle w:val="a3"/>
        <w:shd w:val="clear" w:color="auto" w:fill="FFFFFF"/>
        <w:jc w:val="center"/>
        <w:rPr>
          <w:sz w:val="28"/>
          <w:szCs w:val="28"/>
        </w:rPr>
      </w:pPr>
      <w:r w:rsidRPr="0043236D">
        <w:rPr>
          <w:sz w:val="28"/>
          <w:szCs w:val="28"/>
        </w:rPr>
        <w:t>по русскому языку и культуре речи</w:t>
      </w:r>
    </w:p>
    <w:p w:rsidR="0043236D" w:rsidRPr="0043236D" w:rsidRDefault="0043236D" w:rsidP="0043236D">
      <w:pPr>
        <w:pStyle w:val="a3"/>
        <w:shd w:val="clear" w:color="auto" w:fill="FFFFFF"/>
        <w:jc w:val="center"/>
        <w:rPr>
          <w:rFonts w:ascii="Royal Times New Roman" w:hAnsi="Royal Times New Roman"/>
          <w:color w:val="000000"/>
          <w:sz w:val="28"/>
          <w:szCs w:val="28"/>
        </w:rPr>
      </w:pPr>
      <w:r w:rsidRPr="0043236D">
        <w:rPr>
          <w:rFonts w:ascii="Royal Times New Roman" w:hAnsi="Royal Times New Roman"/>
          <w:bCs/>
          <w:color w:val="000000"/>
          <w:sz w:val="28"/>
          <w:szCs w:val="28"/>
        </w:rPr>
        <w:t>«Грамотна</w:t>
      </w:r>
      <w:r w:rsidRPr="0043236D">
        <w:rPr>
          <w:rFonts w:ascii="Royal Times New Roman" w:hAnsi="Royal Times New Roman"/>
          <w:bCs/>
          <w:color w:val="000000"/>
          <w:sz w:val="28"/>
          <w:szCs w:val="28"/>
        </w:rPr>
        <w:t>я речь как показатель культуры»</w:t>
      </w:r>
    </w:p>
    <w:p w:rsidR="0043236D" w:rsidRPr="0043236D" w:rsidRDefault="0043236D" w:rsidP="0043236D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6D" w:rsidRPr="0043236D" w:rsidRDefault="0043236D" w:rsidP="0043236D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6D" w:rsidRPr="0043236D" w:rsidRDefault="0043236D" w:rsidP="0043236D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Учитель русского языка </w:t>
      </w:r>
    </w:p>
    <w:p w:rsidR="0043236D" w:rsidRPr="0043236D" w:rsidRDefault="0043236D" w:rsidP="0043236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и литературы</w:t>
      </w:r>
    </w:p>
    <w:p w:rsidR="0043236D" w:rsidRPr="0043236D" w:rsidRDefault="0043236D" w:rsidP="0043236D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Дмитриева Л.С.</w:t>
      </w: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6D" w:rsidRPr="0043236D" w:rsidRDefault="0043236D" w:rsidP="0043236D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3236D" w:rsidRPr="0043236D" w:rsidRDefault="0043236D" w:rsidP="0043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Оскол,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35119" w:rsidRPr="0043236D" w:rsidRDefault="0043236D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>
        <w:rPr>
          <w:rFonts w:ascii="Royal Times New Roman" w:hAnsi="Royal Times New Roman"/>
          <w:b/>
          <w:bCs/>
          <w:color w:val="000000"/>
        </w:rPr>
        <w:lastRenderedPageBreak/>
        <w:t xml:space="preserve">Тема : </w:t>
      </w:r>
      <w:r w:rsidR="00535119" w:rsidRPr="0043236D">
        <w:rPr>
          <w:rFonts w:ascii="Royal Times New Roman" w:hAnsi="Royal Times New Roman"/>
          <w:b/>
          <w:bCs/>
          <w:color w:val="000000"/>
        </w:rPr>
        <w:t>Грамотна</w:t>
      </w:r>
      <w:r>
        <w:rPr>
          <w:rFonts w:ascii="Royal Times New Roman" w:hAnsi="Royal Times New Roman"/>
          <w:b/>
          <w:bCs/>
          <w:color w:val="000000"/>
        </w:rPr>
        <w:t>я речь как показатель культуры</w:t>
      </w:r>
      <w:bookmarkStart w:id="0" w:name="_GoBack"/>
      <w:bookmarkEnd w:id="0"/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Тип урока: повторительно-обобщающий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Вид: урок - практикум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Формы организации учебной деятельности: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индивидуальная, групповая, фронтальная.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Цели урока: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Познавательный аспект: </w:t>
      </w:r>
      <w:r w:rsidRPr="0043236D">
        <w:rPr>
          <w:rFonts w:ascii="Royal Times New Roman" w:hAnsi="Royal Times New Roman"/>
          <w:color w:val="000000"/>
        </w:rPr>
        <w:t>повторить и обобщить изученный за курс средней школы материал по культуре речи; продолжить знакомство учащихся с типами речевых и грамматических ошибок;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Развивающий аспект: </w:t>
      </w:r>
      <w:r w:rsidRPr="0043236D">
        <w:rPr>
          <w:rFonts w:ascii="Royal Times New Roman" w:hAnsi="Royal Times New Roman"/>
          <w:color w:val="000000"/>
        </w:rPr>
        <w:t>развивать языковые компетенции; развивать творческие способности учащихся;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Воспитательный аспект: </w:t>
      </w:r>
      <w:r w:rsidRPr="0043236D">
        <w:rPr>
          <w:rFonts w:ascii="Royal Times New Roman" w:hAnsi="Royal Times New Roman"/>
          <w:color w:val="000000"/>
        </w:rPr>
        <w:t>воспитание сознательного отношения к языку как явлению культуры; воспитание у учащихся морально-ценностных чувств.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Задачи урока: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систематизировать теоретические знания по развитию речи, по основным разделам русского языка: орфоэпии, лексике;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совершенствовать навыки правописания.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Методы работы: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proofErr w:type="gramStart"/>
      <w:r w:rsidRPr="0043236D">
        <w:rPr>
          <w:rFonts w:ascii="Royal Times New Roman" w:hAnsi="Royal Times New Roman"/>
          <w:color w:val="000000"/>
        </w:rPr>
        <w:t>репродуктивный</w:t>
      </w:r>
      <w:proofErr w:type="gramEnd"/>
      <w:r w:rsidRPr="0043236D">
        <w:rPr>
          <w:rFonts w:ascii="Royal Times New Roman" w:hAnsi="Royal Times New Roman"/>
          <w:color w:val="000000"/>
        </w:rPr>
        <w:t>, проблемный (проблемная ситуация возникает при столкновении учащихся с необходимостью использовать ранее усвоенные знания в новой учебной ситуации), частично-поисковый;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продуктивные, творческие;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познавательные, эмоциональные;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индуктивные, дедуктивные, сравнения, классификации материала;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индивидуальные, групповые, парные, фронтальные;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Прогнозируемый результат: предполагается понимание учащимися практической значимости грамотной речи, формирование видения речевых и грамматических ошибок и умения их исправлять, продуктивная подготовка к ЕГЭ.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Оборудование: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Слайдовая презентация, проектор, интерактивная доска, карточки, задания по типу ЕГЭ, раздаточный материал.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lastRenderedPageBreak/>
        <w:t> </w:t>
      </w:r>
    </w:p>
    <w:p w:rsidR="00535119" w:rsidRPr="0043236D" w:rsidRDefault="00535119" w:rsidP="00535119">
      <w:pPr>
        <w:pStyle w:val="a3"/>
        <w:shd w:val="clear" w:color="auto" w:fill="FFFFFF"/>
        <w:jc w:val="right"/>
        <w:rPr>
          <w:rFonts w:ascii="Royal Times New Roman" w:hAnsi="Royal Times New Roman"/>
          <w:b/>
          <w:color w:val="000000"/>
        </w:rPr>
      </w:pPr>
      <w:r w:rsidRPr="0043236D">
        <w:rPr>
          <w:rFonts w:ascii="Royal Times New Roman" w:hAnsi="Royal Times New Roman"/>
          <w:b/>
          <w:color w:val="333333"/>
        </w:rPr>
        <w:t>Для интеллигентного человека </w:t>
      </w:r>
      <w:r w:rsidRPr="0043236D">
        <w:rPr>
          <w:rFonts w:ascii="Royal Times New Roman" w:hAnsi="Royal Times New Roman"/>
          <w:b/>
          <w:color w:val="000000"/>
        </w:rPr>
        <w:br/>
      </w:r>
      <w:r w:rsidRPr="0043236D">
        <w:rPr>
          <w:rFonts w:ascii="Royal Times New Roman" w:hAnsi="Royal Times New Roman"/>
          <w:b/>
          <w:color w:val="333333"/>
        </w:rPr>
        <w:t>дурно говорить так же неприлично, </w:t>
      </w:r>
      <w:r w:rsidRPr="0043236D">
        <w:rPr>
          <w:rFonts w:ascii="Royal Times New Roman" w:hAnsi="Royal Times New Roman"/>
          <w:b/>
          <w:color w:val="000000"/>
        </w:rPr>
        <w:br/>
      </w:r>
      <w:r w:rsidR="0043236D">
        <w:rPr>
          <w:rFonts w:ascii="Royal Times New Roman" w:hAnsi="Royal Times New Roman"/>
          <w:b/>
          <w:color w:val="333333"/>
        </w:rPr>
        <w:t>как не уметь читать и писать</w:t>
      </w:r>
      <w:r w:rsidRPr="0043236D">
        <w:rPr>
          <w:rFonts w:ascii="Royal Times New Roman" w:hAnsi="Royal Times New Roman"/>
          <w:b/>
          <w:color w:val="333333"/>
        </w:rPr>
        <w:t> </w:t>
      </w:r>
      <w:r w:rsidRPr="0043236D">
        <w:rPr>
          <w:rFonts w:ascii="Royal Times New Roman" w:hAnsi="Royal Times New Roman"/>
          <w:b/>
          <w:color w:val="000000"/>
        </w:rPr>
        <w:br/>
      </w:r>
      <w:r w:rsidRPr="0043236D">
        <w:rPr>
          <w:rFonts w:ascii="Royal Times New Roman" w:hAnsi="Royal Times New Roman"/>
          <w:b/>
          <w:color w:val="333333"/>
        </w:rPr>
        <w:t>А. П. Чехов</w:t>
      </w:r>
    </w:p>
    <w:p w:rsidR="0043236D" w:rsidRPr="0043236D" w:rsidRDefault="00535119" w:rsidP="0043236D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="0043236D" w:rsidRPr="0043236D">
        <w:rPr>
          <w:rFonts w:ascii="Royal Times New Roman" w:hAnsi="Royal Times New Roman"/>
          <w:b/>
          <w:bCs/>
          <w:color w:val="000000"/>
        </w:rPr>
        <w:t>Ход урока.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1.Организационный момент. Введение в тему.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1)Работа с эпиграфом в виде беседы. Постановка учебной задачи.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2. Работа по теме урока.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1)Блиц-опрос: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1.Какая речь считается правильной?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Речь, в которой соблюдены нормы литературного языка. 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2.Что такое литературный язык? 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Общий язык письменности народа, официально-деловых документов, школьного обучения, письменно-бытового общения, науки, публицистики, художественной литературы, всех проявлений культуры, выражающихся в словесной форме.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3.Что такое нормы литературного языка?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Общепринятые в речевой практике языка правила произношения, образования, употребления слов, словосочетаний, предложений.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4.Какие нормы русского языка отражают правила произношения, ударения, использования интонации? 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Орфоэпические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5.Какие нормы русского языка отражают правила употребления слов в точном соответствии с их значением?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Лексические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6.Какие нормы русского языка отражают правила образования слов? 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Словообразовательные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t>7.Какие нормы русского языка отражают правила образования форм слов разных частей речи? 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Морфологические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333333"/>
        </w:rPr>
        <w:lastRenderedPageBreak/>
        <w:t>8.Какие нормы русского языка отражают правила построения словосочетаний и предложений?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333333"/>
        </w:rPr>
        <w:t> </w:t>
      </w:r>
      <w:r w:rsidRPr="0043236D">
        <w:rPr>
          <w:rFonts w:ascii="Royal Times New Roman" w:hAnsi="Royal Times New Roman"/>
          <w:color w:val="000000"/>
        </w:rPr>
        <w:t>Синтаксические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2)Орфоэпическая разминка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(индивидуальная работа)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Учитель: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Грамотный человек должен правильно произносить слова. Орфоэпия учит нас этому. В ЕГЭ это задание 4. Ваша задача - в течение 3-5 минут расставить ударение в предложенных словах. Теперь обменяйтесь карточками и проверьте друг у друга.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Вечер </w:t>
      </w:r>
      <w:proofErr w:type="spellStart"/>
      <w:r w:rsidRPr="0043236D">
        <w:rPr>
          <w:rFonts w:ascii="Royal Times New Roman" w:hAnsi="Royal Times New Roman"/>
          <w:color w:val="000000"/>
        </w:rPr>
        <w:t>началсЯ</w:t>
      </w:r>
      <w:proofErr w:type="spellEnd"/>
      <w:r w:rsidRPr="0043236D">
        <w:rPr>
          <w:rFonts w:ascii="Royal Times New Roman" w:hAnsi="Royal Times New Roman"/>
          <w:color w:val="000000"/>
        </w:rPr>
        <w:t>. </w:t>
      </w:r>
      <w:proofErr w:type="spellStart"/>
      <w:r w:rsidRPr="0043236D">
        <w:rPr>
          <w:rFonts w:ascii="Royal Times New Roman" w:hAnsi="Royal Times New Roman"/>
          <w:color w:val="000000"/>
        </w:rPr>
        <w:t>ЖалюзИ</w:t>
      </w:r>
      <w:proofErr w:type="spellEnd"/>
      <w:r w:rsidRPr="0043236D">
        <w:rPr>
          <w:rFonts w:ascii="Royal Times New Roman" w:hAnsi="Royal Times New Roman"/>
          <w:color w:val="000000"/>
        </w:rPr>
        <w:t> были опущены, свет </w:t>
      </w:r>
      <w:proofErr w:type="spellStart"/>
      <w:r w:rsidRPr="0043236D">
        <w:rPr>
          <w:rFonts w:ascii="Royal Times New Roman" w:hAnsi="Royal Times New Roman"/>
          <w:color w:val="000000"/>
        </w:rPr>
        <w:t>включЁн</w:t>
      </w:r>
      <w:proofErr w:type="spellEnd"/>
      <w:r w:rsidRPr="0043236D">
        <w:rPr>
          <w:rFonts w:ascii="Royal Times New Roman" w:hAnsi="Royal Times New Roman"/>
          <w:color w:val="000000"/>
        </w:rPr>
        <w:t>. На столах уже стояли </w:t>
      </w:r>
      <w:proofErr w:type="spellStart"/>
      <w:r w:rsidRPr="0043236D">
        <w:rPr>
          <w:rFonts w:ascii="Royal Times New Roman" w:hAnsi="Royal Times New Roman"/>
          <w:color w:val="000000"/>
        </w:rPr>
        <w:t>тОрты</w:t>
      </w:r>
      <w:proofErr w:type="spellEnd"/>
      <w:r w:rsidRPr="0043236D">
        <w:rPr>
          <w:rFonts w:ascii="Royal Times New Roman" w:hAnsi="Royal Times New Roman"/>
          <w:color w:val="000000"/>
        </w:rPr>
        <w:t> и </w:t>
      </w:r>
      <w:proofErr w:type="spellStart"/>
      <w:r w:rsidRPr="0043236D">
        <w:rPr>
          <w:rFonts w:ascii="Royal Times New Roman" w:hAnsi="Royal Times New Roman"/>
          <w:color w:val="000000"/>
        </w:rPr>
        <w:t>откУпоренные</w:t>
      </w:r>
      <w:proofErr w:type="spellEnd"/>
      <w:r w:rsidRPr="0043236D">
        <w:rPr>
          <w:rFonts w:ascii="Royal Times New Roman" w:hAnsi="Royal Times New Roman"/>
          <w:color w:val="000000"/>
        </w:rPr>
        <w:t> бутылки вина. В зале стали появляться </w:t>
      </w:r>
      <w:proofErr w:type="spellStart"/>
      <w:r w:rsidRPr="0043236D">
        <w:rPr>
          <w:rFonts w:ascii="Royal Times New Roman" w:hAnsi="Royal Times New Roman"/>
          <w:color w:val="000000"/>
        </w:rPr>
        <w:t>завсегдАтаи</w:t>
      </w:r>
      <w:proofErr w:type="spellEnd"/>
      <w:r w:rsidRPr="0043236D">
        <w:rPr>
          <w:rFonts w:ascii="Royal Times New Roman" w:hAnsi="Royal Times New Roman"/>
          <w:color w:val="000000"/>
        </w:rPr>
        <w:t xml:space="preserve"> клуба, которые по </w:t>
      </w:r>
      <w:proofErr w:type="spellStart"/>
      <w:r w:rsidRPr="0043236D">
        <w:rPr>
          <w:rFonts w:ascii="Royal Times New Roman" w:hAnsi="Royal Times New Roman"/>
          <w:color w:val="000000"/>
        </w:rPr>
        <w:t>срЕдам</w:t>
      </w:r>
      <w:proofErr w:type="spellEnd"/>
      <w:r w:rsidRPr="0043236D">
        <w:rPr>
          <w:rFonts w:ascii="Royal Times New Roman" w:hAnsi="Royal Times New Roman"/>
          <w:color w:val="000000"/>
        </w:rPr>
        <w:t> проводили здесь </w:t>
      </w:r>
      <w:proofErr w:type="spellStart"/>
      <w:proofErr w:type="gramStart"/>
      <w:r w:rsidRPr="0043236D">
        <w:rPr>
          <w:rFonts w:ascii="Royal Times New Roman" w:hAnsi="Royal Times New Roman"/>
          <w:color w:val="000000"/>
        </w:rPr>
        <w:t>c</w:t>
      </w:r>
      <w:proofErr w:type="gramEnd"/>
      <w:r w:rsidRPr="0043236D">
        <w:rPr>
          <w:rFonts w:ascii="Royal Times New Roman" w:hAnsi="Royal Times New Roman"/>
          <w:color w:val="000000"/>
        </w:rPr>
        <w:t>вой</w:t>
      </w:r>
      <w:proofErr w:type="spellEnd"/>
      <w:r w:rsidRPr="0043236D">
        <w:rPr>
          <w:rFonts w:ascii="Royal Times New Roman" w:hAnsi="Royal Times New Roman"/>
          <w:color w:val="000000"/>
        </w:rPr>
        <w:t> </w:t>
      </w:r>
      <w:proofErr w:type="spellStart"/>
      <w:r w:rsidRPr="0043236D">
        <w:rPr>
          <w:rFonts w:ascii="Royal Times New Roman" w:hAnsi="Royal Times New Roman"/>
          <w:color w:val="000000"/>
        </w:rPr>
        <w:t>досУг</w:t>
      </w:r>
      <w:proofErr w:type="spellEnd"/>
      <w:r w:rsidRPr="0043236D">
        <w:rPr>
          <w:rFonts w:ascii="Royal Times New Roman" w:hAnsi="Royal Times New Roman"/>
          <w:color w:val="000000"/>
        </w:rPr>
        <w:t>: </w:t>
      </w:r>
      <w:proofErr w:type="spellStart"/>
      <w:r w:rsidRPr="0043236D">
        <w:rPr>
          <w:rFonts w:ascii="Royal Times New Roman" w:hAnsi="Royal Times New Roman"/>
          <w:color w:val="000000"/>
        </w:rPr>
        <w:t>джентльмЕны</w:t>
      </w:r>
      <w:proofErr w:type="spellEnd"/>
      <w:r w:rsidRPr="0043236D">
        <w:rPr>
          <w:rFonts w:ascii="Royal Times New Roman" w:hAnsi="Royal Times New Roman"/>
          <w:color w:val="000000"/>
        </w:rPr>
        <w:t> в </w:t>
      </w:r>
      <w:proofErr w:type="spellStart"/>
      <w:r w:rsidRPr="0043236D">
        <w:rPr>
          <w:rFonts w:ascii="Royal Times New Roman" w:hAnsi="Royal Times New Roman"/>
          <w:color w:val="000000"/>
        </w:rPr>
        <w:t>щегольскИх</w:t>
      </w:r>
      <w:proofErr w:type="spellEnd"/>
      <w:r w:rsidRPr="0043236D">
        <w:rPr>
          <w:rFonts w:ascii="Royal Times New Roman" w:hAnsi="Royal Times New Roman"/>
          <w:color w:val="000000"/>
        </w:rPr>
        <w:t> костюмах, дамы в </w:t>
      </w:r>
      <w:proofErr w:type="spellStart"/>
      <w:r w:rsidRPr="0043236D">
        <w:rPr>
          <w:rFonts w:ascii="Royal Times New Roman" w:hAnsi="Royal Times New Roman"/>
          <w:color w:val="000000"/>
        </w:rPr>
        <w:t>декольтИрованных</w:t>
      </w:r>
      <w:proofErr w:type="spellEnd"/>
      <w:r w:rsidRPr="0043236D">
        <w:rPr>
          <w:rFonts w:ascii="Royal Times New Roman" w:hAnsi="Royal Times New Roman"/>
          <w:color w:val="000000"/>
        </w:rPr>
        <w:t> платьях, украшенных </w:t>
      </w:r>
      <w:proofErr w:type="spellStart"/>
      <w:r w:rsidRPr="0043236D">
        <w:rPr>
          <w:rFonts w:ascii="Royal Times New Roman" w:hAnsi="Royal Times New Roman"/>
          <w:color w:val="000000"/>
        </w:rPr>
        <w:t>шАрфами</w:t>
      </w:r>
      <w:proofErr w:type="spellEnd"/>
      <w:r w:rsidRPr="0043236D">
        <w:rPr>
          <w:rFonts w:ascii="Royal Times New Roman" w:hAnsi="Royal Times New Roman"/>
          <w:color w:val="000000"/>
        </w:rPr>
        <w:t> и </w:t>
      </w:r>
      <w:proofErr w:type="spellStart"/>
      <w:r w:rsidRPr="0043236D">
        <w:rPr>
          <w:rFonts w:ascii="Royal Times New Roman" w:hAnsi="Royal Times New Roman"/>
          <w:color w:val="000000"/>
        </w:rPr>
        <w:t>бАнтами</w:t>
      </w:r>
      <w:proofErr w:type="spellEnd"/>
      <w:r w:rsidRPr="0043236D">
        <w:rPr>
          <w:rFonts w:ascii="Royal Times New Roman" w:hAnsi="Royal Times New Roman"/>
          <w:color w:val="000000"/>
        </w:rPr>
        <w:t>. </w:t>
      </w:r>
      <w:proofErr w:type="spellStart"/>
      <w:r w:rsidRPr="0043236D">
        <w:rPr>
          <w:rFonts w:ascii="Royal Times New Roman" w:hAnsi="Royal Times New Roman"/>
          <w:color w:val="000000"/>
        </w:rPr>
        <w:t>БезУдержный</w:t>
      </w:r>
      <w:proofErr w:type="spellEnd"/>
      <w:r w:rsidRPr="0043236D">
        <w:rPr>
          <w:rFonts w:ascii="Royal Times New Roman" w:hAnsi="Royal Times New Roman"/>
          <w:color w:val="000000"/>
        </w:rPr>
        <w:t> смех то и дело наполнял зал, один только грустный </w:t>
      </w:r>
      <w:proofErr w:type="spellStart"/>
      <w:r w:rsidRPr="0043236D">
        <w:rPr>
          <w:rFonts w:ascii="Royal Times New Roman" w:hAnsi="Royal Times New Roman"/>
          <w:color w:val="000000"/>
        </w:rPr>
        <w:t>бАрмен</w:t>
      </w:r>
      <w:proofErr w:type="spellEnd"/>
      <w:r w:rsidRPr="0043236D">
        <w:rPr>
          <w:rFonts w:ascii="Royal Times New Roman" w:hAnsi="Royal Times New Roman"/>
          <w:color w:val="000000"/>
        </w:rPr>
        <w:t> у стойки рассеяно переставлял </w:t>
      </w:r>
      <w:proofErr w:type="spellStart"/>
      <w:r w:rsidRPr="0043236D">
        <w:rPr>
          <w:rFonts w:ascii="Royal Times New Roman" w:hAnsi="Royal Times New Roman"/>
          <w:color w:val="000000"/>
        </w:rPr>
        <w:t>ополоснУтыебокалы</w:t>
      </w:r>
      <w:proofErr w:type="spellEnd"/>
      <w:r w:rsidRPr="0043236D">
        <w:rPr>
          <w:rFonts w:ascii="Royal Times New Roman" w:hAnsi="Royal Times New Roman"/>
          <w:color w:val="000000"/>
        </w:rPr>
        <w:t xml:space="preserve">, ожидая чего-то. И вот появилась она. </w:t>
      </w:r>
      <w:proofErr w:type="gramStart"/>
      <w:r w:rsidRPr="0043236D">
        <w:rPr>
          <w:rFonts w:ascii="Royal Times New Roman" w:hAnsi="Royal Times New Roman"/>
          <w:color w:val="000000"/>
        </w:rPr>
        <w:t>В</w:t>
      </w:r>
      <w:proofErr w:type="gramEnd"/>
      <w:r w:rsidRPr="0043236D">
        <w:rPr>
          <w:rFonts w:ascii="Royal Times New Roman" w:hAnsi="Royal Times New Roman"/>
          <w:color w:val="000000"/>
        </w:rPr>
        <w:t xml:space="preserve"> </w:t>
      </w:r>
      <w:proofErr w:type="gramStart"/>
      <w:r w:rsidRPr="0043236D">
        <w:rPr>
          <w:rFonts w:ascii="Royal Times New Roman" w:hAnsi="Royal Times New Roman"/>
          <w:color w:val="000000"/>
        </w:rPr>
        <w:t>лиловой</w:t>
      </w:r>
      <w:proofErr w:type="gramEnd"/>
      <w:r w:rsidRPr="0043236D">
        <w:rPr>
          <w:rFonts w:ascii="Royal Times New Roman" w:hAnsi="Royal Times New Roman"/>
          <w:color w:val="000000"/>
        </w:rPr>
        <w:t> </w:t>
      </w:r>
      <w:proofErr w:type="spellStart"/>
      <w:r w:rsidRPr="0043236D">
        <w:rPr>
          <w:rFonts w:ascii="Royal Times New Roman" w:hAnsi="Royal Times New Roman"/>
          <w:color w:val="000000"/>
        </w:rPr>
        <w:t>тунИке</w:t>
      </w:r>
      <w:proofErr w:type="spellEnd"/>
      <w:r w:rsidRPr="0043236D">
        <w:rPr>
          <w:rFonts w:ascii="Royal Times New Roman" w:hAnsi="Royal Times New Roman"/>
          <w:color w:val="000000"/>
        </w:rPr>
        <w:t> из </w:t>
      </w:r>
      <w:proofErr w:type="spellStart"/>
      <w:r w:rsidRPr="0043236D">
        <w:rPr>
          <w:rFonts w:ascii="Royal Times New Roman" w:hAnsi="Royal Times New Roman"/>
          <w:color w:val="000000"/>
        </w:rPr>
        <w:t>атлАса</w:t>
      </w:r>
      <w:proofErr w:type="spellEnd"/>
      <w:r w:rsidRPr="0043236D">
        <w:rPr>
          <w:rFonts w:ascii="Royal Times New Roman" w:hAnsi="Royal Times New Roman"/>
          <w:color w:val="000000"/>
        </w:rPr>
        <w:t>, с крупными Ирисами в руках, эта </w:t>
      </w:r>
      <w:proofErr w:type="spellStart"/>
      <w:r w:rsidRPr="0043236D">
        <w:rPr>
          <w:rFonts w:ascii="Royal Times New Roman" w:hAnsi="Royal Times New Roman"/>
          <w:color w:val="000000"/>
        </w:rPr>
        <w:t>танцОвщица</w:t>
      </w:r>
      <w:proofErr w:type="spellEnd"/>
      <w:r w:rsidRPr="0043236D">
        <w:rPr>
          <w:rFonts w:ascii="Royal Times New Roman" w:hAnsi="Royal Times New Roman"/>
          <w:color w:val="000000"/>
        </w:rPr>
        <w:t> была </w:t>
      </w:r>
      <w:proofErr w:type="spellStart"/>
      <w:r w:rsidRPr="0043236D">
        <w:rPr>
          <w:rFonts w:ascii="Royal Times New Roman" w:hAnsi="Royal Times New Roman"/>
          <w:color w:val="000000"/>
        </w:rPr>
        <w:t>красИвее</w:t>
      </w:r>
      <w:proofErr w:type="spellEnd"/>
      <w:r w:rsidRPr="0043236D">
        <w:rPr>
          <w:rFonts w:ascii="Royal Times New Roman" w:hAnsi="Royal Times New Roman"/>
          <w:color w:val="000000"/>
        </w:rPr>
        <w:t> всех. Влюбленный юноша мечтал о том, как они </w:t>
      </w:r>
      <w:proofErr w:type="spellStart"/>
      <w:r w:rsidRPr="0043236D">
        <w:rPr>
          <w:rFonts w:ascii="Royal Times New Roman" w:hAnsi="Royal Times New Roman"/>
          <w:color w:val="000000"/>
        </w:rPr>
        <w:t>закружАтся</w:t>
      </w:r>
      <w:proofErr w:type="spellEnd"/>
      <w:r w:rsidRPr="0043236D">
        <w:rPr>
          <w:rFonts w:ascii="Royal Times New Roman" w:hAnsi="Royal Times New Roman"/>
          <w:color w:val="000000"/>
        </w:rPr>
        <w:t> вдвоем, но девушка, </w:t>
      </w:r>
      <w:proofErr w:type="spellStart"/>
      <w:r w:rsidRPr="0043236D">
        <w:rPr>
          <w:rFonts w:ascii="Royal Times New Roman" w:hAnsi="Royal Times New Roman"/>
          <w:color w:val="000000"/>
        </w:rPr>
        <w:t>избалОванная</w:t>
      </w:r>
      <w:proofErr w:type="spellEnd"/>
      <w:r w:rsidRPr="0043236D">
        <w:rPr>
          <w:rFonts w:ascii="Royal Times New Roman" w:hAnsi="Royal Times New Roman"/>
          <w:color w:val="000000"/>
        </w:rPr>
        <w:t> мужским вниманием, даже </w:t>
      </w:r>
      <w:proofErr w:type="spellStart"/>
      <w:r w:rsidRPr="0043236D">
        <w:rPr>
          <w:rFonts w:ascii="Royal Times New Roman" w:hAnsi="Royal Times New Roman"/>
          <w:color w:val="000000"/>
        </w:rPr>
        <w:t>мЕлькомне</w:t>
      </w:r>
      <w:proofErr w:type="spellEnd"/>
      <w:r w:rsidRPr="0043236D">
        <w:rPr>
          <w:rFonts w:ascii="Royal Times New Roman" w:hAnsi="Royal Times New Roman"/>
          <w:color w:val="000000"/>
        </w:rPr>
        <w:t xml:space="preserve"> взглянула на него.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Ключи: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«5» -20-23б.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«4» - 16-19б.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«3» - 10-15б.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«2» - менее 10б.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3)Решение учебной задачи. Редактирование текста.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(Групповая работа)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Учащиеся работают в группах в течение 5-7 минут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Для решения этой задачи предлагаю разделиться на 2 группы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(Тексты на экране)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Текст 1:</w:t>
      </w:r>
      <w:r w:rsidRPr="0043236D">
        <w:rPr>
          <w:rFonts w:ascii="Royal Times New Roman" w:hAnsi="Royal Times New Roman"/>
          <w:color w:val="000000"/>
        </w:rPr>
        <w:t> укажите недочеты и речевые ошибки, возникшие вследствие неправильного использования местоимений; отредактируйте предложения.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proofErr w:type="gramStart"/>
      <w:r w:rsidRPr="0043236D">
        <w:rPr>
          <w:rFonts w:ascii="Royal Times New Roman" w:hAnsi="Royal Times New Roman"/>
          <w:color w:val="000000"/>
        </w:rPr>
        <w:t xml:space="preserve">После окончания похода моряки вернулись к своим семьям: они ждали встречи целый год. 2) Чичикову не без труда удалось убедить Манилова, что ему это выгодно. 3) В этот день Петров вывел Джека на прогулку со всеми своими медалями. 4) В кабинете Плюшкина </w:t>
      </w:r>
      <w:r w:rsidRPr="0043236D">
        <w:rPr>
          <w:rFonts w:ascii="Royal Times New Roman" w:hAnsi="Royal Times New Roman"/>
          <w:color w:val="000000"/>
        </w:rPr>
        <w:lastRenderedPageBreak/>
        <w:t>беспорядок был страшный, даже подумать было нельзя, что в нем могло обитать живое существо.</w:t>
      </w:r>
      <w:proofErr w:type="gramEnd"/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Текст 2: </w:t>
      </w:r>
      <w:r w:rsidRPr="0043236D">
        <w:rPr>
          <w:rFonts w:ascii="Royal Times New Roman" w:hAnsi="Royal Times New Roman"/>
          <w:color w:val="000000"/>
        </w:rPr>
        <w:t>в предложениях исправьте ошибки, связанные с неправильным употреблением местоимений </w:t>
      </w:r>
      <w:r w:rsidRPr="0043236D">
        <w:rPr>
          <w:rFonts w:ascii="Royal Times New Roman" w:hAnsi="Royal Times New Roman"/>
          <w:b/>
          <w:bCs/>
          <w:color w:val="000000"/>
        </w:rPr>
        <w:t>себя</w:t>
      </w:r>
      <w:r w:rsidRPr="0043236D">
        <w:rPr>
          <w:rFonts w:ascii="Royal Times New Roman" w:hAnsi="Royal Times New Roman"/>
          <w:color w:val="000000"/>
        </w:rPr>
        <w:t> и </w:t>
      </w:r>
      <w:r w:rsidRPr="0043236D">
        <w:rPr>
          <w:rFonts w:ascii="Royal Times New Roman" w:hAnsi="Royal Times New Roman"/>
          <w:b/>
          <w:bCs/>
          <w:color w:val="000000"/>
        </w:rPr>
        <w:t>свой</w:t>
      </w:r>
      <w:r w:rsidRPr="0043236D">
        <w:rPr>
          <w:rFonts w:ascii="Royal Times New Roman" w:hAnsi="Royal Times New Roman"/>
          <w:color w:val="000000"/>
        </w:rPr>
        <w:t>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Я застал помощника в своем кабинете. 2) Мать велела сыну налить себе чаю. 3) Хозяйка предложила жильцам пройти в свою комнату. 4) Отец просил дочь пригласить ее подруг к себе.5) Класс просил поэта прочитать еще раз свое лучшее стихотворение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(</w:t>
      </w:r>
      <w:r w:rsidRPr="0043236D">
        <w:rPr>
          <w:rFonts w:ascii="Royal Times New Roman" w:hAnsi="Royal Times New Roman"/>
          <w:color w:val="000000"/>
        </w:rPr>
        <w:t>Прослушивание групп)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4) Лексическая разминка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 xml:space="preserve">Вставьте слова, наиболее точно выражающие мысль; мотивируйте свой выбор. </w:t>
      </w:r>
      <w:proofErr w:type="gramStart"/>
      <w:r w:rsidRPr="0043236D">
        <w:rPr>
          <w:rFonts w:ascii="Royal Times New Roman" w:hAnsi="Royal Times New Roman"/>
          <w:color w:val="000000"/>
        </w:rPr>
        <w:t>Человек (изобрёл, нашёл, отыскал, придумал, создал) слова для всего, что обнаружено им (в мире, во вселенной, на земле), но этого мало.</w:t>
      </w:r>
      <w:proofErr w:type="gramEnd"/>
      <w:r w:rsidRPr="0043236D">
        <w:rPr>
          <w:rFonts w:ascii="Royal Times New Roman" w:hAnsi="Royal Times New Roman"/>
          <w:color w:val="000000"/>
        </w:rPr>
        <w:t xml:space="preserve"> Он (назвал, объяснил, определил, указал на) всякое действие и состояние. </w:t>
      </w:r>
      <w:proofErr w:type="gramStart"/>
      <w:r w:rsidRPr="0043236D">
        <w:rPr>
          <w:rFonts w:ascii="Royal Times New Roman" w:hAnsi="Royal Times New Roman"/>
          <w:color w:val="000000"/>
        </w:rPr>
        <w:t>Он (назвал, обозначил, объяснил, окрестил, определил) словами свойства и качества всего, что его окружает.</w:t>
      </w:r>
      <w:proofErr w:type="gramEnd"/>
      <w:r w:rsidRPr="0043236D">
        <w:rPr>
          <w:rFonts w:ascii="Royal Times New Roman" w:hAnsi="Royal Times New Roman"/>
          <w:color w:val="000000"/>
        </w:rPr>
        <w:t xml:space="preserve"> </w:t>
      </w:r>
      <w:proofErr w:type="gramStart"/>
      <w:r w:rsidRPr="0043236D">
        <w:rPr>
          <w:rFonts w:ascii="Royal Times New Roman" w:hAnsi="Royal Times New Roman"/>
          <w:color w:val="000000"/>
        </w:rPr>
        <w:t>Словарь (воспроизводит, определяет, отображает, отражает, фиксирует) все изменения, (происходящие, совершающиеся, существующие) в мире.</w:t>
      </w:r>
      <w:proofErr w:type="gramEnd"/>
      <w:r w:rsidRPr="0043236D">
        <w:rPr>
          <w:rFonts w:ascii="Royal Times New Roman" w:hAnsi="Royal Times New Roman"/>
          <w:color w:val="000000"/>
        </w:rPr>
        <w:t xml:space="preserve"> </w:t>
      </w:r>
      <w:proofErr w:type="gramStart"/>
      <w:r w:rsidRPr="0043236D">
        <w:rPr>
          <w:rFonts w:ascii="Royal Times New Roman" w:hAnsi="Royal Times New Roman"/>
          <w:color w:val="000000"/>
        </w:rPr>
        <w:t>Он (запечатлел, отразил, сохранил) опыт и мудрость веков и, не отставая, сопутствует жизни, (движению, прогрессу, развитию) техники, науки, искусства.</w:t>
      </w:r>
      <w:proofErr w:type="gramEnd"/>
      <w:r w:rsidRPr="0043236D">
        <w:rPr>
          <w:rFonts w:ascii="Royal Times New Roman" w:hAnsi="Royal Times New Roman"/>
          <w:color w:val="000000"/>
        </w:rPr>
        <w:t xml:space="preserve"> </w:t>
      </w:r>
      <w:proofErr w:type="gramStart"/>
      <w:r w:rsidRPr="0043236D">
        <w:rPr>
          <w:rFonts w:ascii="Royal Times New Roman" w:hAnsi="Royal Times New Roman"/>
          <w:color w:val="000000"/>
        </w:rPr>
        <w:t>Он может (выделить, назвать, обозначить, определить, указать на) любую вещь и располагает средствами для (выражения, обозначения, объяснения, передачи, сообщения) самых отвлечённых и обобщённых понятий.</w:t>
      </w:r>
      <w:proofErr w:type="gramEnd"/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 xml:space="preserve">(по </w:t>
      </w:r>
      <w:proofErr w:type="spellStart"/>
      <w:r w:rsidRPr="0043236D">
        <w:rPr>
          <w:rFonts w:ascii="Royal Times New Roman" w:hAnsi="Royal Times New Roman"/>
          <w:color w:val="000000"/>
        </w:rPr>
        <w:t>С.Маршаку</w:t>
      </w:r>
      <w:proofErr w:type="spellEnd"/>
      <w:r w:rsidRPr="0043236D">
        <w:rPr>
          <w:rFonts w:ascii="Royal Times New Roman" w:hAnsi="Royal Times New Roman"/>
          <w:color w:val="000000"/>
        </w:rPr>
        <w:t>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 5)Тренинг.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 Один из учеников записывает на доске, остальные делают ту же работу в тетради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1. Запишите существительные в именительном падеже множественного числа: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а) адрес, директор, доктор, мастер, профессор, шелк.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б) договор, инженер, офицер, тренер, шофер, месяц, торт,  госпиталь.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2. Перепишите, раскрывая скобки: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пара (валенки, ботинки, сапоги, чулки, носки);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много (дела, места (</w:t>
      </w:r>
      <w:proofErr w:type="spellStart"/>
      <w:r w:rsidRPr="0043236D">
        <w:rPr>
          <w:rFonts w:ascii="Royal Times New Roman" w:hAnsi="Royal Times New Roman"/>
          <w:color w:val="000000"/>
        </w:rPr>
        <w:t>мн.ч</w:t>
      </w:r>
      <w:proofErr w:type="spellEnd"/>
      <w:r w:rsidRPr="0043236D">
        <w:rPr>
          <w:rFonts w:ascii="Royal Times New Roman" w:hAnsi="Royal Times New Roman"/>
          <w:color w:val="000000"/>
        </w:rPr>
        <w:t>.), яблоки, мандарины);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килограмм (апельсины, мандарины, помидоры, томаты);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группа (инженеры, тренеры, шоферы).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3. Просклоняйте числительные:749, полтора, об</w:t>
      </w:r>
      <w:proofErr w:type="gramStart"/>
      <w:r w:rsidRPr="0043236D">
        <w:rPr>
          <w:rFonts w:ascii="Royal Times New Roman" w:hAnsi="Royal Times New Roman"/>
          <w:color w:val="000000"/>
        </w:rPr>
        <w:t>а(</w:t>
      </w:r>
      <w:proofErr w:type="gramEnd"/>
      <w:r w:rsidRPr="0043236D">
        <w:rPr>
          <w:rFonts w:ascii="Royal Times New Roman" w:hAnsi="Royal Times New Roman"/>
          <w:color w:val="000000"/>
        </w:rPr>
        <w:t>обе)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 xml:space="preserve">4. Образуйте все возможные формы степеней сравнения следующих </w:t>
      </w:r>
      <w:proofErr w:type="spellStart"/>
      <w:r w:rsidRPr="0043236D">
        <w:rPr>
          <w:rFonts w:ascii="Royal Times New Roman" w:hAnsi="Royal Times New Roman"/>
          <w:color w:val="000000"/>
        </w:rPr>
        <w:t>прилагательных</w:t>
      </w:r>
      <w:proofErr w:type="gramStart"/>
      <w:r w:rsidRPr="0043236D">
        <w:rPr>
          <w:rFonts w:ascii="Royal Times New Roman" w:hAnsi="Royal Times New Roman"/>
          <w:color w:val="000000"/>
        </w:rPr>
        <w:t>:к</w:t>
      </w:r>
      <w:proofErr w:type="gramEnd"/>
      <w:r w:rsidRPr="0043236D">
        <w:rPr>
          <w:rFonts w:ascii="Royal Times New Roman" w:hAnsi="Royal Times New Roman"/>
          <w:color w:val="000000"/>
        </w:rPr>
        <w:t>расивый</w:t>
      </w:r>
      <w:proofErr w:type="spellEnd"/>
      <w:r w:rsidRPr="0043236D">
        <w:rPr>
          <w:rFonts w:ascii="Royal Times New Roman" w:hAnsi="Royal Times New Roman"/>
          <w:color w:val="000000"/>
        </w:rPr>
        <w:t>, горький, сладкий, глубокий, маленький.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lastRenderedPageBreak/>
        <w:t>5.Образуйте форму повелительного наклонения глаголов: ехать, разжечь, лечь, стереть.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6. Итоги урока.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Владение нормами русского языка зависит от речевого развития говорящего и пишущего. Ряд заданий ЕГЭ (4 – 7) проверяет уровень владения языковыми нормами. Повторив орфоэпические, морфологические и лексические нормы, мы особое внимание уделили нормам речи.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Таким образом, материал по теме “Культура речи и языковые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нормы” имеет не только прикладное, но и практическое значение.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b/>
          <w:bCs/>
          <w:color w:val="000000"/>
        </w:rPr>
        <w:t>7. Домашнее задание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1.Повторить теоретический материал по теме “Культура речи и языковая норма”</w:t>
      </w:r>
    </w:p>
    <w:p w:rsidR="00535119" w:rsidRPr="0043236D" w:rsidRDefault="00535119" w:rsidP="00535119">
      <w:pPr>
        <w:pStyle w:val="a3"/>
        <w:shd w:val="clear" w:color="auto" w:fill="FFFFFF"/>
        <w:rPr>
          <w:rFonts w:ascii="Royal Times New Roman" w:hAnsi="Royal Times New Roman"/>
          <w:color w:val="000000"/>
        </w:rPr>
      </w:pPr>
      <w:r w:rsidRPr="0043236D">
        <w:rPr>
          <w:rFonts w:ascii="Royal Times New Roman" w:hAnsi="Royal Times New Roman"/>
          <w:color w:val="000000"/>
        </w:rPr>
        <w:t>3. Выполнить задания 4 –6 (на карточках)</w:t>
      </w:r>
    </w:p>
    <w:p w:rsidR="00532E66" w:rsidRPr="0043236D" w:rsidRDefault="00532E66">
      <w:pPr>
        <w:rPr>
          <w:rFonts w:ascii="Royal Times New Roman" w:hAnsi="Royal Times New Roman"/>
          <w:sz w:val="24"/>
          <w:szCs w:val="24"/>
        </w:rPr>
      </w:pPr>
    </w:p>
    <w:sectPr w:rsidR="00532E66" w:rsidRPr="004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9"/>
    <w:rsid w:val="0043236D"/>
    <w:rsid w:val="00532E66"/>
    <w:rsid w:val="005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2019-03-22T08:22:00Z</dcterms:created>
  <dcterms:modified xsi:type="dcterms:W3CDTF">2019-03-22T08:31:00Z</dcterms:modified>
</cp:coreProperties>
</file>