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49" w:rsidRDefault="00F41C49" w:rsidP="00F4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МБОУ СОШ № 7 им. историка,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1C49" w:rsidRDefault="00F41C49" w:rsidP="00F4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Касьяненко Лариса Дмитриевна</w:t>
      </w:r>
    </w:p>
    <w:p w:rsidR="00F41C49" w:rsidRPr="00F41C49" w:rsidRDefault="00F41C49" w:rsidP="00F4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A95" w:rsidRDefault="00157428" w:rsidP="00C20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50">
        <w:rPr>
          <w:rFonts w:ascii="Times New Roman" w:hAnsi="Times New Roman" w:cs="Times New Roman"/>
          <w:b/>
          <w:sz w:val="28"/>
          <w:szCs w:val="28"/>
        </w:rPr>
        <w:t>Урок литературы в 10 классе</w:t>
      </w:r>
    </w:p>
    <w:p w:rsidR="00157428" w:rsidRDefault="00F41C49" w:rsidP="003D0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428" w:rsidRPr="00C20350">
        <w:rPr>
          <w:rFonts w:ascii="Times New Roman" w:hAnsi="Times New Roman" w:cs="Times New Roman"/>
          <w:b/>
          <w:sz w:val="28"/>
          <w:szCs w:val="28"/>
        </w:rPr>
        <w:t>«Что значит жить честно?»</w:t>
      </w:r>
    </w:p>
    <w:p w:rsidR="00867DAF" w:rsidRPr="00867DAF" w:rsidRDefault="00867DAF" w:rsidP="003D0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роману </w:t>
      </w:r>
      <w:r w:rsidRPr="00867DAF">
        <w:rPr>
          <w:rFonts w:ascii="Times New Roman" w:hAnsi="Times New Roman" w:cs="Times New Roman"/>
          <w:sz w:val="28"/>
          <w:szCs w:val="28"/>
        </w:rPr>
        <w:t xml:space="preserve"> </w:t>
      </w:r>
      <w:r w:rsidRPr="00867DAF">
        <w:rPr>
          <w:rFonts w:ascii="Times New Roman" w:hAnsi="Times New Roman" w:cs="Times New Roman"/>
          <w:b/>
          <w:sz w:val="28"/>
          <w:szCs w:val="28"/>
        </w:rPr>
        <w:t>Л. Н. Толстого «Война и мир»</w:t>
      </w:r>
      <w:r w:rsidR="003D05D1">
        <w:rPr>
          <w:rFonts w:ascii="Times New Roman" w:hAnsi="Times New Roman" w:cs="Times New Roman"/>
          <w:b/>
          <w:sz w:val="28"/>
          <w:szCs w:val="28"/>
        </w:rPr>
        <w:t>)</w:t>
      </w:r>
    </w:p>
    <w:p w:rsidR="00157428" w:rsidRPr="007B0DFC" w:rsidRDefault="00157428" w:rsidP="009C4C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DF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B0DFC">
        <w:rPr>
          <w:rFonts w:ascii="Times New Roman" w:hAnsi="Times New Roman" w:cs="Times New Roman"/>
          <w:sz w:val="28"/>
          <w:szCs w:val="28"/>
        </w:rPr>
        <w:t xml:space="preserve"> опираясь на знание текста романа-эпопеи Л. Н. Толстого «Война и мир», пройти по жизненной дороге А. Болконского; познакомиться с мучительными поисками героя истины; ответить на вопрос, что значит быть «вполне хорошим»</w:t>
      </w:r>
      <w:r w:rsidR="00287850" w:rsidRPr="007B0DFC">
        <w:rPr>
          <w:rFonts w:ascii="Times New Roman" w:hAnsi="Times New Roman" w:cs="Times New Roman"/>
          <w:sz w:val="28"/>
          <w:szCs w:val="28"/>
        </w:rPr>
        <w:t>.</w:t>
      </w:r>
      <w:r w:rsidR="008147C6" w:rsidRPr="007B0D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25639" w:rsidRPr="003D05D1" w:rsidRDefault="00425639" w:rsidP="009C4C1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05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33EC" w:rsidRPr="003D05D1" w:rsidRDefault="000533EC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1. </w:t>
      </w:r>
      <w:r w:rsidR="00425639" w:rsidRPr="003D05D1">
        <w:rPr>
          <w:rFonts w:ascii="Times New Roman" w:hAnsi="Times New Roman" w:cs="Times New Roman"/>
          <w:sz w:val="28"/>
          <w:szCs w:val="28"/>
        </w:rPr>
        <w:t xml:space="preserve">Обучающие (направленные на достижение </w:t>
      </w:r>
      <w:r w:rsidR="00425639" w:rsidRPr="009C4C17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="00425639" w:rsidRPr="003D05D1">
        <w:rPr>
          <w:rFonts w:ascii="Times New Roman" w:hAnsi="Times New Roman" w:cs="Times New Roman"/>
          <w:sz w:val="28"/>
          <w:szCs w:val="28"/>
        </w:rPr>
        <w:t xml:space="preserve"> результатов):</w:t>
      </w:r>
      <w:r w:rsidRPr="003D05D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формирование умений оценки и анализа художественного произведения;</w:t>
      </w:r>
    </w:p>
    <w:p w:rsidR="000533EC" w:rsidRPr="003D05D1" w:rsidRDefault="000533EC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формирование умения свободно высказывать свое суждение о прочитанном тексте, аргументировать свой ответ</w:t>
      </w:r>
      <w:r w:rsidRPr="003D05D1">
        <w:rPr>
          <w:rFonts w:ascii="Times New Roman" w:hAnsi="Times New Roman" w:cs="Times New Roman"/>
          <w:sz w:val="28"/>
          <w:szCs w:val="28"/>
        </w:rPr>
        <w:t>, использовать лексику со значением нравственных исканий</w:t>
      </w:r>
      <w:r w:rsidR="00425639" w:rsidRPr="003D05D1">
        <w:rPr>
          <w:rFonts w:ascii="Times New Roman" w:hAnsi="Times New Roman" w:cs="Times New Roman"/>
          <w:sz w:val="28"/>
          <w:szCs w:val="28"/>
        </w:rPr>
        <w:t>;</w:t>
      </w:r>
    </w:p>
    <w:p w:rsidR="000533EC" w:rsidRPr="003D05D1" w:rsidRDefault="000533EC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>-</w:t>
      </w:r>
      <w:r w:rsidR="00425639" w:rsidRPr="003D05D1">
        <w:rPr>
          <w:rFonts w:ascii="Times New Roman" w:hAnsi="Times New Roman" w:cs="Times New Roman"/>
          <w:sz w:val="28"/>
          <w:szCs w:val="28"/>
        </w:rPr>
        <w:t>развитие эмоционального восприятия учащихся, активизация</w:t>
      </w:r>
      <w:r w:rsidRPr="003D05D1">
        <w:rPr>
          <w:rFonts w:ascii="Times New Roman" w:hAnsi="Times New Roman" w:cs="Times New Roman"/>
          <w:sz w:val="28"/>
          <w:szCs w:val="28"/>
        </w:rPr>
        <w:t xml:space="preserve"> </w:t>
      </w:r>
      <w:r w:rsidR="00425639" w:rsidRPr="003D05D1">
        <w:rPr>
          <w:rFonts w:ascii="Times New Roman" w:hAnsi="Times New Roman" w:cs="Times New Roman"/>
          <w:sz w:val="28"/>
          <w:szCs w:val="28"/>
        </w:rPr>
        <w:t>художественно – эстетических потребностей дете</w:t>
      </w:r>
      <w:r w:rsidRPr="003D05D1">
        <w:rPr>
          <w:rFonts w:ascii="Times New Roman" w:hAnsi="Times New Roman" w:cs="Times New Roman"/>
          <w:sz w:val="28"/>
          <w:szCs w:val="28"/>
        </w:rPr>
        <w:t>й, развитие литературного вкуса</w:t>
      </w:r>
      <w:r w:rsidR="007B0DFC" w:rsidRPr="003D05D1">
        <w:rPr>
          <w:rFonts w:ascii="Times New Roman" w:hAnsi="Times New Roman" w:cs="Times New Roman"/>
          <w:sz w:val="28"/>
          <w:szCs w:val="28"/>
        </w:rPr>
        <w:t>.</w:t>
      </w:r>
    </w:p>
    <w:p w:rsidR="00B30949" w:rsidRPr="003D05D1" w:rsidRDefault="00425639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>2.</w:t>
      </w:r>
      <w:r w:rsidR="000533EC" w:rsidRPr="003D0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5D1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3D05D1">
        <w:rPr>
          <w:rFonts w:ascii="Times New Roman" w:hAnsi="Times New Roman" w:cs="Times New Roman"/>
          <w:sz w:val="28"/>
          <w:szCs w:val="28"/>
        </w:rPr>
        <w:t xml:space="preserve"> (направленные на достижение </w:t>
      </w:r>
      <w:proofErr w:type="spellStart"/>
      <w:r w:rsidRPr="009C4C1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D05D1">
        <w:rPr>
          <w:rFonts w:ascii="Times New Roman" w:hAnsi="Times New Roman" w:cs="Times New Roman"/>
          <w:sz w:val="28"/>
          <w:szCs w:val="28"/>
        </w:rPr>
        <w:t xml:space="preserve"> результатов):</w:t>
      </w:r>
    </w:p>
    <w:p w:rsidR="00867DAF" w:rsidRPr="003D05D1" w:rsidRDefault="00B30949" w:rsidP="003D05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формулировать тему и цель урока;</w:t>
      </w:r>
    </w:p>
    <w:p w:rsidR="00867DAF" w:rsidRPr="003D05D1" w:rsidRDefault="00867DAF" w:rsidP="003D05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</w:t>
      </w: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зоваться разными видами чтения: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изучающим, просмотровым,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ознакомительным;</w:t>
      </w:r>
    </w:p>
    <w:p w:rsidR="00867DAF" w:rsidRPr="003D05D1" w:rsidRDefault="00867DAF" w:rsidP="003D05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разных формах (сплошной текст;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7B0DFC" w:rsidRPr="003D05D1" w:rsidRDefault="00867DAF" w:rsidP="003D05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</w:t>
      </w: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ознакомительным,</w:t>
      </w: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детальным);</w:t>
      </w:r>
      <w:r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-следственные связи;</w:t>
      </w:r>
    </w:p>
    <w:p w:rsidR="000533EC" w:rsidRPr="003D05D1" w:rsidRDefault="00867DAF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>- строить рассуждения;</w:t>
      </w:r>
    </w:p>
    <w:p w:rsidR="00867DAF" w:rsidRPr="003D05D1" w:rsidRDefault="00867DAF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способствовать форми</w:t>
      </w:r>
      <w:r w:rsidRPr="003D05D1">
        <w:rPr>
          <w:rFonts w:ascii="Times New Roman" w:hAnsi="Times New Roman" w:cs="Times New Roman"/>
          <w:sz w:val="28"/>
          <w:szCs w:val="28"/>
        </w:rPr>
        <w:t xml:space="preserve">рованию умения </w:t>
      </w:r>
      <w:r w:rsidR="00425639" w:rsidRPr="003D05D1">
        <w:rPr>
          <w:rFonts w:ascii="Times New Roman" w:hAnsi="Times New Roman" w:cs="Times New Roman"/>
          <w:sz w:val="28"/>
          <w:szCs w:val="28"/>
        </w:rPr>
        <w:t>планировать собственную деятельность;</w:t>
      </w:r>
    </w:p>
    <w:p w:rsidR="00867DAF" w:rsidRPr="003D05D1" w:rsidRDefault="00867DAF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умение с разных сторон посмотреть на событие, явление, факт с целью</w:t>
      </w:r>
      <w:r w:rsidRPr="003D05D1">
        <w:rPr>
          <w:rFonts w:ascii="Times New Roman" w:hAnsi="Times New Roman" w:cs="Times New Roman"/>
          <w:sz w:val="28"/>
          <w:szCs w:val="28"/>
        </w:rPr>
        <w:t xml:space="preserve"> </w:t>
      </w:r>
      <w:r w:rsidR="00425639" w:rsidRPr="003D05D1">
        <w:rPr>
          <w:rFonts w:ascii="Times New Roman" w:hAnsi="Times New Roman" w:cs="Times New Roman"/>
          <w:sz w:val="28"/>
          <w:szCs w:val="28"/>
        </w:rPr>
        <w:t>создания целостного представления о картине;</w:t>
      </w:r>
    </w:p>
    <w:p w:rsidR="000533EC" w:rsidRPr="003D05D1" w:rsidRDefault="00867DAF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  <w:r w:rsidRPr="003D05D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:rsidR="00867DAF" w:rsidRPr="003D05D1" w:rsidRDefault="000533EC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 </w:t>
      </w:r>
      <w:r w:rsidR="00425639" w:rsidRPr="003D05D1">
        <w:rPr>
          <w:rFonts w:ascii="Times New Roman" w:hAnsi="Times New Roman" w:cs="Times New Roman"/>
          <w:sz w:val="28"/>
          <w:szCs w:val="28"/>
        </w:rPr>
        <w:t xml:space="preserve">3. Воспитательные (направленные на достижение </w:t>
      </w:r>
      <w:r w:rsidR="00425639" w:rsidRPr="009C4C17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="00425639" w:rsidRPr="003D05D1">
        <w:rPr>
          <w:rFonts w:ascii="Times New Roman" w:hAnsi="Times New Roman" w:cs="Times New Roman"/>
          <w:sz w:val="28"/>
          <w:szCs w:val="28"/>
        </w:rPr>
        <w:t xml:space="preserve"> результатов):</w:t>
      </w:r>
      <w:r w:rsidR="00867DAF" w:rsidRPr="003D05D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  <w:r w:rsidR="00867DAF" w:rsidRPr="003D05D1">
        <w:rPr>
          <w:rFonts w:ascii="Times New Roman" w:hAnsi="Times New Roman" w:cs="Times New Roman"/>
          <w:sz w:val="28"/>
          <w:szCs w:val="28"/>
        </w:rPr>
        <w:br/>
      </w:r>
      <w:r w:rsidR="00867DAF" w:rsidRPr="003D05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="00425639" w:rsidRPr="003D05D1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="00425639" w:rsidRPr="003D05D1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425639" w:rsidRPr="003D05D1" w:rsidRDefault="00867DAF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425639" w:rsidRPr="003D05D1">
        <w:rPr>
          <w:rFonts w:ascii="Times New Roman" w:hAnsi="Times New Roman" w:cs="Times New Roman"/>
          <w:sz w:val="28"/>
          <w:szCs w:val="28"/>
        </w:rPr>
        <w:t>знание основных моральных нор</w:t>
      </w:r>
      <w:r w:rsidRPr="003D05D1">
        <w:rPr>
          <w:rFonts w:ascii="Times New Roman" w:hAnsi="Times New Roman" w:cs="Times New Roman"/>
          <w:sz w:val="28"/>
          <w:szCs w:val="28"/>
        </w:rPr>
        <w:t>м и ориентация на их выполнение;</w:t>
      </w:r>
    </w:p>
    <w:p w:rsidR="007B0DFC" w:rsidRPr="003D05D1" w:rsidRDefault="00867DAF" w:rsidP="003D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5D1">
        <w:rPr>
          <w:rFonts w:ascii="Times New Roman" w:hAnsi="Times New Roman" w:cs="Times New Roman"/>
          <w:sz w:val="28"/>
          <w:szCs w:val="28"/>
        </w:rPr>
        <w:t xml:space="preserve">-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активному образу</w:t>
      </w:r>
      <w:r w:rsidRPr="003D05D1">
        <w:rPr>
          <w:rFonts w:ascii="Times New Roman" w:hAnsi="Times New Roman" w:cs="Times New Roman"/>
          <w:sz w:val="28"/>
          <w:szCs w:val="28"/>
        </w:rPr>
        <w:t xml:space="preserve"> </w:t>
      </w:r>
      <w:r w:rsidR="007B0DFC" w:rsidRPr="003D05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служению Родине, любви к её народу.</w:t>
      </w:r>
    </w:p>
    <w:p w:rsidR="00287850" w:rsidRPr="00867DAF" w:rsidRDefault="00287850" w:rsidP="00E81661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C2035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20350">
        <w:rPr>
          <w:rFonts w:ascii="Times New Roman" w:hAnsi="Times New Roman" w:cs="Times New Roman"/>
          <w:sz w:val="28"/>
          <w:szCs w:val="28"/>
        </w:rPr>
        <w:t xml:space="preserve"> урок-беседа с элементами диспута, театрального творчества; коллективная мыслительная работа; совместный поиск истины. Учитель задаёт вопросы, выступает в диспуте как дирижёр, наставник и активный участник спора.</w:t>
      </w:r>
    </w:p>
    <w:p w:rsidR="00287850" w:rsidRPr="00C20350" w:rsidRDefault="00287850" w:rsidP="00E81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1F59E4" w:rsidRPr="00C20350" w:rsidRDefault="00287850" w:rsidP="00B03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Эпиграфы: </w:t>
      </w:r>
    </w:p>
    <w:p w:rsidR="00287850" w:rsidRPr="00C20350" w:rsidRDefault="001F59E4" w:rsidP="00B03A1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7850" w:rsidRPr="00C20350">
        <w:rPr>
          <w:rFonts w:ascii="Times New Roman" w:hAnsi="Times New Roman" w:cs="Times New Roman"/>
          <w:sz w:val="28"/>
          <w:szCs w:val="28"/>
        </w:rPr>
        <w:t xml:space="preserve">Сухой и пламенный князь Андрей. </w:t>
      </w:r>
    </w:p>
    <w:p w:rsidR="00287850" w:rsidRPr="00C20350" w:rsidRDefault="00287850" w:rsidP="00B03A1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Ромэн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Роллан</w:t>
      </w:r>
    </w:p>
    <w:p w:rsidR="00287850" w:rsidRPr="00C20350" w:rsidRDefault="000A09B6" w:rsidP="00B03A1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7850" w:rsidRPr="00C20350">
        <w:rPr>
          <w:rFonts w:ascii="Times New Roman" w:hAnsi="Times New Roman" w:cs="Times New Roman"/>
          <w:sz w:val="28"/>
          <w:szCs w:val="28"/>
        </w:rPr>
        <w:t>Иди с богом своей дорогой,</w:t>
      </w:r>
    </w:p>
    <w:p w:rsidR="000A09B6" w:rsidRPr="00C20350" w:rsidRDefault="000A09B6" w:rsidP="00B03A1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        я знаю: твоя дорога – это дорога чести.</w:t>
      </w:r>
    </w:p>
    <w:p w:rsidR="000A09B6" w:rsidRPr="00C20350" w:rsidRDefault="000A09B6" w:rsidP="00B03A1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F59E4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sz w:val="28"/>
          <w:szCs w:val="28"/>
        </w:rPr>
        <w:t>Кутузов</w:t>
      </w:r>
    </w:p>
    <w:p w:rsidR="000A09B6" w:rsidRDefault="000A09B6" w:rsidP="00B03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Выставка иллюстраций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Шмаринова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и Николаева к роману «Война и мир».</w:t>
      </w:r>
    </w:p>
    <w:p w:rsidR="00E41908" w:rsidRPr="00C20350" w:rsidRDefault="00E41908" w:rsidP="00B03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Видеофрагмент «Аустерлиц. Подвиг князя Андрея»</w:t>
      </w:r>
    </w:p>
    <w:p w:rsidR="000A09B6" w:rsidRPr="00C20350" w:rsidRDefault="000A09B6" w:rsidP="00B03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Концептуальная схема анализа художественного произведения.</w:t>
      </w:r>
    </w:p>
    <w:p w:rsidR="000A09B6" w:rsidRPr="00C20350" w:rsidRDefault="000A09B6" w:rsidP="00B03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Мультимедиа, вальс Прокофьева из оперы «Война и мир».</w:t>
      </w:r>
    </w:p>
    <w:p w:rsidR="000A09B6" w:rsidRPr="00C20350" w:rsidRDefault="000A09B6" w:rsidP="00B03A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Плакаты или проектор:</w:t>
      </w:r>
    </w:p>
    <w:p w:rsidR="000A09B6" w:rsidRPr="00C20350" w:rsidRDefault="000A09B6" w:rsidP="00B03A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DAF">
        <w:rPr>
          <w:rFonts w:ascii="Times New Roman" w:hAnsi="Times New Roman" w:cs="Times New Roman"/>
          <w:sz w:val="28"/>
          <w:szCs w:val="28"/>
          <w:u w:val="single"/>
        </w:rPr>
        <w:t>Лексика со значением нравственных исканий</w:t>
      </w:r>
      <w:r w:rsidRPr="00C20350">
        <w:rPr>
          <w:rFonts w:ascii="Times New Roman" w:hAnsi="Times New Roman" w:cs="Times New Roman"/>
          <w:sz w:val="28"/>
          <w:szCs w:val="28"/>
        </w:rPr>
        <w:t>: разочарование, мучительная тоска, недовольство собой, поиск идеалов, жажда полезного дела, тяга к незаметным и бесстрашным людям, мечта о подвиге, предельное напряжение</w:t>
      </w:r>
      <w:r w:rsidR="00ED20EB" w:rsidRPr="00C20350">
        <w:rPr>
          <w:rFonts w:ascii="Times New Roman" w:hAnsi="Times New Roman" w:cs="Times New Roman"/>
          <w:sz w:val="28"/>
          <w:szCs w:val="28"/>
        </w:rPr>
        <w:t xml:space="preserve"> ума и воли, беспокойство совести, сознание воинского долга, единение с народным миром.</w:t>
      </w:r>
    </w:p>
    <w:p w:rsidR="00ED20EB" w:rsidRPr="00C20350" w:rsidRDefault="00ED20EB" w:rsidP="00B03A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DAF">
        <w:rPr>
          <w:rFonts w:ascii="Times New Roman" w:hAnsi="Times New Roman" w:cs="Times New Roman"/>
          <w:sz w:val="28"/>
          <w:szCs w:val="28"/>
          <w:u w:val="single"/>
        </w:rPr>
        <w:t>Лексические формулы со значением трагических противоречий личности</w:t>
      </w:r>
      <w:r w:rsidRPr="00C20350">
        <w:rPr>
          <w:rFonts w:ascii="Times New Roman" w:hAnsi="Times New Roman" w:cs="Times New Roman"/>
          <w:sz w:val="28"/>
          <w:szCs w:val="28"/>
        </w:rPr>
        <w:t>: высокие интересы и порывы – равнодушие к обычным человеческим тревогам и заботам</w:t>
      </w:r>
      <w:r w:rsidR="005E0A27" w:rsidRPr="00C20350">
        <w:rPr>
          <w:rFonts w:ascii="Times New Roman" w:hAnsi="Times New Roman" w:cs="Times New Roman"/>
          <w:sz w:val="28"/>
          <w:szCs w:val="28"/>
        </w:rPr>
        <w:t>; дерзновенный ум, сильная воля – холодный рационализм; гордая уверенность в себе – неотступное чувство вины; вера в себя – мучительные сомнения.</w:t>
      </w:r>
    </w:p>
    <w:p w:rsidR="005E0A27" w:rsidRPr="00C20350" w:rsidRDefault="005E0A27" w:rsidP="00E81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Заранее даны индивидуальные задания:</w:t>
      </w:r>
    </w:p>
    <w:p w:rsidR="005E0A27" w:rsidRPr="00C20350" w:rsidRDefault="005E0A27" w:rsidP="00B03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Подготовить театрализованные сценки:</w:t>
      </w:r>
    </w:p>
    <w:p w:rsidR="00C20350" w:rsidRDefault="005E0A27" w:rsidP="00B03A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а) диалог к</w:t>
      </w:r>
      <w:r w:rsidR="00B53F93" w:rsidRPr="00C20350">
        <w:rPr>
          <w:rFonts w:ascii="Times New Roman" w:hAnsi="Times New Roman" w:cs="Times New Roman"/>
          <w:sz w:val="28"/>
          <w:szCs w:val="28"/>
        </w:rPr>
        <w:t xml:space="preserve">нязя Андрея и Пьера в </w:t>
      </w:r>
      <w:proofErr w:type="spellStart"/>
      <w:r w:rsidR="00B53F93" w:rsidRPr="00C20350">
        <w:rPr>
          <w:rFonts w:ascii="Times New Roman" w:hAnsi="Times New Roman" w:cs="Times New Roman"/>
          <w:sz w:val="28"/>
          <w:szCs w:val="28"/>
        </w:rPr>
        <w:t>Богучарове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>;</w:t>
      </w:r>
    </w:p>
    <w:p w:rsidR="005E0A27" w:rsidRPr="00C20350" w:rsidRDefault="00C20350" w:rsidP="00C2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="005E0A27" w:rsidRPr="00C20350">
        <w:rPr>
          <w:rFonts w:ascii="Times New Roman" w:hAnsi="Times New Roman" w:cs="Times New Roman"/>
          <w:sz w:val="28"/>
          <w:szCs w:val="28"/>
        </w:rPr>
        <w:t xml:space="preserve">б) князь Андрей отдаёт Пьеру письма Наташи </w:t>
      </w:r>
      <w:r w:rsidR="001F59E4" w:rsidRPr="00C20350">
        <w:rPr>
          <w:rFonts w:ascii="Times New Roman" w:hAnsi="Times New Roman" w:cs="Times New Roman"/>
          <w:sz w:val="28"/>
          <w:szCs w:val="28"/>
        </w:rPr>
        <w:t>и отказывается от неё;</w:t>
      </w:r>
    </w:p>
    <w:p w:rsidR="005E0A27" w:rsidRPr="00C20350" w:rsidRDefault="005E0A27" w:rsidP="00B03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</w:t>
      </w:r>
      <w:r w:rsidR="00C20350">
        <w:rPr>
          <w:rFonts w:ascii="Times New Roman" w:hAnsi="Times New Roman" w:cs="Times New Roman"/>
          <w:sz w:val="28"/>
          <w:szCs w:val="28"/>
        </w:rPr>
        <w:t xml:space="preserve">     </w:t>
      </w:r>
      <w:r w:rsidR="001F59E4" w:rsidRPr="00C20350">
        <w:rPr>
          <w:rFonts w:ascii="Times New Roman" w:hAnsi="Times New Roman" w:cs="Times New Roman"/>
          <w:sz w:val="28"/>
          <w:szCs w:val="28"/>
        </w:rPr>
        <w:t>в) п</w:t>
      </w:r>
      <w:r w:rsidRPr="00C20350">
        <w:rPr>
          <w:rFonts w:ascii="Times New Roman" w:hAnsi="Times New Roman" w:cs="Times New Roman"/>
          <w:sz w:val="28"/>
          <w:szCs w:val="28"/>
        </w:rPr>
        <w:t>ервый бал Наташи Ростовой (</w:t>
      </w:r>
      <w:r w:rsidR="001F59E4" w:rsidRPr="00C20350">
        <w:rPr>
          <w:rFonts w:ascii="Times New Roman" w:hAnsi="Times New Roman" w:cs="Times New Roman"/>
          <w:sz w:val="28"/>
          <w:szCs w:val="28"/>
        </w:rPr>
        <w:t>Первый вальс Наташи и князя Андрея).</w:t>
      </w:r>
    </w:p>
    <w:p w:rsidR="001F59E4" w:rsidRPr="00C20350" w:rsidRDefault="001F59E4" w:rsidP="00B03A10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2. Подготовить выразительное чтение эпизодов:</w:t>
      </w:r>
    </w:p>
    <w:p w:rsidR="001F59E4" w:rsidRPr="00C20350" w:rsidRDefault="001F59E4" w:rsidP="00B03A10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а) мечты князя Андрея о славе (т. 1, ч. 3, гл. 12);</w:t>
      </w:r>
    </w:p>
    <w:p w:rsidR="001F59E4" w:rsidRPr="00C20350" w:rsidRDefault="001F59E4" w:rsidP="00B03A10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б) высокое небо Аустерлица (т. 1,  ч. 3, гл. 16);</w:t>
      </w:r>
    </w:p>
    <w:p w:rsidR="001F59E4" w:rsidRPr="00C20350" w:rsidRDefault="006971E4" w:rsidP="00B03A10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     в) две встречи князя</w:t>
      </w:r>
      <w:r w:rsidR="001F59E4" w:rsidRPr="00C20350">
        <w:rPr>
          <w:rFonts w:ascii="Times New Roman" w:hAnsi="Times New Roman" w:cs="Times New Roman"/>
          <w:sz w:val="28"/>
          <w:szCs w:val="28"/>
        </w:rPr>
        <w:t xml:space="preserve"> Андрея с дубом;</w:t>
      </w:r>
    </w:p>
    <w:p w:rsidR="001F59E4" w:rsidRPr="00C20350" w:rsidRDefault="001F59E4" w:rsidP="00B03A10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lastRenderedPageBreak/>
        <w:t xml:space="preserve">           г) мелодекламация «Первый бал Наташи Ростовой</w:t>
      </w:r>
      <w:r w:rsidR="0045672B" w:rsidRPr="00C20350">
        <w:rPr>
          <w:rFonts w:ascii="Times New Roman" w:hAnsi="Times New Roman" w:cs="Times New Roman"/>
          <w:sz w:val="28"/>
          <w:szCs w:val="28"/>
        </w:rPr>
        <w:t>».</w:t>
      </w:r>
    </w:p>
    <w:p w:rsidR="0045672B" w:rsidRPr="00C20350" w:rsidRDefault="00E81661" w:rsidP="00E81661">
      <w:pPr>
        <w:tabs>
          <w:tab w:val="left" w:pos="442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672B" w:rsidRPr="00C20350">
        <w:rPr>
          <w:rFonts w:ascii="Times New Roman" w:hAnsi="Times New Roman" w:cs="Times New Roman"/>
          <w:sz w:val="28"/>
          <w:szCs w:val="28"/>
        </w:rPr>
        <w:t>На доске записан план беседы</w:t>
      </w:r>
      <w:r w:rsidR="00845583" w:rsidRPr="00C20350">
        <w:rPr>
          <w:rFonts w:ascii="Times New Roman" w:hAnsi="Times New Roman" w:cs="Times New Roman"/>
          <w:sz w:val="28"/>
          <w:szCs w:val="28"/>
        </w:rPr>
        <w:t xml:space="preserve"> (или слайды на экране телевизора)</w:t>
      </w:r>
      <w:r w:rsidR="0045672B" w:rsidRPr="00C20350">
        <w:rPr>
          <w:rFonts w:ascii="Times New Roman" w:hAnsi="Times New Roman" w:cs="Times New Roman"/>
          <w:sz w:val="28"/>
          <w:szCs w:val="28"/>
        </w:rPr>
        <w:t>:</w:t>
      </w:r>
    </w:p>
    <w:p w:rsidR="0045672B" w:rsidRPr="00C20350" w:rsidRDefault="0045672B" w:rsidP="00B03A10">
      <w:pPr>
        <w:pStyle w:val="a3"/>
        <w:numPr>
          <w:ilvl w:val="0"/>
          <w:numId w:val="6"/>
        </w:num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Что значит жить честно?</w:t>
      </w:r>
    </w:p>
    <w:p w:rsidR="001B1B8F" w:rsidRPr="00C20350" w:rsidRDefault="0045672B" w:rsidP="00B03A10">
      <w:pPr>
        <w:pStyle w:val="a3"/>
        <w:numPr>
          <w:ilvl w:val="0"/>
          <w:numId w:val="6"/>
        </w:num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Судьба человека и смысл его жизни в мироощущении Л. Н. Толстого:</w:t>
      </w:r>
    </w:p>
    <w:p w:rsidR="0045672B" w:rsidRPr="00C20350" w:rsidRDefault="001B1B8F" w:rsidP="00B03A10">
      <w:pPr>
        <w:pStyle w:val="a3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1. </w:t>
      </w:r>
      <w:r w:rsidR="0045672B" w:rsidRPr="00C20350">
        <w:rPr>
          <w:rFonts w:ascii="Times New Roman" w:hAnsi="Times New Roman" w:cs="Times New Roman"/>
          <w:sz w:val="28"/>
          <w:szCs w:val="28"/>
        </w:rPr>
        <w:t>Печоринское одиночество кн</w:t>
      </w:r>
      <w:r w:rsidR="006971E4" w:rsidRPr="00C20350">
        <w:rPr>
          <w:rFonts w:ascii="Times New Roman" w:hAnsi="Times New Roman" w:cs="Times New Roman"/>
          <w:sz w:val="28"/>
          <w:szCs w:val="28"/>
        </w:rPr>
        <w:t>язя</w:t>
      </w:r>
      <w:r w:rsidR="0045672B" w:rsidRPr="00C20350">
        <w:rPr>
          <w:rFonts w:ascii="Times New Roman" w:hAnsi="Times New Roman" w:cs="Times New Roman"/>
          <w:sz w:val="28"/>
          <w:szCs w:val="28"/>
        </w:rPr>
        <w:t xml:space="preserve"> Андрея как вызов свету.</w:t>
      </w:r>
    </w:p>
    <w:p w:rsidR="0045672B" w:rsidRPr="00C20350" w:rsidRDefault="001B1B8F" w:rsidP="00B03A10">
      <w:pPr>
        <w:pStyle w:val="a3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2.</w:t>
      </w:r>
      <w:r w:rsidR="0045672B" w:rsidRPr="00C20350">
        <w:rPr>
          <w:rFonts w:ascii="Times New Roman" w:hAnsi="Times New Roman" w:cs="Times New Roman"/>
          <w:sz w:val="28"/>
          <w:szCs w:val="28"/>
        </w:rPr>
        <w:t xml:space="preserve"> Грани личности, коренное отличие от его предшественников. </w:t>
      </w:r>
    </w:p>
    <w:p w:rsidR="0045672B" w:rsidRPr="00C20350" w:rsidRDefault="001B1B8F" w:rsidP="00B03A10">
      <w:pPr>
        <w:pStyle w:val="a3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3.</w:t>
      </w:r>
      <w:r w:rsidR="0045672B" w:rsidRPr="00C20350">
        <w:rPr>
          <w:rFonts w:ascii="Times New Roman" w:hAnsi="Times New Roman" w:cs="Times New Roman"/>
          <w:sz w:val="28"/>
          <w:szCs w:val="28"/>
        </w:rPr>
        <w:t xml:space="preserve"> Тулон А. Болконского:</w:t>
      </w:r>
    </w:p>
    <w:p w:rsidR="0045672B" w:rsidRPr="00C20350" w:rsidRDefault="001B1B8F" w:rsidP="00B03A10">
      <w:pPr>
        <w:pStyle w:val="a3"/>
        <w:tabs>
          <w:tab w:val="left" w:pos="442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а) в</w:t>
      </w:r>
      <w:r w:rsidR="0045672B" w:rsidRPr="00C20350">
        <w:rPr>
          <w:rFonts w:ascii="Times New Roman" w:hAnsi="Times New Roman" w:cs="Times New Roman"/>
          <w:sz w:val="28"/>
          <w:szCs w:val="28"/>
        </w:rPr>
        <w:t>озможности человека и смысл его ж</w:t>
      </w:r>
      <w:r w:rsidR="006971E4" w:rsidRPr="00C20350">
        <w:rPr>
          <w:rFonts w:ascii="Times New Roman" w:hAnsi="Times New Roman" w:cs="Times New Roman"/>
          <w:sz w:val="28"/>
          <w:szCs w:val="28"/>
        </w:rPr>
        <w:t>изни в нравственных исканиях князя</w:t>
      </w:r>
      <w:r w:rsidR="0045672B" w:rsidRPr="00C20350">
        <w:rPr>
          <w:rFonts w:ascii="Times New Roman" w:hAnsi="Times New Roman" w:cs="Times New Roman"/>
          <w:sz w:val="28"/>
          <w:szCs w:val="28"/>
        </w:rPr>
        <w:t xml:space="preserve"> Андрея;</w:t>
      </w:r>
    </w:p>
    <w:p w:rsidR="0045672B" w:rsidRPr="00C20350" w:rsidRDefault="001B1B8F" w:rsidP="00B03A10">
      <w:pPr>
        <w:pStyle w:val="a3"/>
        <w:tabs>
          <w:tab w:val="left" w:pos="442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б) </w:t>
      </w:r>
      <w:r w:rsidR="0045672B" w:rsidRPr="00C20350">
        <w:rPr>
          <w:rFonts w:ascii="Times New Roman" w:hAnsi="Times New Roman" w:cs="Times New Roman"/>
          <w:sz w:val="28"/>
          <w:szCs w:val="28"/>
        </w:rPr>
        <w:t>Тулон как символ исторического подвига и безграничных возможностей героической личности;</w:t>
      </w:r>
    </w:p>
    <w:p w:rsidR="0045672B" w:rsidRPr="00C20350" w:rsidRDefault="001B1B8F" w:rsidP="00B03A10">
      <w:pPr>
        <w:pStyle w:val="a3"/>
        <w:tabs>
          <w:tab w:val="left" w:pos="442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в) в</w:t>
      </w:r>
      <w:r w:rsidR="0045672B" w:rsidRPr="00C20350">
        <w:rPr>
          <w:rFonts w:ascii="Times New Roman" w:hAnsi="Times New Roman" w:cs="Times New Roman"/>
          <w:sz w:val="28"/>
          <w:szCs w:val="28"/>
        </w:rPr>
        <w:t>ысокий аристократизм и тушинское начало в его характере.</w:t>
      </w:r>
    </w:p>
    <w:p w:rsidR="0045672B" w:rsidRPr="00C20350" w:rsidRDefault="00C20350" w:rsidP="00B03A10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B8F" w:rsidRPr="00C20350">
        <w:rPr>
          <w:rFonts w:ascii="Times New Roman" w:hAnsi="Times New Roman" w:cs="Times New Roman"/>
          <w:sz w:val="28"/>
          <w:szCs w:val="28"/>
        </w:rPr>
        <w:t>4.</w:t>
      </w:r>
      <w:r w:rsidR="0045672B" w:rsidRPr="00C20350">
        <w:rPr>
          <w:rFonts w:ascii="Times New Roman" w:hAnsi="Times New Roman" w:cs="Times New Roman"/>
          <w:sz w:val="28"/>
          <w:szCs w:val="28"/>
        </w:rPr>
        <w:t xml:space="preserve"> От</w:t>
      </w:r>
      <w:r w:rsidR="001B1B8F" w:rsidRPr="00C20350">
        <w:rPr>
          <w:rFonts w:ascii="Times New Roman" w:hAnsi="Times New Roman" w:cs="Times New Roman"/>
          <w:sz w:val="28"/>
          <w:szCs w:val="28"/>
        </w:rPr>
        <w:t xml:space="preserve">  </w:t>
      </w:r>
      <w:r w:rsidR="0045672B" w:rsidRPr="00C20350">
        <w:rPr>
          <w:rFonts w:ascii="Times New Roman" w:hAnsi="Times New Roman" w:cs="Times New Roman"/>
          <w:sz w:val="28"/>
          <w:szCs w:val="28"/>
        </w:rPr>
        <w:t>Тулона к «небу Аустерлица».</w:t>
      </w:r>
    </w:p>
    <w:p w:rsidR="001B1B8F" w:rsidRPr="00C20350" w:rsidRDefault="001B1B8F" w:rsidP="00B03A10">
      <w:pPr>
        <w:pStyle w:val="a3"/>
        <w:numPr>
          <w:ilvl w:val="0"/>
          <w:numId w:val="8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Победа над собой, трудное обретение гармонии и счастья – нравственный итог духовных исканий А. Болконского:</w:t>
      </w:r>
    </w:p>
    <w:p w:rsidR="001B1B8F" w:rsidRPr="00C20350" w:rsidRDefault="001B1B8F" w:rsidP="00B03A10">
      <w:pPr>
        <w:pStyle w:val="a3"/>
        <w:tabs>
          <w:tab w:val="left" w:pos="442"/>
          <w:tab w:val="left" w:pos="993"/>
        </w:tabs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а) философско-психологический смысл спора </w:t>
      </w:r>
      <w:r w:rsidR="006971E4" w:rsidRPr="00C20350">
        <w:rPr>
          <w:rFonts w:ascii="Times New Roman" w:hAnsi="Times New Roman" w:cs="Times New Roman"/>
          <w:sz w:val="28"/>
          <w:szCs w:val="28"/>
        </w:rPr>
        <w:t>князя</w:t>
      </w:r>
      <w:r w:rsidR="00B53F93" w:rsidRPr="00C20350">
        <w:rPr>
          <w:rFonts w:ascii="Times New Roman" w:hAnsi="Times New Roman" w:cs="Times New Roman"/>
          <w:sz w:val="28"/>
          <w:szCs w:val="28"/>
        </w:rPr>
        <w:t xml:space="preserve"> Андрея с Пьером в </w:t>
      </w:r>
      <w:proofErr w:type="spellStart"/>
      <w:r w:rsidR="00B53F93" w:rsidRPr="00C20350">
        <w:rPr>
          <w:rFonts w:ascii="Times New Roman" w:hAnsi="Times New Roman" w:cs="Times New Roman"/>
          <w:sz w:val="28"/>
          <w:szCs w:val="28"/>
        </w:rPr>
        <w:t>Богучарове</w:t>
      </w:r>
      <w:proofErr w:type="spellEnd"/>
      <w:r w:rsidR="00845583" w:rsidRPr="00C20350">
        <w:rPr>
          <w:rFonts w:ascii="Times New Roman" w:hAnsi="Times New Roman" w:cs="Times New Roman"/>
          <w:sz w:val="28"/>
          <w:szCs w:val="28"/>
        </w:rPr>
        <w:t xml:space="preserve"> как идеал нравственного возрождения Болконского;</w:t>
      </w:r>
    </w:p>
    <w:p w:rsidR="00B53F93" w:rsidRPr="00C20350" w:rsidRDefault="00B53F93" w:rsidP="00B03A10">
      <w:pPr>
        <w:pStyle w:val="a3"/>
        <w:tabs>
          <w:tab w:val="left" w:pos="442"/>
          <w:tab w:val="left" w:pos="993"/>
        </w:tabs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б) идеал простоты, добра и правды, единение с миром во имя счастья всех;</w:t>
      </w:r>
    </w:p>
    <w:p w:rsidR="00B53F93" w:rsidRPr="00C20350" w:rsidRDefault="00B53F93" w:rsidP="00B03A10">
      <w:pPr>
        <w:pStyle w:val="a3"/>
        <w:tabs>
          <w:tab w:val="left" w:pos="442"/>
          <w:tab w:val="left" w:pos="993"/>
        </w:tabs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в) гражданственность как постоянное свойство характера;</w:t>
      </w:r>
    </w:p>
    <w:p w:rsidR="00B53F93" w:rsidRPr="00C20350" w:rsidRDefault="00B53F93" w:rsidP="00B03A10">
      <w:pPr>
        <w:pStyle w:val="a3"/>
        <w:tabs>
          <w:tab w:val="left" w:pos="442"/>
          <w:tab w:val="left" w:pos="993"/>
        </w:tabs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г) пробуждение души, история его любви.</w:t>
      </w:r>
    </w:p>
    <w:p w:rsidR="003D05D1" w:rsidRDefault="00B53F93" w:rsidP="00B03A10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</w:t>
      </w:r>
      <w:r w:rsidRPr="00C203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05D1">
        <w:rPr>
          <w:rFonts w:ascii="Times New Roman" w:hAnsi="Times New Roman" w:cs="Times New Roman"/>
          <w:sz w:val="28"/>
          <w:szCs w:val="28"/>
        </w:rPr>
        <w:t xml:space="preserve">. </w:t>
      </w:r>
      <w:r w:rsidRPr="00C20350">
        <w:rPr>
          <w:rFonts w:ascii="Times New Roman" w:hAnsi="Times New Roman" w:cs="Times New Roman"/>
          <w:sz w:val="28"/>
          <w:szCs w:val="28"/>
        </w:rPr>
        <w:t xml:space="preserve">Мотив </w:t>
      </w:r>
      <w:proofErr w:type="gramStart"/>
      <w:r w:rsidRPr="00C20350">
        <w:rPr>
          <w:rFonts w:ascii="Times New Roman" w:hAnsi="Times New Roman" w:cs="Times New Roman"/>
          <w:sz w:val="28"/>
          <w:szCs w:val="28"/>
        </w:rPr>
        <w:t xml:space="preserve">бесконечности </w:t>
      </w:r>
      <w:r w:rsidR="00C54105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C20350">
        <w:rPr>
          <w:rFonts w:ascii="Times New Roman" w:hAnsi="Times New Roman" w:cs="Times New Roman"/>
          <w:sz w:val="28"/>
          <w:szCs w:val="28"/>
        </w:rPr>
        <w:t xml:space="preserve"> А. Болконского, его постоянное присутствие в судьбе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sz w:val="28"/>
          <w:szCs w:val="28"/>
        </w:rPr>
        <w:t>близких.</w:t>
      </w:r>
    </w:p>
    <w:p w:rsidR="00B53F93" w:rsidRPr="00C20350" w:rsidRDefault="003D05D1" w:rsidP="00B03A10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93" w:rsidRPr="00E81661" w:rsidRDefault="00C54105" w:rsidP="00E81661">
      <w:pPr>
        <w:tabs>
          <w:tab w:val="left" w:pos="442"/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661">
        <w:rPr>
          <w:rFonts w:ascii="Times New Roman" w:hAnsi="Times New Roman" w:cs="Times New Roman"/>
          <w:sz w:val="28"/>
          <w:szCs w:val="28"/>
        </w:rPr>
        <w:t>Использование к</w:t>
      </w:r>
      <w:r w:rsidR="00B53F93" w:rsidRPr="00E81661">
        <w:rPr>
          <w:rFonts w:ascii="Times New Roman" w:hAnsi="Times New Roman" w:cs="Times New Roman"/>
          <w:sz w:val="28"/>
          <w:szCs w:val="28"/>
        </w:rPr>
        <w:t>онцептуальной</w:t>
      </w:r>
      <w:r w:rsidR="00E81661">
        <w:rPr>
          <w:rFonts w:ascii="Times New Roman" w:hAnsi="Times New Roman" w:cs="Times New Roman"/>
          <w:sz w:val="28"/>
          <w:szCs w:val="28"/>
        </w:rPr>
        <w:t xml:space="preserve"> схемы</w:t>
      </w:r>
    </w:p>
    <w:p w:rsidR="00C54105" w:rsidRPr="00C20350" w:rsidRDefault="009C4C17" w:rsidP="009C4C17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105" w:rsidRPr="00C20350">
        <w:rPr>
          <w:rFonts w:ascii="Times New Roman" w:hAnsi="Times New Roman" w:cs="Times New Roman"/>
          <w:sz w:val="28"/>
          <w:szCs w:val="28"/>
        </w:rPr>
        <w:t>Концептуальная схема</w:t>
      </w:r>
      <w:r w:rsidR="00D21B8B" w:rsidRPr="00C20350">
        <w:rPr>
          <w:rFonts w:ascii="Times New Roman" w:hAnsi="Times New Roman" w:cs="Times New Roman"/>
          <w:sz w:val="28"/>
          <w:szCs w:val="28"/>
        </w:rPr>
        <w:t xml:space="preserve"> создаёт определённые условия для самостоятельной читательской работы над художественным произведением. Формирует навыки самостоятельной интерпретации текста и соотнесения его со своими внутренними установками и представлениями.</w:t>
      </w:r>
    </w:p>
    <w:p w:rsidR="00D21B8B" w:rsidRPr="00C20350" w:rsidRDefault="00D21B8B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81661">
        <w:rPr>
          <w:rFonts w:ascii="Times New Roman" w:hAnsi="Times New Roman" w:cs="Times New Roman"/>
          <w:sz w:val="28"/>
          <w:szCs w:val="28"/>
        </w:rPr>
        <w:tab/>
      </w:r>
      <w:r w:rsidR="00D04B07" w:rsidRPr="00C20350">
        <w:rPr>
          <w:rFonts w:ascii="Times New Roman" w:hAnsi="Times New Roman" w:cs="Times New Roman"/>
          <w:sz w:val="28"/>
          <w:szCs w:val="28"/>
        </w:rPr>
        <w:t>Концептуальная</w:t>
      </w:r>
      <w:r w:rsidRPr="00C20350">
        <w:rPr>
          <w:rFonts w:ascii="Times New Roman" w:hAnsi="Times New Roman" w:cs="Times New Roman"/>
          <w:sz w:val="28"/>
          <w:szCs w:val="28"/>
        </w:rPr>
        <w:t xml:space="preserve"> схема анализа </w:t>
      </w:r>
      <w:r w:rsidR="003D05D1">
        <w:rPr>
          <w:rFonts w:ascii="Times New Roman" w:hAnsi="Times New Roman" w:cs="Times New Roman"/>
          <w:sz w:val="28"/>
          <w:szCs w:val="28"/>
        </w:rPr>
        <w:t xml:space="preserve">составляется учащимися при консультативной помощи учителя на основе прочитанного текста и </w:t>
      </w:r>
      <w:r w:rsidRPr="00C20350">
        <w:rPr>
          <w:rFonts w:ascii="Times New Roman" w:hAnsi="Times New Roman" w:cs="Times New Roman"/>
          <w:sz w:val="28"/>
          <w:szCs w:val="28"/>
        </w:rPr>
        <w:t>вывешивается в кабинете задолго до урока. Ученик сразу же вводится в теорию: получает представление о тексте как о структуре, учится выявлять его основные элементы, видеть взаимосвязи, способы раскрытия автором внутреннего мира героя, его эволюцию, роль композиции и сюжета в воплощении идеи писателя.</w:t>
      </w:r>
    </w:p>
    <w:p w:rsidR="00D21B8B" w:rsidRPr="00C20350" w:rsidRDefault="00E81661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1B8B" w:rsidRPr="00C20350">
        <w:rPr>
          <w:rFonts w:ascii="Times New Roman" w:hAnsi="Times New Roman" w:cs="Times New Roman"/>
          <w:sz w:val="28"/>
          <w:szCs w:val="28"/>
        </w:rPr>
        <w:t>Главная задача концептуальной схемы основана на том, что магистральной проблемой в литературе 19 века являлась проблема смысла жизни человека, взаимоотношение личности и общества, его переустройства на</w:t>
      </w:r>
      <w:r w:rsidR="006971E4" w:rsidRPr="00C20350">
        <w:rPr>
          <w:rFonts w:ascii="Times New Roman" w:hAnsi="Times New Roman" w:cs="Times New Roman"/>
          <w:sz w:val="28"/>
          <w:szCs w:val="28"/>
        </w:rPr>
        <w:t xml:space="preserve"> более гуманных, демократических началах.</w:t>
      </w:r>
    </w:p>
    <w:p w:rsidR="006971E4" w:rsidRPr="00C20350" w:rsidRDefault="006971E4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1661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Ученики п</w:t>
      </w:r>
      <w:r w:rsidR="00983C04" w:rsidRPr="00C20350">
        <w:rPr>
          <w:rFonts w:ascii="Times New Roman" w:hAnsi="Times New Roman" w:cs="Times New Roman"/>
          <w:sz w:val="28"/>
          <w:szCs w:val="28"/>
        </w:rPr>
        <w:t>олуч</w:t>
      </w:r>
      <w:r w:rsidR="002D5D2B">
        <w:rPr>
          <w:rFonts w:ascii="Times New Roman" w:hAnsi="Times New Roman" w:cs="Times New Roman"/>
          <w:sz w:val="28"/>
          <w:szCs w:val="28"/>
        </w:rPr>
        <w:t>ают</w:t>
      </w:r>
      <w:r w:rsidR="00983C04" w:rsidRPr="00C20350">
        <w:rPr>
          <w:rFonts w:ascii="Times New Roman" w:hAnsi="Times New Roman" w:cs="Times New Roman"/>
          <w:sz w:val="28"/>
          <w:szCs w:val="28"/>
        </w:rPr>
        <w:t xml:space="preserve"> индивидуальные задания. </w:t>
      </w:r>
      <w:r w:rsidRPr="00C20350">
        <w:rPr>
          <w:rFonts w:ascii="Times New Roman" w:hAnsi="Times New Roman" w:cs="Times New Roman"/>
          <w:sz w:val="28"/>
          <w:szCs w:val="28"/>
        </w:rPr>
        <w:t>Каждый из них, ориентируясь по схеме, вид</w:t>
      </w:r>
      <w:r w:rsidR="002D5D2B">
        <w:rPr>
          <w:rFonts w:ascii="Times New Roman" w:hAnsi="Times New Roman" w:cs="Times New Roman"/>
          <w:sz w:val="28"/>
          <w:szCs w:val="28"/>
        </w:rPr>
        <w:t>ит</w:t>
      </w:r>
      <w:r w:rsidRPr="00C20350">
        <w:rPr>
          <w:rFonts w:ascii="Times New Roman" w:hAnsi="Times New Roman" w:cs="Times New Roman"/>
          <w:sz w:val="28"/>
          <w:szCs w:val="28"/>
        </w:rPr>
        <w:t xml:space="preserve"> место своего выступления, осмысливая задачи, которые стоя</w:t>
      </w:r>
      <w:r w:rsidR="002D5D2B">
        <w:rPr>
          <w:rFonts w:ascii="Times New Roman" w:hAnsi="Times New Roman" w:cs="Times New Roman"/>
          <w:sz w:val="28"/>
          <w:szCs w:val="28"/>
        </w:rPr>
        <w:t>т</w:t>
      </w:r>
      <w:r w:rsidRPr="00C20350">
        <w:rPr>
          <w:rFonts w:ascii="Times New Roman" w:hAnsi="Times New Roman" w:cs="Times New Roman"/>
          <w:sz w:val="28"/>
          <w:szCs w:val="28"/>
        </w:rPr>
        <w:t xml:space="preserve"> перед ним. Готовясь к уроку, он мо</w:t>
      </w:r>
      <w:r w:rsidR="002D5D2B">
        <w:rPr>
          <w:rFonts w:ascii="Times New Roman" w:hAnsi="Times New Roman" w:cs="Times New Roman"/>
          <w:sz w:val="28"/>
          <w:szCs w:val="28"/>
        </w:rPr>
        <w:t>жет</w:t>
      </w:r>
      <w:r w:rsidRPr="00C20350">
        <w:rPr>
          <w:rFonts w:ascii="Times New Roman" w:hAnsi="Times New Roman" w:cs="Times New Roman"/>
          <w:sz w:val="28"/>
          <w:szCs w:val="28"/>
        </w:rPr>
        <w:t xml:space="preserve"> консультироваться с учителем, отбирая наиболее важные эпизоды, раскрывающие внутренний мир героя на данном этапе его жизненного пути.</w:t>
      </w:r>
    </w:p>
    <w:p w:rsidR="006971E4" w:rsidRPr="00C20350" w:rsidRDefault="006971E4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Князь Андрей в салоне А.П.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>. Желание славы.</w:t>
      </w:r>
    </w:p>
    <w:p w:rsidR="006971E4" w:rsidRPr="00C20350" w:rsidRDefault="006971E4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Прощание князя Андрея с сестрой и отцом перед уходом на войну.</w:t>
      </w:r>
    </w:p>
    <w:p w:rsidR="006971E4" w:rsidRPr="00C20350" w:rsidRDefault="006971E4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Князь Андрей в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Шенграбенском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сражении.</w:t>
      </w:r>
    </w:p>
    <w:p w:rsidR="006971E4" w:rsidRPr="00C20350" w:rsidRDefault="00423FB8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Князь Андрей в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Аустерлицком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сражении.</w:t>
      </w:r>
    </w:p>
    <w:p w:rsidR="00423FB8" w:rsidRPr="00C20350" w:rsidRDefault="00423FB8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Встреча с Пьером, разговор на пароме.</w:t>
      </w:r>
    </w:p>
    <w:p w:rsidR="00423FB8" w:rsidRPr="00C20350" w:rsidRDefault="00423FB8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Князь Андрей в </w:t>
      </w:r>
      <w:proofErr w:type="gramStart"/>
      <w:r w:rsidRPr="00C20350">
        <w:rPr>
          <w:rFonts w:ascii="Times New Roman" w:hAnsi="Times New Roman" w:cs="Times New Roman"/>
          <w:sz w:val="28"/>
          <w:szCs w:val="28"/>
        </w:rPr>
        <w:t>Отра</w:t>
      </w:r>
      <w:r w:rsidR="00D04B07" w:rsidRPr="00C20350">
        <w:rPr>
          <w:rFonts w:ascii="Times New Roman" w:hAnsi="Times New Roman" w:cs="Times New Roman"/>
          <w:sz w:val="28"/>
          <w:szCs w:val="28"/>
        </w:rPr>
        <w:t>дном</w:t>
      </w:r>
      <w:proofErr w:type="gramEnd"/>
      <w:r w:rsidR="00D04B07" w:rsidRPr="00C20350">
        <w:rPr>
          <w:rFonts w:ascii="Times New Roman" w:hAnsi="Times New Roman" w:cs="Times New Roman"/>
          <w:sz w:val="28"/>
          <w:szCs w:val="28"/>
        </w:rPr>
        <w:t>.</w:t>
      </w:r>
    </w:p>
    <w:p w:rsidR="00D04B07" w:rsidRPr="00C20350" w:rsidRDefault="00D04B07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Любовь к Наташе, испытание любовью.</w:t>
      </w:r>
    </w:p>
    <w:p w:rsidR="00D04B07" w:rsidRPr="00C20350" w:rsidRDefault="00D04B07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В комитете Сперанского.</w:t>
      </w:r>
    </w:p>
    <w:p w:rsidR="00D04B07" w:rsidRPr="00C20350" w:rsidRDefault="00D04B07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Князь Андрей в Бородинском сражении.</w:t>
      </w:r>
    </w:p>
    <w:p w:rsidR="00D04B07" w:rsidRPr="00C20350" w:rsidRDefault="00D04B07" w:rsidP="00B03A10">
      <w:pPr>
        <w:pStyle w:val="a3"/>
        <w:numPr>
          <w:ilvl w:val="1"/>
          <w:numId w:val="6"/>
        </w:num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Смерть Болконского.</w:t>
      </w:r>
    </w:p>
    <w:p w:rsidR="00983C04" w:rsidRPr="00C20350" w:rsidRDefault="00D04B07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</w:p>
    <w:p w:rsidR="00D04B07" w:rsidRPr="00C20350" w:rsidRDefault="00D04B07" w:rsidP="00B03A10">
      <w:pPr>
        <w:tabs>
          <w:tab w:val="left" w:pos="442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>П</w:t>
      </w:r>
      <w:r w:rsidR="00E81661">
        <w:rPr>
          <w:rFonts w:ascii="Times New Roman" w:hAnsi="Times New Roman" w:cs="Times New Roman"/>
          <w:sz w:val="28"/>
          <w:szCs w:val="28"/>
        </w:rPr>
        <w:t>ояснение к концептуальной схеме</w:t>
      </w:r>
    </w:p>
    <w:p w:rsidR="00D04B07" w:rsidRPr="00C20350" w:rsidRDefault="00E81661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4B07" w:rsidRPr="00C20350">
        <w:rPr>
          <w:rFonts w:ascii="Times New Roman" w:hAnsi="Times New Roman" w:cs="Times New Roman"/>
          <w:sz w:val="28"/>
          <w:szCs w:val="28"/>
        </w:rPr>
        <w:t xml:space="preserve">Анализ текста по </w:t>
      </w:r>
      <w:r w:rsidR="00983C04" w:rsidRPr="00C20350">
        <w:rPr>
          <w:rFonts w:ascii="Times New Roman" w:hAnsi="Times New Roman" w:cs="Times New Roman"/>
          <w:sz w:val="28"/>
          <w:szCs w:val="28"/>
        </w:rPr>
        <w:t xml:space="preserve">концептуальной схеме помогает </w:t>
      </w:r>
      <w:r w:rsidR="00D04B07" w:rsidRPr="00C20350">
        <w:rPr>
          <w:rFonts w:ascii="Times New Roman" w:hAnsi="Times New Roman" w:cs="Times New Roman"/>
          <w:sz w:val="28"/>
          <w:szCs w:val="28"/>
        </w:rPr>
        <w:t>исслед</w:t>
      </w:r>
      <w:r w:rsidR="00983C04" w:rsidRPr="00C20350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04B07" w:rsidRPr="00C20350">
        <w:rPr>
          <w:rFonts w:ascii="Times New Roman" w:hAnsi="Times New Roman" w:cs="Times New Roman"/>
          <w:sz w:val="28"/>
          <w:szCs w:val="28"/>
        </w:rPr>
        <w:t xml:space="preserve"> глубинные</w:t>
      </w:r>
      <w:r w:rsidR="00983C04" w:rsidRPr="00C20350">
        <w:rPr>
          <w:rFonts w:ascii="Times New Roman" w:hAnsi="Times New Roman" w:cs="Times New Roman"/>
          <w:sz w:val="28"/>
          <w:szCs w:val="28"/>
        </w:rPr>
        <w:t xml:space="preserve"> проблемы бытия человека: «Что дурно, что хорошо? Для чего жить и что я такое? Что такое жизнь и что такое смерть?» </w:t>
      </w:r>
      <w:r w:rsidR="00D91B62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="00983C04" w:rsidRPr="00C20350">
        <w:rPr>
          <w:rFonts w:ascii="Times New Roman" w:hAnsi="Times New Roman" w:cs="Times New Roman"/>
          <w:sz w:val="28"/>
          <w:szCs w:val="28"/>
        </w:rPr>
        <w:t>Не</w:t>
      </w:r>
      <w:r w:rsidR="00D00BCD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="00983C04" w:rsidRPr="00C20350">
        <w:rPr>
          <w:rFonts w:ascii="Times New Roman" w:hAnsi="Times New Roman" w:cs="Times New Roman"/>
          <w:sz w:val="28"/>
          <w:szCs w:val="28"/>
        </w:rPr>
        <w:t>прост путь князя Андрея к постижению «добра, простоты и правды</w:t>
      </w:r>
      <w:r w:rsidR="00D91B62" w:rsidRPr="00C20350">
        <w:rPr>
          <w:rFonts w:ascii="Times New Roman" w:hAnsi="Times New Roman" w:cs="Times New Roman"/>
          <w:sz w:val="28"/>
          <w:szCs w:val="28"/>
        </w:rPr>
        <w:t>», он открывается Болконскому только перед смертью.</w:t>
      </w:r>
    </w:p>
    <w:p w:rsidR="00D91B62" w:rsidRPr="00C20350" w:rsidRDefault="00E81661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1B62" w:rsidRPr="00C20350">
        <w:rPr>
          <w:rFonts w:ascii="Times New Roman" w:hAnsi="Times New Roman" w:cs="Times New Roman"/>
          <w:sz w:val="28"/>
          <w:szCs w:val="28"/>
        </w:rPr>
        <w:t>Нравственный выбор происходит в глубине души человека, и гениальный Толстой сумел запечатлеть невидимые процессы, происходящие в микрокосмосе сознания.</w:t>
      </w:r>
      <w:r w:rsidR="009124D2" w:rsidRPr="00C20350">
        <w:rPr>
          <w:rFonts w:ascii="Times New Roman" w:hAnsi="Times New Roman" w:cs="Times New Roman"/>
          <w:sz w:val="28"/>
          <w:szCs w:val="28"/>
        </w:rPr>
        <w:t xml:space="preserve"> Толстовскую попытку понять движущие силы самосовершенствования человека нам важно осмыслить сегодня, когда мы все так отчетливо увидели, что социальные перемены не ведут автоматически к нравственным переменам в человеке и обществе.</w:t>
      </w:r>
    </w:p>
    <w:p w:rsidR="009124D2" w:rsidRPr="00C20350" w:rsidRDefault="00E81661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24D2" w:rsidRPr="00C20350">
        <w:rPr>
          <w:rFonts w:ascii="Times New Roman" w:hAnsi="Times New Roman" w:cs="Times New Roman"/>
          <w:sz w:val="28"/>
          <w:szCs w:val="28"/>
        </w:rPr>
        <w:t>Нравственные искания Болконского, прерванные его гибелью, как бы подхвачены сыном, который «радостно восторженно смотрел на Пьера и хотел быть похожим на отца</w:t>
      </w:r>
      <w:r w:rsidR="00B03A10" w:rsidRPr="00C20350">
        <w:rPr>
          <w:rFonts w:ascii="Times New Roman" w:hAnsi="Times New Roman" w:cs="Times New Roman"/>
          <w:sz w:val="28"/>
          <w:szCs w:val="28"/>
        </w:rPr>
        <w:t>»</w:t>
      </w:r>
      <w:r w:rsidR="009124D2" w:rsidRPr="00C20350">
        <w:rPr>
          <w:rFonts w:ascii="Times New Roman" w:hAnsi="Times New Roman" w:cs="Times New Roman"/>
          <w:sz w:val="28"/>
          <w:szCs w:val="28"/>
        </w:rPr>
        <w:t>, завершаются мыслью о служении на благо Отечества.</w:t>
      </w:r>
    </w:p>
    <w:p w:rsidR="009124D2" w:rsidRPr="00C20350" w:rsidRDefault="009124D2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83" w:rsidRPr="00C20350" w:rsidRDefault="009124D2" w:rsidP="00B03A10">
      <w:pPr>
        <w:tabs>
          <w:tab w:val="left" w:pos="442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5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03A10" w:rsidRPr="00C20350" w:rsidRDefault="007542F5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03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І. Организационный этап</w:t>
      </w:r>
    </w:p>
    <w:p w:rsidR="007542F5" w:rsidRDefault="007542F5" w:rsidP="00B03A10">
      <w:pPr>
        <w:tabs>
          <w:tab w:val="left" w:pos="442"/>
          <w:tab w:val="left" w:pos="993"/>
        </w:tabs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03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ІІ. </w:t>
      </w:r>
      <w:r w:rsidR="00B03A10" w:rsidRPr="00C203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 цели и задач урока. Мотивация учебной деятельности</w:t>
      </w:r>
    </w:p>
    <w:p w:rsidR="00332E56" w:rsidRPr="00332E56" w:rsidRDefault="00332E56" w:rsidP="00B03A10">
      <w:pPr>
        <w:tabs>
          <w:tab w:val="left" w:pos="442"/>
          <w:tab w:val="left" w:pos="993"/>
        </w:tabs>
        <w:spacing w:after="0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2E56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учителя:</w:t>
      </w:r>
    </w:p>
    <w:p w:rsidR="007542F5" w:rsidRDefault="007542F5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81661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Прочитаны и перечитаны страницы романа-эпопеи Л. Н. Толстого «Война и мир».</w:t>
      </w:r>
      <w:r w:rsidRPr="00C20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чтения вы обратили внимание на то, что писатель показывает процесс внутренней жизни не всех героев. Чем вы можете это объяснить?</w:t>
      </w:r>
    </w:p>
    <w:p w:rsidR="00332E56" w:rsidRPr="00C20350" w:rsidRDefault="00E81661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32E56" w:rsidRPr="00C20350"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C20350" w:rsidRDefault="00B03A10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E8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Человек и его душа были предметом творческих исследований</w:t>
      </w:r>
      <w:r w:rsid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P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 Н. Толстого. Он пристально изучает путь, который проходит человек, стремясь к </w:t>
      </w:r>
      <w:proofErr w:type="gramStart"/>
      <w:r w:rsidRP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высокому</w:t>
      </w:r>
      <w:proofErr w:type="gramEnd"/>
      <w:r w:rsidRP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идеальному, стремясь познать самого себя. Сам писатель прошёл свой жизненный</w:t>
      </w:r>
      <w:r w:rsidR="00C203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путь через страдания, от грехопадения к очищению (об этом свидетельствуют его дневниковые записи). Этот опыт он и отразил в судьбах своих героев. Любимые и близкие герои Толстого — Андрей Болконский, Пьер Безухов, Наташа Ростова, Марья Болконская — люди с богатым внутренним миром, естественные, способные к духовному изменению, ищущие свой путь в жизни. У каждого из них свой трудный путь духовных исканий. Можно сказать, что он напоминает кривую, где есть свои взлёты и падения, радости и разочарования.</w:t>
      </w:r>
      <w:r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3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Героев романа можно разделить на тех, кто живёт «жизнью настоящей» и тех, кто живёт «жизнью ложной».</w:t>
      </w:r>
    </w:p>
    <w:p w:rsidR="00227A2A" w:rsidRPr="00332E56" w:rsidRDefault="00B03A10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81661">
        <w:rPr>
          <w:rFonts w:ascii="Times New Roman" w:hAnsi="Times New Roman" w:cs="Times New Roman"/>
          <w:sz w:val="28"/>
          <w:szCs w:val="28"/>
        </w:rPr>
        <w:tab/>
      </w:r>
      <w:r w:rsidR="00451D07" w:rsidRPr="00C20350">
        <w:rPr>
          <w:rFonts w:ascii="Times New Roman" w:hAnsi="Times New Roman" w:cs="Times New Roman"/>
          <w:sz w:val="28"/>
          <w:szCs w:val="28"/>
        </w:rPr>
        <w:t xml:space="preserve">На одной из </w:t>
      </w:r>
      <w:r w:rsidRPr="00C20350">
        <w:rPr>
          <w:rFonts w:ascii="Times New Roman" w:hAnsi="Times New Roman" w:cs="Times New Roman"/>
          <w:sz w:val="28"/>
          <w:szCs w:val="28"/>
        </w:rPr>
        <w:t>страниц романа</w:t>
      </w:r>
      <w:r w:rsidR="00451D07" w:rsidRPr="00C20350">
        <w:rPr>
          <w:rFonts w:ascii="Times New Roman" w:hAnsi="Times New Roman" w:cs="Times New Roman"/>
          <w:sz w:val="28"/>
          <w:szCs w:val="28"/>
        </w:rPr>
        <w:t xml:space="preserve"> написано: </w:t>
      </w:r>
      <w:proofErr w:type="gramStart"/>
      <w:r w:rsidR="00451D07" w:rsidRPr="00C20350">
        <w:rPr>
          <w:rFonts w:ascii="Times New Roman" w:hAnsi="Times New Roman" w:cs="Times New Roman"/>
          <w:sz w:val="28"/>
          <w:szCs w:val="28"/>
        </w:rPr>
        <w:t>«Чтобы жить честно, надо рваться, путаться, биться, ошибаться, начинать и бросать, и опять начинать, и опять бросать, а спокойствие – это душевная подлость».</w:t>
      </w:r>
      <w:proofErr w:type="gramEnd"/>
      <w:r w:rsidR="00451D07" w:rsidRPr="00C20350">
        <w:rPr>
          <w:rFonts w:ascii="Times New Roman" w:hAnsi="Times New Roman" w:cs="Times New Roman"/>
          <w:sz w:val="28"/>
          <w:szCs w:val="28"/>
        </w:rPr>
        <w:t xml:space="preserve"> Как </w:t>
      </w:r>
      <w:r w:rsidR="00227A2A" w:rsidRPr="00C20350">
        <w:rPr>
          <w:rFonts w:ascii="Times New Roman" w:hAnsi="Times New Roman" w:cs="Times New Roman"/>
          <w:sz w:val="28"/>
          <w:szCs w:val="28"/>
        </w:rPr>
        <w:t xml:space="preserve">вы думаете, что это – безоговорочное утверждение или приглашение к размышлению? Какую проблему ставит великий писатель и философ? И на примере </w:t>
      </w:r>
      <w:proofErr w:type="gramStart"/>
      <w:r w:rsidR="00446ED1" w:rsidRPr="00C2035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446ED1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="00227A2A" w:rsidRPr="00C20350">
        <w:rPr>
          <w:rFonts w:ascii="Times New Roman" w:hAnsi="Times New Roman" w:cs="Times New Roman"/>
          <w:sz w:val="28"/>
          <w:szCs w:val="28"/>
        </w:rPr>
        <w:t xml:space="preserve">какого героя романа можно </w:t>
      </w:r>
      <w:r w:rsidR="006B6123" w:rsidRPr="00C20350">
        <w:rPr>
          <w:rFonts w:ascii="Times New Roman" w:hAnsi="Times New Roman" w:cs="Times New Roman"/>
          <w:sz w:val="28"/>
          <w:szCs w:val="28"/>
        </w:rPr>
        <w:t>её решать?</w:t>
      </w:r>
      <w:r w:rsidR="00227A2A" w:rsidRPr="00C2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8B" w:rsidRDefault="008B448B" w:rsidP="00E81661">
      <w:pPr>
        <w:tabs>
          <w:tab w:val="left" w:pos="0"/>
          <w:tab w:val="left" w:pos="709"/>
          <w:tab w:val="left" w:pos="993"/>
          <w:tab w:val="left" w:pos="1701"/>
        </w:tabs>
        <w:spacing w:after="0"/>
        <w:ind w:hanging="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="00E81661">
        <w:rPr>
          <w:rFonts w:ascii="Times New Roman" w:hAnsi="Times New Roman" w:cs="Times New Roman"/>
          <w:i/>
          <w:sz w:val="28"/>
          <w:szCs w:val="28"/>
        </w:rPr>
        <w:tab/>
      </w:r>
      <w:r w:rsidR="00227A2A" w:rsidRPr="00C203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45FAE" w:rsidRPr="00C20350">
        <w:rPr>
          <w:rFonts w:ascii="Times New Roman" w:hAnsi="Times New Roman" w:cs="Times New Roman"/>
          <w:i/>
          <w:sz w:val="28"/>
          <w:szCs w:val="28"/>
        </w:rPr>
        <w:t xml:space="preserve">Сегодня нам предстоит разобраться в проблеме, что значит жить честно, что такое человек и окружающий его мир, как они связаны между собой, что такое духовная жизнь героя. Для этого окунемся в нравственную атмосферу романа-эпопеи Л. Н. Толстого «Война и мир», пройдём вместе с князем </w:t>
      </w:r>
      <w:r w:rsidR="00C20350" w:rsidRPr="00C20350">
        <w:rPr>
          <w:rFonts w:ascii="Times New Roman" w:hAnsi="Times New Roman" w:cs="Times New Roman"/>
          <w:i/>
          <w:sz w:val="28"/>
          <w:szCs w:val="28"/>
        </w:rPr>
        <w:t>Андреем по его жизненной дороге и выясним, как он  своей жизнью ответил на вопрос</w:t>
      </w:r>
      <w:r w:rsidR="00C20350" w:rsidRPr="00C20350">
        <w:rPr>
          <w:rFonts w:ascii="Times New Roman" w:hAnsi="Times New Roman" w:cs="Times New Roman"/>
          <w:sz w:val="28"/>
          <w:szCs w:val="28"/>
        </w:rPr>
        <w:t>: «</w:t>
      </w:r>
      <w:r w:rsidR="00C20350" w:rsidRPr="00C20350">
        <w:rPr>
          <w:rFonts w:ascii="Times New Roman" w:hAnsi="Times New Roman" w:cs="Times New Roman"/>
          <w:i/>
          <w:sz w:val="28"/>
          <w:szCs w:val="28"/>
        </w:rPr>
        <w:t xml:space="preserve">Что значит жить честно?» </w:t>
      </w:r>
    </w:p>
    <w:p w:rsidR="00C975C2" w:rsidRPr="00C20350" w:rsidRDefault="00C975C2" w:rsidP="00332E56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III. Работа над темой урока по концептуальной схеме</w:t>
      </w:r>
    </w:p>
    <w:p w:rsidR="000D7F4D" w:rsidRPr="00C20350" w:rsidRDefault="000D7F4D" w:rsidP="00E81661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81661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Вспомним начало романа. Салон А. П.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>. Ещё не зная князя Болконского, мы уже можем сказать о нём нечто важное. Что же именно?</w:t>
      </w:r>
    </w:p>
    <w:p w:rsidR="000D7F4D" w:rsidRPr="00C20350" w:rsidRDefault="000D7F4D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="00451D07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>Ему не по себе в светском обществе.</w:t>
      </w:r>
    </w:p>
    <w:p w:rsidR="000D7F4D" w:rsidRPr="00C20350" w:rsidRDefault="000D7F4D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</w:t>
      </w:r>
      <w:r w:rsidR="00451D07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>Это высокообразованный человек.</w:t>
      </w:r>
    </w:p>
    <w:p w:rsidR="000D7F4D" w:rsidRPr="00C20350" w:rsidRDefault="00451D07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А какими деталями подчеркивает это писатель?</w:t>
      </w:r>
    </w:p>
    <w:p w:rsidR="00451D07" w:rsidRPr="00C20350" w:rsidRDefault="00451D07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У князя Андрея скучающий вид, гримаса портит его красивое лицо.</w:t>
      </w:r>
    </w:p>
    <w:p w:rsidR="006B6123" w:rsidRPr="00C20350" w:rsidRDefault="00451D07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Можете ли вы на основании первого впечатления объяснить смысл эпиграфа к уроку «Сухой и пламенный князь Андрей»?</w:t>
      </w:r>
    </w:p>
    <w:p w:rsidR="006B6123" w:rsidRPr="00C20350" w:rsidRDefault="006B6123" w:rsidP="00540273">
      <w:pPr>
        <w:tabs>
          <w:tab w:val="left" w:pos="442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- </w:t>
      </w:r>
      <w:r w:rsidRPr="00C20350">
        <w:rPr>
          <w:rFonts w:ascii="Times New Roman" w:hAnsi="Times New Roman" w:cs="Times New Roman"/>
          <w:i/>
          <w:sz w:val="28"/>
          <w:szCs w:val="28"/>
        </w:rPr>
        <w:t>Когда его сзади за руку трогает Пьер, князь Андрей досадливо морщится, потому что не знает, что это Пьер. И тут мы узнаём, что князь Андрей может быть совсем</w:t>
      </w:r>
      <w:r w:rsidR="00C21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>другим с теми, кого он любит.</w:t>
      </w:r>
    </w:p>
    <w:p w:rsidR="00D91A8A" w:rsidRPr="00C20350" w:rsidRDefault="00D91A8A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Почему он советует Пьеру не жениться, каково его отношение к свету?</w:t>
      </w:r>
    </w:p>
    <w:p w:rsidR="00D91A8A" w:rsidRPr="00C20350" w:rsidRDefault="00D91A8A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="00446ED1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>Князь Андрей относится к жизни серьёзно, его не удовлетворяют мелкие эгоистические инстинкты, светские интриги, пустое словоизвержение в салоне</w:t>
      </w:r>
      <w:r w:rsidR="00FF251E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FF251E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>П.</w:t>
      </w:r>
      <w:r w:rsidR="00FF251E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0350">
        <w:rPr>
          <w:rFonts w:ascii="Times New Roman" w:hAnsi="Times New Roman" w:cs="Times New Roman"/>
          <w:i/>
          <w:sz w:val="28"/>
          <w:szCs w:val="28"/>
        </w:rPr>
        <w:t>Шерер</w:t>
      </w:r>
      <w:proofErr w:type="spellEnd"/>
      <w:r w:rsidRPr="00C20350">
        <w:rPr>
          <w:rFonts w:ascii="Times New Roman" w:hAnsi="Times New Roman" w:cs="Times New Roman"/>
          <w:i/>
          <w:sz w:val="28"/>
          <w:szCs w:val="28"/>
        </w:rPr>
        <w:t>.</w:t>
      </w:r>
    </w:p>
    <w:p w:rsidR="00D91A8A" w:rsidRPr="00C20350" w:rsidRDefault="00D91A8A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Для чего князь Андрей ед</w:t>
      </w:r>
      <w:r w:rsidR="001F35F3" w:rsidRPr="00C20350">
        <w:rPr>
          <w:rFonts w:ascii="Times New Roman" w:hAnsi="Times New Roman" w:cs="Times New Roman"/>
          <w:sz w:val="28"/>
          <w:szCs w:val="28"/>
        </w:rPr>
        <w:t>ет на войну? Что он отвечает Пь</w:t>
      </w:r>
      <w:r w:rsidRPr="00C20350">
        <w:rPr>
          <w:rFonts w:ascii="Times New Roman" w:hAnsi="Times New Roman" w:cs="Times New Roman"/>
          <w:sz w:val="28"/>
          <w:szCs w:val="28"/>
        </w:rPr>
        <w:t>еру?</w:t>
      </w:r>
    </w:p>
    <w:p w:rsidR="00D91A8A" w:rsidRPr="00C20350" w:rsidRDefault="00D91A8A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- </w:t>
      </w:r>
      <w:r w:rsidRPr="00C20350">
        <w:rPr>
          <w:rFonts w:ascii="Times New Roman" w:hAnsi="Times New Roman" w:cs="Times New Roman"/>
          <w:i/>
          <w:sz w:val="28"/>
          <w:szCs w:val="28"/>
        </w:rPr>
        <w:t>«Я иду потому, что эта жизнь, которую я веду здесь, не по мне».</w:t>
      </w:r>
    </w:p>
    <w:p w:rsidR="00446ED1" w:rsidRPr="00C20350" w:rsidRDefault="00D91A8A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Потом вы помните слезы и упрёки жены князя Андрея. </w:t>
      </w:r>
    </w:p>
    <w:p w:rsidR="008B448B" w:rsidRPr="008B448B" w:rsidRDefault="00D91A8A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>(Читаем отрывок от слов «Наконец друзья остались одни» до слов</w:t>
      </w:r>
      <w:r w:rsidR="001F35F3" w:rsidRPr="008B448B">
        <w:rPr>
          <w:rFonts w:ascii="Times New Roman" w:hAnsi="Times New Roman" w:cs="Times New Roman"/>
        </w:rPr>
        <w:t xml:space="preserve"> «гостиные сплетни, балы, тщеславие, ничтожество – вот заколдованный круг, из которого я не могу выйти».) </w:t>
      </w:r>
    </w:p>
    <w:p w:rsidR="00D91A8A" w:rsidRPr="00C20350" w:rsidRDefault="008B448B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="001F35F3" w:rsidRPr="00C20350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1F35F3" w:rsidRPr="00C20350" w:rsidRDefault="001F35F3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Князь Андрей не удовлетворён пустой светской жизнью. Он хочет чего-то большего.</w:t>
      </w:r>
    </w:p>
    <w:p w:rsidR="001F35F3" w:rsidRPr="00C20350" w:rsidRDefault="001F35F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Как изменился князь Андрей, став адъютантом Кутузова? Как относились к нему офицеры?</w:t>
      </w:r>
    </w:p>
    <w:p w:rsidR="001F35F3" w:rsidRPr="00C20350" w:rsidRDefault="001F35F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С какой целью он возвращается в армию?</w:t>
      </w:r>
    </w:p>
    <w:p w:rsidR="001F35F3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5F3" w:rsidRPr="00C20350">
        <w:rPr>
          <w:rFonts w:ascii="Times New Roman" w:hAnsi="Times New Roman" w:cs="Times New Roman"/>
          <w:sz w:val="28"/>
          <w:szCs w:val="28"/>
        </w:rPr>
        <w:t xml:space="preserve">- </w:t>
      </w:r>
      <w:r w:rsidR="001F35F3" w:rsidRPr="00C20350">
        <w:rPr>
          <w:rFonts w:ascii="Times New Roman" w:hAnsi="Times New Roman" w:cs="Times New Roman"/>
          <w:i/>
          <w:sz w:val="28"/>
          <w:szCs w:val="28"/>
        </w:rPr>
        <w:t>Еду для того, чтобы спасти армию.</w:t>
      </w:r>
    </w:p>
    <w:p w:rsidR="001F35F3" w:rsidRPr="00C20350" w:rsidRDefault="001F35F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Почему в судьбу героя то и дело врывается «наполеоновская тема»? Как объяснить преклонение князя Андрея перед Наполеоном? Что означает «Тулон» в контексте романа?</w:t>
      </w:r>
    </w:p>
    <w:p w:rsidR="00FF251E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251E" w:rsidRPr="00C20350">
        <w:rPr>
          <w:rFonts w:ascii="Times New Roman" w:hAnsi="Times New Roman" w:cs="Times New Roman"/>
          <w:i/>
          <w:sz w:val="28"/>
          <w:szCs w:val="28"/>
        </w:rPr>
        <w:t>- Для князя Андрея Наполеон – идеал человека, раскрывшего неограниченные возможности служения делу свободы. Тулон (крепость, с которой началась военная карьера Наполеона) стал для Болконского символом исторического подвига и безграничных возможностей героической личности.</w:t>
      </w:r>
    </w:p>
    <w:p w:rsidR="00F751C4" w:rsidRPr="00C20350" w:rsidRDefault="00FF251E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Как ведёт себя Болконский в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Шенграбенском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сражении? Чем отличается от других офицеров штаба Кутузова? Почему он добивается участия в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Шенграбенском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сражении и что поразило вас в поступках и состоянии души князя Андрея накануне и во время боя?</w:t>
      </w:r>
    </w:p>
    <w:p w:rsidR="001C56EC" w:rsidRPr="00C20350" w:rsidRDefault="00F751C4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Болконский добивается участия в сражении потому, что знает: там будет решаться судьба армии. Он просто и буднично делает то, что обязан был</w:t>
      </w:r>
      <w:r w:rsidR="001C56EC" w:rsidRPr="00C20350">
        <w:rPr>
          <w:rFonts w:ascii="Times New Roman" w:hAnsi="Times New Roman" w:cs="Times New Roman"/>
          <w:i/>
          <w:sz w:val="28"/>
          <w:szCs w:val="28"/>
        </w:rPr>
        <w:t xml:space="preserve"> делать. Не как </w:t>
      </w:r>
      <w:proofErr w:type="spellStart"/>
      <w:r w:rsidR="001C56EC" w:rsidRPr="00C20350">
        <w:rPr>
          <w:rFonts w:ascii="Times New Roman" w:hAnsi="Times New Roman" w:cs="Times New Roman"/>
          <w:i/>
          <w:sz w:val="28"/>
          <w:szCs w:val="28"/>
        </w:rPr>
        <w:t>Жерков</w:t>
      </w:r>
      <w:proofErr w:type="spellEnd"/>
      <w:r w:rsidR="001C56EC" w:rsidRPr="00C20350">
        <w:rPr>
          <w:rFonts w:ascii="Times New Roman" w:hAnsi="Times New Roman" w:cs="Times New Roman"/>
          <w:i/>
          <w:sz w:val="28"/>
          <w:szCs w:val="28"/>
        </w:rPr>
        <w:t xml:space="preserve">, который струсил и не доставил донесения на батарею Тушина, он остался на батарее и помог Тушину. В истории знакомства с капитаном </w:t>
      </w:r>
      <w:proofErr w:type="spellStart"/>
      <w:r w:rsidR="001C56EC" w:rsidRPr="00C20350">
        <w:rPr>
          <w:rFonts w:ascii="Times New Roman" w:hAnsi="Times New Roman" w:cs="Times New Roman"/>
          <w:i/>
          <w:sz w:val="28"/>
          <w:szCs w:val="28"/>
        </w:rPr>
        <w:t>Тушиным</w:t>
      </w:r>
      <w:proofErr w:type="spellEnd"/>
      <w:r w:rsidR="001C56EC" w:rsidRPr="00C20350">
        <w:rPr>
          <w:rFonts w:ascii="Times New Roman" w:hAnsi="Times New Roman" w:cs="Times New Roman"/>
          <w:i/>
          <w:sz w:val="28"/>
          <w:szCs w:val="28"/>
        </w:rPr>
        <w:t xml:space="preserve"> раскрывается «тушинское начало» в характере героя. Изменяется представление Болконского о героизме. Князь Андрей убедился в том, что настоящий герой внешне прост и обыден, а совершая подвиг, не считает себя героем. Раскрывается формула Толстого: «Герой тот, кто поступает правильно».</w:t>
      </w:r>
    </w:p>
    <w:p w:rsidR="00C95C52" w:rsidRPr="00C20350" w:rsidRDefault="001C56EC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Почему князь Андрей защищает </w:t>
      </w:r>
      <w:r w:rsidR="00C95C52" w:rsidRPr="00C20350">
        <w:rPr>
          <w:rFonts w:ascii="Times New Roman" w:hAnsi="Times New Roman" w:cs="Times New Roman"/>
          <w:sz w:val="28"/>
          <w:szCs w:val="28"/>
        </w:rPr>
        <w:t>Тушина на совете у Багратиона?</w:t>
      </w:r>
    </w:p>
    <w:p w:rsidR="00C95C52" w:rsidRPr="00C20350" w:rsidRDefault="00C95C52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- Князь Андрей убеждён в том, что победой под </w:t>
      </w:r>
      <w:proofErr w:type="spellStart"/>
      <w:r w:rsidRPr="00C20350">
        <w:rPr>
          <w:rFonts w:ascii="Times New Roman" w:hAnsi="Times New Roman" w:cs="Times New Roman"/>
          <w:i/>
          <w:sz w:val="28"/>
          <w:szCs w:val="28"/>
        </w:rPr>
        <w:t>Шенграбеном</w:t>
      </w:r>
      <w:proofErr w:type="spellEnd"/>
      <w:r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0350">
        <w:rPr>
          <w:rFonts w:ascii="Times New Roman" w:hAnsi="Times New Roman" w:cs="Times New Roman"/>
          <w:i/>
          <w:sz w:val="28"/>
          <w:szCs w:val="28"/>
        </w:rPr>
        <w:t>обязаны</w:t>
      </w:r>
      <w:proofErr w:type="gramEnd"/>
      <w:r w:rsidRPr="00C20350">
        <w:rPr>
          <w:rFonts w:ascii="Times New Roman" w:hAnsi="Times New Roman" w:cs="Times New Roman"/>
          <w:i/>
          <w:sz w:val="28"/>
          <w:szCs w:val="28"/>
        </w:rPr>
        <w:t xml:space="preserve"> капитану Тушину и его геройски действовавшей батарее.</w:t>
      </w:r>
    </w:p>
    <w:p w:rsidR="00C95C52" w:rsidRPr="00C20350" w:rsidRDefault="00C95C52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О чём мечтает князь Андрей накануне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Аустерлицкого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сражения?</w:t>
      </w:r>
    </w:p>
    <w:p w:rsidR="00C95C52" w:rsidRPr="008B448B" w:rsidRDefault="00C95C52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>(</w:t>
      </w:r>
      <w:r w:rsidR="00332E56">
        <w:rPr>
          <w:rFonts w:ascii="Times New Roman" w:hAnsi="Times New Roman" w:cs="Times New Roman"/>
        </w:rPr>
        <w:t>Чтение монолога князя Андрея «Мечта</w:t>
      </w:r>
      <w:r w:rsidRPr="008B448B">
        <w:rPr>
          <w:rFonts w:ascii="Times New Roman" w:hAnsi="Times New Roman" w:cs="Times New Roman"/>
        </w:rPr>
        <w:t xml:space="preserve"> о славе</w:t>
      </w:r>
      <w:r w:rsidR="00332E56">
        <w:rPr>
          <w:rFonts w:ascii="Times New Roman" w:hAnsi="Times New Roman" w:cs="Times New Roman"/>
        </w:rPr>
        <w:t>»</w:t>
      </w:r>
      <w:r w:rsidRPr="008B448B">
        <w:rPr>
          <w:rFonts w:ascii="Times New Roman" w:hAnsi="Times New Roman" w:cs="Times New Roman"/>
        </w:rPr>
        <w:t>.)</w:t>
      </w:r>
    </w:p>
    <w:p w:rsidR="00C95C52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5C52" w:rsidRPr="00C20350">
        <w:rPr>
          <w:rFonts w:ascii="Times New Roman" w:hAnsi="Times New Roman" w:cs="Times New Roman"/>
          <w:sz w:val="28"/>
          <w:szCs w:val="28"/>
        </w:rPr>
        <w:t>А как вы думаете, слав</w:t>
      </w:r>
      <w:r w:rsidR="00332E56">
        <w:rPr>
          <w:rFonts w:ascii="Times New Roman" w:hAnsi="Times New Roman" w:cs="Times New Roman"/>
          <w:sz w:val="28"/>
          <w:szCs w:val="28"/>
        </w:rPr>
        <w:t>а</w:t>
      </w:r>
      <w:r w:rsidR="00C95C52" w:rsidRPr="00C20350">
        <w:rPr>
          <w:rFonts w:ascii="Times New Roman" w:hAnsi="Times New Roman" w:cs="Times New Roman"/>
          <w:sz w:val="28"/>
          <w:szCs w:val="28"/>
        </w:rPr>
        <w:t xml:space="preserve"> – это и есть то самое главное, что необходимо человеку?</w:t>
      </w:r>
    </w:p>
    <w:p w:rsidR="00C95C52" w:rsidRPr="00C20350" w:rsidRDefault="00C95C52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Наверное, нет. Ведь слава – только для себя.</w:t>
      </w:r>
    </w:p>
    <w:p w:rsidR="00FF251E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95C52" w:rsidRPr="00C20350">
        <w:rPr>
          <w:rFonts w:ascii="Times New Roman" w:hAnsi="Times New Roman" w:cs="Times New Roman"/>
          <w:i/>
          <w:sz w:val="28"/>
          <w:szCs w:val="28"/>
        </w:rPr>
        <w:t>- А я считаю,</w:t>
      </w:r>
      <w:r w:rsidR="00FF251E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C52" w:rsidRPr="00C20350">
        <w:rPr>
          <w:rFonts w:ascii="Times New Roman" w:hAnsi="Times New Roman" w:cs="Times New Roman"/>
          <w:i/>
          <w:sz w:val="28"/>
          <w:szCs w:val="28"/>
        </w:rPr>
        <w:t>что князь Андрей хочет заслужить славу подвигом, настоящим подвигом.</w:t>
      </w:r>
    </w:p>
    <w:p w:rsidR="00C95C52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5C52" w:rsidRPr="00C20350">
        <w:rPr>
          <w:rFonts w:ascii="Times New Roman" w:hAnsi="Times New Roman" w:cs="Times New Roman"/>
          <w:sz w:val="28"/>
          <w:szCs w:val="28"/>
        </w:rPr>
        <w:t>Такая целеустремлённость может заполнить собой всю жизнь.</w:t>
      </w:r>
    </w:p>
    <w:p w:rsidR="006E1001" w:rsidRPr="00C20350" w:rsidRDefault="00540273" w:rsidP="00540273">
      <w:pPr>
        <w:tabs>
          <w:tab w:val="left" w:pos="442"/>
          <w:tab w:val="left" w:pos="709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5C52" w:rsidRPr="00C20350">
        <w:rPr>
          <w:rFonts w:ascii="Times New Roman" w:hAnsi="Times New Roman" w:cs="Times New Roman"/>
          <w:i/>
          <w:sz w:val="28"/>
          <w:szCs w:val="28"/>
        </w:rPr>
        <w:t>- Конеч</w:t>
      </w:r>
      <w:r w:rsidR="006E1001" w:rsidRPr="00C20350">
        <w:rPr>
          <w:rFonts w:ascii="Times New Roman" w:hAnsi="Times New Roman" w:cs="Times New Roman"/>
          <w:i/>
          <w:sz w:val="28"/>
          <w:szCs w:val="28"/>
        </w:rPr>
        <w:t>но, поэтому он нам и симпатичен.</w:t>
      </w:r>
    </w:p>
    <w:p w:rsidR="006E1001" w:rsidRPr="00C20350" w:rsidRDefault="006E1001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Но это не ответ на вопрос: само по себе стремление к славе – то или не то, что</w:t>
      </w:r>
      <w:r w:rsidR="008B448B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sz w:val="28"/>
          <w:szCs w:val="28"/>
        </w:rPr>
        <w:t>нужно человеку?</w:t>
      </w:r>
    </w:p>
    <w:p w:rsidR="006E1001" w:rsidRPr="00C20350" w:rsidRDefault="00540273" w:rsidP="00540273">
      <w:pPr>
        <w:tabs>
          <w:tab w:val="left" w:pos="442"/>
          <w:tab w:val="left" w:pos="709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2E56">
        <w:rPr>
          <w:rFonts w:ascii="Times New Roman" w:hAnsi="Times New Roman" w:cs="Times New Roman"/>
          <w:i/>
          <w:sz w:val="28"/>
          <w:szCs w:val="28"/>
        </w:rPr>
        <w:t>- Суворов говорил: «П</w:t>
      </w:r>
      <w:r w:rsidR="006E1001" w:rsidRPr="00C20350">
        <w:rPr>
          <w:rFonts w:ascii="Times New Roman" w:hAnsi="Times New Roman" w:cs="Times New Roman"/>
          <w:i/>
          <w:sz w:val="28"/>
          <w:szCs w:val="28"/>
        </w:rPr>
        <w:t>лох тот солдат, который не мечтает стать генералом».</w:t>
      </w:r>
    </w:p>
    <w:p w:rsidR="006E1001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E1001" w:rsidRPr="00C20350">
        <w:rPr>
          <w:rFonts w:ascii="Times New Roman" w:hAnsi="Times New Roman" w:cs="Times New Roman"/>
          <w:sz w:val="28"/>
          <w:szCs w:val="28"/>
        </w:rPr>
        <w:t xml:space="preserve">Но ведь хотеть быть генералом можно по-разному. Один продвигается по службе благодаря своим силам и способностям. И видит конечную цель в том, чтобы полнее реализовать себя.  </w:t>
      </w:r>
      <w:r w:rsidR="00E85A45" w:rsidRPr="00C20350">
        <w:rPr>
          <w:rFonts w:ascii="Times New Roman" w:hAnsi="Times New Roman" w:cs="Times New Roman"/>
          <w:sz w:val="28"/>
          <w:szCs w:val="28"/>
        </w:rPr>
        <w:t>Если глубже вникнуть в высказывание Суворова, то его надо понимать так: каждый должен стремиться достичь в своём деле совершенства. А для чего хочет выдвинуться в жизни князь Андрей?</w:t>
      </w:r>
    </w:p>
    <w:p w:rsidR="00E85A45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A45" w:rsidRPr="00C20350">
        <w:rPr>
          <w:rFonts w:ascii="Times New Roman" w:hAnsi="Times New Roman" w:cs="Times New Roman"/>
          <w:i/>
          <w:sz w:val="28"/>
          <w:szCs w:val="28"/>
        </w:rPr>
        <w:t>- Чтобы проявить свои силы.</w:t>
      </w:r>
    </w:p>
    <w:p w:rsidR="00E85A45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85A45" w:rsidRPr="00C20350">
        <w:rPr>
          <w:rFonts w:ascii="Times New Roman" w:hAnsi="Times New Roman" w:cs="Times New Roman"/>
          <w:i/>
          <w:sz w:val="28"/>
          <w:szCs w:val="28"/>
        </w:rPr>
        <w:t>- Но и о почестях он тоже думает.</w:t>
      </w:r>
    </w:p>
    <w:p w:rsidR="00D91A8A" w:rsidRPr="00C20350" w:rsidRDefault="00540273" w:rsidP="005402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A45" w:rsidRPr="00C20350">
        <w:rPr>
          <w:rFonts w:ascii="Times New Roman" w:hAnsi="Times New Roman" w:cs="Times New Roman"/>
          <w:sz w:val="28"/>
          <w:szCs w:val="28"/>
        </w:rPr>
        <w:t xml:space="preserve">Да, тут всё вместе. Суетное тщеславие, свойственное светскому обществу, его тоже задевает. И всё же, почему, несмотря на </w:t>
      </w:r>
      <w:proofErr w:type="gramStart"/>
      <w:r w:rsidR="00E85A45" w:rsidRPr="00C2035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85A45" w:rsidRPr="00C20350">
        <w:rPr>
          <w:rFonts w:ascii="Times New Roman" w:hAnsi="Times New Roman" w:cs="Times New Roman"/>
          <w:sz w:val="28"/>
          <w:szCs w:val="28"/>
        </w:rPr>
        <w:t xml:space="preserve"> что князь Андрей думает о славе, он нам симпатичен?</w:t>
      </w:r>
    </w:p>
    <w:p w:rsidR="00E85A45" w:rsidRPr="00C20350" w:rsidRDefault="00540273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A45" w:rsidRPr="00C20350">
        <w:rPr>
          <w:rFonts w:ascii="Times New Roman" w:hAnsi="Times New Roman" w:cs="Times New Roman"/>
          <w:sz w:val="28"/>
          <w:szCs w:val="28"/>
        </w:rPr>
        <w:t>-</w:t>
      </w:r>
      <w:r w:rsidR="00E85A45" w:rsidRPr="00C20350">
        <w:rPr>
          <w:rFonts w:ascii="Times New Roman" w:hAnsi="Times New Roman" w:cs="Times New Roman"/>
          <w:i/>
          <w:sz w:val="28"/>
          <w:szCs w:val="28"/>
        </w:rPr>
        <w:t xml:space="preserve"> Он хочет добиться славы честно. Хочет совершить подвиг.</w:t>
      </w:r>
    </w:p>
    <w:p w:rsidR="00E85A45" w:rsidRPr="00C20350" w:rsidRDefault="00446ED1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85A45" w:rsidRPr="00C20350">
        <w:rPr>
          <w:rFonts w:ascii="Times New Roman" w:hAnsi="Times New Roman" w:cs="Times New Roman"/>
          <w:i/>
          <w:sz w:val="28"/>
          <w:szCs w:val="28"/>
        </w:rPr>
        <w:t>В мечтах о славе проявляется</w:t>
      </w:r>
      <w:r w:rsidR="00E85A45"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="00E85A45" w:rsidRPr="00C20350">
        <w:rPr>
          <w:rFonts w:ascii="Times New Roman" w:hAnsi="Times New Roman" w:cs="Times New Roman"/>
          <w:i/>
          <w:sz w:val="28"/>
          <w:szCs w:val="28"/>
        </w:rPr>
        <w:t>его отвращение к бессмысленной и бессодержательной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жизни. Князь ищет смысл</w:t>
      </w:r>
      <w:r w:rsidR="00A15625" w:rsidRPr="00C20350">
        <w:rPr>
          <w:rFonts w:ascii="Times New Roman" w:hAnsi="Times New Roman" w:cs="Times New Roman"/>
          <w:i/>
          <w:sz w:val="28"/>
          <w:szCs w:val="28"/>
        </w:rPr>
        <w:t xml:space="preserve"> жизни.</w:t>
      </w:r>
    </w:p>
    <w:p w:rsidR="00A15625" w:rsidRDefault="00A15625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Он ещё очень молод. Мечтательность вообще свойственна молодым. В этом нет ничего дурного. Молодой человек стремиться заполнить свою жизнь чем-то значительным.</w:t>
      </w:r>
    </w:p>
    <w:p w:rsidR="00E41908" w:rsidRPr="00E41908" w:rsidRDefault="00E41908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(Просмотр </w:t>
      </w:r>
      <w:r w:rsidRPr="00E41908">
        <w:rPr>
          <w:rFonts w:ascii="Times New Roman" w:hAnsi="Times New Roman" w:cs="Times New Roman"/>
        </w:rPr>
        <w:t>видеофрагмента «Аустерлиц.</w:t>
      </w:r>
      <w:proofErr w:type="gramEnd"/>
      <w:r w:rsidRPr="00E41908">
        <w:rPr>
          <w:rFonts w:ascii="Times New Roman" w:hAnsi="Times New Roman" w:cs="Times New Roman"/>
        </w:rPr>
        <w:t xml:space="preserve"> </w:t>
      </w:r>
      <w:proofErr w:type="gramStart"/>
      <w:r w:rsidRPr="00E41908">
        <w:rPr>
          <w:rFonts w:ascii="Times New Roman" w:hAnsi="Times New Roman" w:cs="Times New Roman"/>
        </w:rPr>
        <w:t>Подвиг князя Андрея».)</w:t>
      </w:r>
      <w:proofErr w:type="gramEnd"/>
    </w:p>
    <w:p w:rsidR="00A15625" w:rsidRPr="00C20350" w:rsidRDefault="00A15625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Когда же он мужает, когда всё суетное отступает?</w:t>
      </w:r>
    </w:p>
    <w:p w:rsidR="00A15625" w:rsidRPr="00C20350" w:rsidRDefault="00A15625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proofErr w:type="spellStart"/>
      <w:r w:rsidRPr="00C20350">
        <w:rPr>
          <w:rFonts w:ascii="Times New Roman" w:hAnsi="Times New Roman" w:cs="Times New Roman"/>
          <w:i/>
          <w:sz w:val="28"/>
          <w:szCs w:val="28"/>
        </w:rPr>
        <w:t>Аустерлицкого</w:t>
      </w:r>
      <w:proofErr w:type="spellEnd"/>
      <w:r w:rsidRPr="00C20350">
        <w:rPr>
          <w:rFonts w:ascii="Times New Roman" w:hAnsi="Times New Roman" w:cs="Times New Roman"/>
          <w:i/>
          <w:sz w:val="28"/>
          <w:szCs w:val="28"/>
        </w:rPr>
        <w:t xml:space="preserve"> сражения.</w:t>
      </w:r>
    </w:p>
    <w:p w:rsidR="00A15625" w:rsidRPr="008B448B" w:rsidRDefault="00A15625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>(Читаем отрывок «Высокое небо Аустерлица».)</w:t>
      </w:r>
    </w:p>
    <w:p w:rsidR="00A15625" w:rsidRPr="00C20350" w:rsidRDefault="00A15625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Его мечты о славе показались ему ничтожными, а Наполеон мелким, хотя и он когда-то мечтал о своём Тулоне. Чем мудрее человек, тем меньше тщеславия в его мечте</w:t>
      </w:r>
      <w:r w:rsidR="00222369" w:rsidRPr="00C20350">
        <w:rPr>
          <w:rFonts w:ascii="Times New Roman" w:hAnsi="Times New Roman" w:cs="Times New Roman"/>
          <w:i/>
          <w:sz w:val="28"/>
          <w:szCs w:val="28"/>
        </w:rPr>
        <w:t>.</w:t>
      </w:r>
    </w:p>
    <w:p w:rsidR="00D00BCD" w:rsidRPr="00C20350" w:rsidRDefault="00D00BCD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Итак, Болконский после войны 1805 – 1807 года возвращается домой.</w:t>
      </w:r>
      <w:r w:rsidR="009600FE" w:rsidRPr="00C20350">
        <w:rPr>
          <w:rFonts w:ascii="Times New Roman" w:hAnsi="Times New Roman" w:cs="Times New Roman"/>
          <w:sz w:val="28"/>
          <w:szCs w:val="28"/>
        </w:rPr>
        <w:t xml:space="preserve"> Живёт в своём имении. Его душевное состояние тяжёлое. Мечты о славе больше не занимают: к чему стремиться? Скажите, Борис Друбецкой или Берг могут страдать из-за того, что у них нет цели в жизни?</w:t>
      </w:r>
    </w:p>
    <w:p w:rsidR="009600FE" w:rsidRPr="00C20350" w:rsidRDefault="009600FE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Конечно, нет! Они мелкие люди, а князь Андрей – человек глубокий. Но мы с тревогой</w:t>
      </w:r>
      <w:r w:rsidR="00E73EFB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вглядываемся в «изменённое, странно смягчённое лицо</w:t>
      </w:r>
      <w:r w:rsidR="00E73EFB" w:rsidRPr="00C20350">
        <w:rPr>
          <w:rFonts w:ascii="Times New Roman" w:hAnsi="Times New Roman" w:cs="Times New Roman"/>
          <w:i/>
          <w:sz w:val="28"/>
          <w:szCs w:val="28"/>
        </w:rPr>
        <w:t>» Болконского. Умирает его жена, и князь Андрей все свои интересы сосредотачивает на воспитании сына. Думая, что человек должен жить только для себя, он проявляет крайнюю отрешённость от жизни. Мысль, что жизнь кончена, читалась в его потухшем, мёртвом взгляде.</w:t>
      </w:r>
    </w:p>
    <w:p w:rsidR="00E73EFB" w:rsidRPr="00C20350" w:rsidRDefault="00E73EFB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540273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Человек высокой культуры и сложной духовной жизни, он доходит до отрицания всей культуры и цивилизации человечества, полагая, что единственно возможное счастье – счастье животное.</w:t>
      </w:r>
    </w:p>
    <w:p w:rsidR="00E73EFB" w:rsidRPr="00C20350" w:rsidRDefault="00E73EFB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О чём беспокоится княжна Марья?</w:t>
      </w:r>
    </w:p>
    <w:p w:rsidR="00865FF1" w:rsidRPr="00C20350" w:rsidRDefault="00E73EFB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="00CD0545" w:rsidRPr="00C20350">
        <w:rPr>
          <w:rFonts w:ascii="Times New Roman" w:hAnsi="Times New Roman" w:cs="Times New Roman"/>
          <w:i/>
          <w:sz w:val="28"/>
          <w:szCs w:val="28"/>
        </w:rPr>
        <w:t xml:space="preserve"> Хорошо понимая характер брата, княжна Марья говорит: «Ему нужна деятельность, а эта тихая жизнь его погубит».</w:t>
      </w:r>
    </w:p>
    <w:p w:rsidR="00865FF1" w:rsidRPr="00C20350" w:rsidRDefault="00865FF1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Каким видит своего друга Пьер после долгой разлуки?</w:t>
      </w:r>
    </w:p>
    <w:p w:rsidR="00E73EFB" w:rsidRPr="00C20350" w:rsidRDefault="00865FF1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>Пьер не узнаёт своего друга: постаревшее лицо, потухший</w:t>
      </w:r>
      <w:r w:rsidRP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C20350">
        <w:rPr>
          <w:rFonts w:ascii="Times New Roman" w:hAnsi="Times New Roman" w:cs="Times New Roman"/>
          <w:i/>
          <w:sz w:val="28"/>
          <w:szCs w:val="28"/>
        </w:rPr>
        <w:t>взгляд</w:t>
      </w:r>
      <w:r w:rsidR="00553C7E" w:rsidRPr="00C20350">
        <w:rPr>
          <w:rFonts w:ascii="Times New Roman" w:hAnsi="Times New Roman" w:cs="Times New Roman"/>
          <w:i/>
          <w:sz w:val="28"/>
          <w:szCs w:val="28"/>
        </w:rPr>
        <w:t>.</w:t>
      </w:r>
    </w:p>
    <w:p w:rsidR="00553C7E" w:rsidRPr="008B448B" w:rsidRDefault="00553C7E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 xml:space="preserve">(Слушаем инсценированный диалог «Спор князя Андрея с Пьером в </w:t>
      </w:r>
      <w:proofErr w:type="spellStart"/>
      <w:r w:rsidRPr="008B448B">
        <w:rPr>
          <w:rFonts w:ascii="Times New Roman" w:hAnsi="Times New Roman" w:cs="Times New Roman"/>
        </w:rPr>
        <w:t>Богучарове</w:t>
      </w:r>
      <w:proofErr w:type="spellEnd"/>
      <w:r w:rsidRPr="008B448B">
        <w:rPr>
          <w:rFonts w:ascii="Times New Roman" w:hAnsi="Times New Roman" w:cs="Times New Roman"/>
        </w:rPr>
        <w:t>»</w:t>
      </w:r>
      <w:r w:rsidR="002B6DBD" w:rsidRPr="008B448B">
        <w:rPr>
          <w:rFonts w:ascii="Times New Roman" w:hAnsi="Times New Roman" w:cs="Times New Roman"/>
        </w:rPr>
        <w:t>.)</w:t>
      </w:r>
    </w:p>
    <w:p w:rsidR="002B6DBD" w:rsidRPr="00C20350" w:rsidRDefault="002B6DBD" w:rsidP="00540273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40273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 каким основным вопросам спорят друзья?</w:t>
      </w:r>
    </w:p>
    <w:p w:rsidR="002B6DBD" w:rsidRPr="00C20350" w:rsidRDefault="002B6DBD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Добро и зло. Что такое справедливо и несправедливо? Что значит жить для себя и для других? Проблемы, связанные с жизнью мужиков.</w:t>
      </w:r>
    </w:p>
    <w:p w:rsidR="002B6DBD" w:rsidRPr="00C20350" w:rsidRDefault="0058329C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В чём проявился дворянско</w:t>
      </w:r>
      <w:r w:rsidR="002B6DBD" w:rsidRPr="00C20350">
        <w:rPr>
          <w:rFonts w:ascii="Times New Roman" w:hAnsi="Times New Roman" w:cs="Times New Roman"/>
          <w:sz w:val="28"/>
          <w:szCs w:val="28"/>
        </w:rPr>
        <w:t>-сословный характер взглядов Болконского на современные ему политические вопросы?</w:t>
      </w:r>
    </w:p>
    <w:p w:rsidR="002B6DBD" w:rsidRPr="00C20350" w:rsidRDefault="002B6DBD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- </w:t>
      </w:r>
      <w:r w:rsidR="00C537F3" w:rsidRPr="00C20350">
        <w:rPr>
          <w:rFonts w:ascii="Times New Roman" w:hAnsi="Times New Roman" w:cs="Times New Roman"/>
          <w:i/>
          <w:sz w:val="28"/>
          <w:szCs w:val="28"/>
        </w:rPr>
        <w:t>В разговоре с П</w:t>
      </w:r>
      <w:r w:rsidRPr="00C20350">
        <w:rPr>
          <w:rFonts w:ascii="Times New Roman" w:hAnsi="Times New Roman" w:cs="Times New Roman"/>
          <w:i/>
          <w:sz w:val="28"/>
          <w:szCs w:val="28"/>
        </w:rPr>
        <w:t>ьером</w:t>
      </w:r>
      <w:r w:rsidR="00C537F3" w:rsidRPr="00C20350">
        <w:rPr>
          <w:rFonts w:ascii="Times New Roman" w:hAnsi="Times New Roman" w:cs="Times New Roman"/>
          <w:i/>
          <w:sz w:val="28"/>
          <w:szCs w:val="28"/>
        </w:rPr>
        <w:t xml:space="preserve"> об освобождении крестьян он </w:t>
      </w:r>
      <w:proofErr w:type="gramStart"/>
      <w:r w:rsidR="00C537F3" w:rsidRPr="00C20350">
        <w:rPr>
          <w:rFonts w:ascii="Times New Roman" w:hAnsi="Times New Roman" w:cs="Times New Roman"/>
          <w:i/>
          <w:sz w:val="28"/>
          <w:szCs w:val="28"/>
        </w:rPr>
        <w:t>высказывает презрительное отношение</w:t>
      </w:r>
      <w:proofErr w:type="gramEnd"/>
      <w:r w:rsidR="00C537F3" w:rsidRPr="00C20350">
        <w:rPr>
          <w:rFonts w:ascii="Times New Roman" w:hAnsi="Times New Roman" w:cs="Times New Roman"/>
          <w:i/>
          <w:sz w:val="28"/>
          <w:szCs w:val="28"/>
        </w:rPr>
        <w:t xml:space="preserve"> к народу, полагая, что народу безразлично, в каком состоянии он находится. Князю Андрею</w:t>
      </w:r>
      <w:r w:rsidR="00BD5EEF" w:rsidRPr="00C20350">
        <w:rPr>
          <w:rFonts w:ascii="Times New Roman" w:hAnsi="Times New Roman" w:cs="Times New Roman"/>
          <w:i/>
          <w:sz w:val="28"/>
          <w:szCs w:val="28"/>
        </w:rPr>
        <w:t xml:space="preserve"> не жалко исполосованных спин мужиков и бритых лбов – ему только жалко хороших людей – помещиков, которые в этих обстоятельствах становятся извергами. И якобы они страдают нравственно от зверств, которые совершают. Чтобы облегчить их страдания, нужно освободить крестьян. Князь Андрей обеспокоен исключительно нравственным состоянием дворян, ему нет дела до народа.</w:t>
      </w:r>
      <w:r w:rsidR="00742A03" w:rsidRPr="00C20350">
        <w:rPr>
          <w:rFonts w:ascii="Times New Roman" w:hAnsi="Times New Roman" w:cs="Times New Roman"/>
          <w:i/>
          <w:sz w:val="28"/>
          <w:szCs w:val="28"/>
        </w:rPr>
        <w:t xml:space="preserve"> Ни человеческого достоинства, ни моральной чистоты в мужике он не признаёт.</w:t>
      </w:r>
      <w:r w:rsidRPr="00C2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03" w:rsidRPr="00C20350" w:rsidRDefault="00742A03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Нет ли противоречий в философских раздумьях Болконского и его практической деятельности? Какие преобразования в </w:t>
      </w:r>
      <w:proofErr w:type="spellStart"/>
      <w:r w:rsidRPr="00C20350">
        <w:rPr>
          <w:rFonts w:ascii="Times New Roman" w:hAnsi="Times New Roman" w:cs="Times New Roman"/>
          <w:sz w:val="28"/>
          <w:szCs w:val="28"/>
        </w:rPr>
        <w:t>Богучарове</w:t>
      </w:r>
      <w:proofErr w:type="spellEnd"/>
      <w:r w:rsidRPr="00C20350">
        <w:rPr>
          <w:rFonts w:ascii="Times New Roman" w:hAnsi="Times New Roman" w:cs="Times New Roman"/>
          <w:sz w:val="28"/>
          <w:szCs w:val="28"/>
        </w:rPr>
        <w:t xml:space="preserve"> произвёл Болконский? Чем его деятельность помещика отличается от подобной деятельности Пьера?</w:t>
      </w:r>
    </w:p>
    <w:p w:rsidR="00742A03" w:rsidRPr="00C20350" w:rsidRDefault="00742A03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Князь Андрей облегчил положение крепостных крестьян: перевёл в вольные хлебопашцы</w:t>
      </w:r>
      <w:r w:rsidR="00FD2FDF" w:rsidRPr="00C20350">
        <w:rPr>
          <w:rFonts w:ascii="Times New Roman" w:hAnsi="Times New Roman" w:cs="Times New Roman"/>
          <w:i/>
          <w:sz w:val="28"/>
          <w:szCs w:val="28"/>
        </w:rPr>
        <w:t>, заменил барщину оброком.</w:t>
      </w:r>
    </w:p>
    <w:p w:rsidR="00FD2FDF" w:rsidRPr="00C20350" w:rsidRDefault="00FD2FDF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B23F0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Духовное развитие князя Андрея перед Отечественной войной отмечено напряжёнными поисками смысла жизни. Когда началось пробуждение его души?</w:t>
      </w:r>
    </w:p>
    <w:p w:rsidR="00FD2FDF" w:rsidRPr="00C20350" w:rsidRDefault="00FD2FDF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Со встречи с Наташей, она потрясла его особой наполненностью жизни.</w:t>
      </w:r>
    </w:p>
    <w:p w:rsidR="00FD2FDF" w:rsidRPr="00C20350" w:rsidRDefault="00FD2FDF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B23F0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Как раскрывается внутренний мир Болконского через описания природы</w:t>
      </w:r>
      <w:r w:rsidRPr="00C20350">
        <w:rPr>
          <w:rFonts w:ascii="Times New Roman" w:hAnsi="Times New Roman" w:cs="Times New Roman"/>
          <w:i/>
          <w:sz w:val="28"/>
          <w:szCs w:val="28"/>
        </w:rPr>
        <w:t>?</w:t>
      </w:r>
    </w:p>
    <w:p w:rsidR="00FD2FDF" w:rsidRPr="008B448B" w:rsidRDefault="00FD2FDF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>(Читаем два отрывка «Встреча с дубом».)</w:t>
      </w:r>
    </w:p>
    <w:p w:rsidR="00FD2FDF" w:rsidRPr="00C20350" w:rsidRDefault="005B23F0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2FDF" w:rsidRPr="00C20350">
        <w:rPr>
          <w:rFonts w:ascii="Times New Roman" w:hAnsi="Times New Roman" w:cs="Times New Roman"/>
          <w:sz w:val="28"/>
          <w:szCs w:val="28"/>
        </w:rPr>
        <w:t>Какой деятельностью занялся он в Петербурге?</w:t>
      </w:r>
    </w:p>
    <w:p w:rsidR="00D07803" w:rsidRPr="00C20350" w:rsidRDefault="00D07803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Путь духовного развития князя Андрея – от аристократической замкнутости к общению с людьми своего сословия и к основам жизни народа. Он стремиться принять деятельное участие в жизни и в 1809 году приезжает в Петербург. Это было время наибольшей славы молодого Сперанского. Князь </w:t>
      </w:r>
      <w:r w:rsidRPr="00C20350">
        <w:rPr>
          <w:rFonts w:ascii="Times New Roman" w:hAnsi="Times New Roman" w:cs="Times New Roman"/>
          <w:i/>
          <w:sz w:val="28"/>
          <w:szCs w:val="28"/>
        </w:rPr>
        <w:lastRenderedPageBreak/>
        <w:t>Андрей принимает участие в работе комиссии по составлению законов. Разрабатывает проект военного устава.</w:t>
      </w:r>
    </w:p>
    <w:p w:rsidR="00D07803" w:rsidRPr="00C20350" w:rsidRDefault="00D07803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="008456A7" w:rsidRPr="00C20350">
        <w:rPr>
          <w:rFonts w:ascii="Times New Roman" w:hAnsi="Times New Roman" w:cs="Times New Roman"/>
          <w:sz w:val="28"/>
          <w:szCs w:val="28"/>
        </w:rPr>
        <w:t>Почему он разочаровывается в Сперанском и в своей общественной работе?</w:t>
      </w:r>
    </w:p>
    <w:p w:rsidR="008456A7" w:rsidRPr="00C20350" w:rsidRDefault="008456A7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Когда он приложил всю свою работу к потребностям простого человека, он понял, какой праздной и пустой работой он занимался.</w:t>
      </w:r>
    </w:p>
    <w:p w:rsidR="008456A7" w:rsidRPr="00C20350" w:rsidRDefault="008456A7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Чем привлекла его Наташа? Как любовь преобразила его?</w:t>
      </w:r>
    </w:p>
    <w:p w:rsidR="008456A7" w:rsidRPr="008B448B" w:rsidRDefault="008456A7" w:rsidP="00B03A10">
      <w:pPr>
        <w:tabs>
          <w:tab w:val="left" w:pos="442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>(Театрализованная сценка «Первый бал Наташи Ростовой».)</w:t>
      </w:r>
    </w:p>
    <w:p w:rsidR="008456A7" w:rsidRPr="00C20350" w:rsidRDefault="008456A7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Наташа вернула князя Андрея к подлинной и настоящей жизни с её радостями и волнениями</w:t>
      </w:r>
      <w:r w:rsidR="0058329C" w:rsidRPr="00C20350">
        <w:rPr>
          <w:rFonts w:ascii="Times New Roman" w:hAnsi="Times New Roman" w:cs="Times New Roman"/>
          <w:i/>
          <w:sz w:val="28"/>
          <w:szCs w:val="28"/>
        </w:rPr>
        <w:t>, он обрёл полноту жизненных ощущений. Под влиянием глубокого и сильного чувства к Наташе весь внутренний и внешний облик князя Андрея преобразился. В отношении князя Андрея к Наташе проявляются лучшие стороны его души. Но чем сильнее было чувство любви к Наташе, тем больнее боль утраты. Её измена, согласие бежать с Анатолем ранило князя Андрея в самое сердце. Жизнь в его глазах утратила свои бесконе</w:t>
      </w:r>
      <w:r w:rsidR="004D0C05" w:rsidRPr="00C20350">
        <w:rPr>
          <w:rFonts w:ascii="Times New Roman" w:hAnsi="Times New Roman" w:cs="Times New Roman"/>
          <w:i/>
          <w:sz w:val="28"/>
          <w:szCs w:val="28"/>
        </w:rPr>
        <w:t xml:space="preserve">чные и светлые горизонты. И жизнь как бы лишилась своего благородного пафоса и предстала в своей неприглядной </w:t>
      </w:r>
      <w:proofErr w:type="gramStart"/>
      <w:r w:rsidR="004D0C05" w:rsidRPr="00C20350">
        <w:rPr>
          <w:rFonts w:ascii="Times New Roman" w:hAnsi="Times New Roman" w:cs="Times New Roman"/>
          <w:i/>
          <w:sz w:val="28"/>
          <w:szCs w:val="28"/>
        </w:rPr>
        <w:t>обыденщине</w:t>
      </w:r>
      <w:proofErr w:type="gramEnd"/>
      <w:r w:rsidR="004D0C05" w:rsidRPr="00C20350">
        <w:rPr>
          <w:rFonts w:ascii="Times New Roman" w:hAnsi="Times New Roman" w:cs="Times New Roman"/>
          <w:i/>
          <w:sz w:val="28"/>
          <w:szCs w:val="28"/>
        </w:rPr>
        <w:t>, придавив все гордые мечты князя Андрея. Дома он оскорбил отца, и тот выгнал его. Князь Андрей переживает духовный кризис.</w:t>
      </w:r>
    </w:p>
    <w:p w:rsidR="004D0C05" w:rsidRPr="00C20350" w:rsidRDefault="004D0C05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5B23F0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Почему не состоялась свадьба князя Андрея и Наташи? На какие нравственные испытания обрёк князь Андрей Наташу? Можно ли осуждать её за увлечение Анатолем?</w:t>
      </w:r>
    </w:p>
    <w:p w:rsidR="004D0C05" w:rsidRPr="00C20350" w:rsidRDefault="004D0C05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Почему он не простил Наташу?</w:t>
      </w:r>
    </w:p>
    <w:p w:rsidR="004D0C05" w:rsidRPr="00C20350" w:rsidRDefault="004D0C05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Он по характеру – человек жесткий, в принципах своих постоянный. Он не смог принять Наташу слабой, растерянной, ошибающейся, мечущейся.</w:t>
      </w:r>
    </w:p>
    <w:p w:rsidR="004D0C05" w:rsidRPr="00C20350" w:rsidRDefault="00866D3E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Почему же Пьер понял Наташу?</w:t>
      </w:r>
    </w:p>
    <w:p w:rsidR="00866D3E" w:rsidRPr="00C20350" w:rsidRDefault="00866D3E" w:rsidP="005B23F0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5B23F0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Он добрее, он её пожалел.</w:t>
      </w:r>
    </w:p>
    <w:p w:rsidR="00380226" w:rsidRPr="00C20350" w:rsidRDefault="005B23F0" w:rsidP="005B23F0">
      <w:pPr>
        <w:tabs>
          <w:tab w:val="left" w:pos="442"/>
          <w:tab w:val="left" w:pos="709"/>
          <w:tab w:val="left" w:pos="993"/>
        </w:tabs>
        <w:spacing w:after="0"/>
        <w:ind w:left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D3E" w:rsidRPr="00C20350">
        <w:rPr>
          <w:rFonts w:ascii="Times New Roman" w:hAnsi="Times New Roman" w:cs="Times New Roman"/>
          <w:sz w:val="28"/>
          <w:szCs w:val="28"/>
        </w:rPr>
        <w:t>А ведь жалость бывает разной: пассивной и активной. Как вы это понимаете?</w:t>
      </w:r>
    </w:p>
    <w:p w:rsidR="00866D3E" w:rsidRPr="00C20350" w:rsidRDefault="005B23F0" w:rsidP="005B23F0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226" w:rsidRPr="00C20350">
        <w:rPr>
          <w:rFonts w:ascii="Times New Roman" w:hAnsi="Times New Roman" w:cs="Times New Roman"/>
          <w:sz w:val="28"/>
          <w:szCs w:val="28"/>
        </w:rPr>
        <w:t xml:space="preserve">-  </w:t>
      </w:r>
      <w:r w:rsidR="00866D3E" w:rsidRPr="00C20350">
        <w:rPr>
          <w:rFonts w:ascii="Times New Roman" w:hAnsi="Times New Roman" w:cs="Times New Roman"/>
          <w:i/>
          <w:sz w:val="28"/>
          <w:szCs w:val="28"/>
        </w:rPr>
        <w:t>Активная жалость – это значит быстро помочь человеку.</w:t>
      </w:r>
      <w:r w:rsidR="00866D3E" w:rsidRPr="00C2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 охать, </w:t>
      </w:r>
      <w:r w:rsidR="00380226" w:rsidRPr="00C20350">
        <w:rPr>
          <w:rFonts w:ascii="Times New Roman" w:hAnsi="Times New Roman" w:cs="Times New Roman"/>
          <w:i/>
          <w:sz w:val="28"/>
          <w:szCs w:val="28"/>
        </w:rPr>
        <w:t>не ахать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226" w:rsidRPr="00C20350">
        <w:rPr>
          <w:rFonts w:ascii="Times New Roman" w:hAnsi="Times New Roman" w:cs="Times New Roman"/>
          <w:i/>
          <w:sz w:val="28"/>
          <w:szCs w:val="28"/>
        </w:rPr>
        <w:t xml:space="preserve">возле него, а помогать. А пассивная жалость – это что-то вроде сочувствия на словах, а на деле не пошевелить пальцем </w:t>
      </w:r>
      <w:proofErr w:type="gramStart"/>
      <w:r w:rsidR="00380226" w:rsidRPr="00C20350">
        <w:rPr>
          <w:rFonts w:ascii="Times New Roman" w:hAnsi="Times New Roman" w:cs="Times New Roman"/>
          <w:i/>
          <w:sz w:val="28"/>
          <w:szCs w:val="28"/>
        </w:rPr>
        <w:t>ради</w:t>
      </w:r>
      <w:proofErr w:type="gramEnd"/>
      <w:r w:rsidR="00380226" w:rsidRPr="00C20350">
        <w:rPr>
          <w:rFonts w:ascii="Times New Roman" w:hAnsi="Times New Roman" w:cs="Times New Roman"/>
          <w:i/>
          <w:sz w:val="28"/>
          <w:szCs w:val="28"/>
        </w:rPr>
        <w:t xml:space="preserve"> попавшего в беду.</w:t>
      </w:r>
      <w:r w:rsidR="007B28F9" w:rsidRPr="00C20350">
        <w:rPr>
          <w:rFonts w:ascii="Times New Roman" w:hAnsi="Times New Roman" w:cs="Times New Roman"/>
          <w:i/>
          <w:sz w:val="28"/>
          <w:szCs w:val="28"/>
        </w:rPr>
        <w:t xml:space="preserve"> Пьер, например, направляется к Болконскому, чтобы показать его неправоту.</w:t>
      </w:r>
    </w:p>
    <w:p w:rsidR="007B28F9" w:rsidRPr="008B448B" w:rsidRDefault="007B28F9" w:rsidP="00B03A1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8B448B">
        <w:rPr>
          <w:rFonts w:ascii="Times New Roman" w:hAnsi="Times New Roman" w:cs="Times New Roman"/>
        </w:rPr>
        <w:t>(Инсценированный диалог «Встреча Пьера с князем Андреем, его просьба простить Наташу».</w:t>
      </w:r>
      <w:r w:rsidR="008B448B" w:rsidRPr="008B448B">
        <w:rPr>
          <w:rFonts w:ascii="Times New Roman" w:hAnsi="Times New Roman" w:cs="Times New Roman"/>
        </w:rPr>
        <w:t>)</w:t>
      </w:r>
      <w:r w:rsidRPr="008B448B">
        <w:rPr>
          <w:rFonts w:ascii="Times New Roman" w:hAnsi="Times New Roman" w:cs="Times New Roman"/>
        </w:rPr>
        <w:t xml:space="preserve"> </w:t>
      </w:r>
    </w:p>
    <w:p w:rsidR="00380226" w:rsidRPr="00C20350" w:rsidRDefault="004347A3" w:rsidP="00E44B9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 xml:space="preserve">      </w:t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="007B28F9" w:rsidRPr="00C20350">
        <w:rPr>
          <w:rFonts w:ascii="Times New Roman" w:hAnsi="Times New Roman" w:cs="Times New Roman"/>
          <w:sz w:val="28"/>
          <w:szCs w:val="28"/>
        </w:rPr>
        <w:t>Однако князь Андрей твё</w:t>
      </w:r>
      <w:proofErr w:type="gramStart"/>
      <w:r w:rsidR="007B28F9" w:rsidRPr="00C20350">
        <w:rPr>
          <w:rFonts w:ascii="Times New Roman" w:hAnsi="Times New Roman" w:cs="Times New Roman"/>
          <w:sz w:val="28"/>
          <w:szCs w:val="28"/>
        </w:rPr>
        <w:t>рд в св</w:t>
      </w:r>
      <w:proofErr w:type="gramEnd"/>
      <w:r w:rsidR="007B28F9" w:rsidRPr="00C20350">
        <w:rPr>
          <w:rFonts w:ascii="Times New Roman" w:hAnsi="Times New Roman" w:cs="Times New Roman"/>
          <w:sz w:val="28"/>
          <w:szCs w:val="28"/>
        </w:rPr>
        <w:t>оём решении, он не может простить падшую женщину.</w:t>
      </w:r>
    </w:p>
    <w:p w:rsidR="004347A3" w:rsidRPr="00C20350" w:rsidRDefault="00332E56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="004347A3" w:rsidRPr="00C20350">
        <w:rPr>
          <w:rFonts w:ascii="Times New Roman" w:hAnsi="Times New Roman" w:cs="Times New Roman"/>
          <w:sz w:val="28"/>
          <w:szCs w:val="28"/>
        </w:rPr>
        <w:t>Когда же он простил Наташу?</w:t>
      </w:r>
    </w:p>
    <w:p w:rsidR="004347A3" w:rsidRPr="00C20350" w:rsidRDefault="004347A3" w:rsidP="00E44B9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- </w:t>
      </w:r>
      <w:r w:rsidRPr="00C20350">
        <w:rPr>
          <w:rFonts w:ascii="Times New Roman" w:hAnsi="Times New Roman" w:cs="Times New Roman"/>
          <w:i/>
          <w:sz w:val="28"/>
          <w:szCs w:val="28"/>
        </w:rPr>
        <w:t>Уже раненный, лёжа в избе, он понял, как был жесток.</w:t>
      </w:r>
    </w:p>
    <w:p w:rsidR="004347A3" w:rsidRPr="00C20350" w:rsidRDefault="004347A3" w:rsidP="00E44B9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Почему же он прощает Наташу? Он стал слабее?</w:t>
      </w:r>
    </w:p>
    <w:p w:rsidR="004347A3" w:rsidRPr="00C20350" w:rsidRDefault="004347A3" w:rsidP="00E44B9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Когда человек болен и одинок, он простит, кого хочешь.</w:t>
      </w:r>
    </w:p>
    <w:p w:rsidR="004347A3" w:rsidRPr="00C20350" w:rsidRDefault="004347A3" w:rsidP="00E44B9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А ведь Толстой об одиночестве князя Андрея ничего не писал.</w:t>
      </w:r>
    </w:p>
    <w:p w:rsidR="00043EB8" w:rsidRPr="00C20350" w:rsidRDefault="004347A3" w:rsidP="00E44B9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4B9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- 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Скорее </w:t>
      </w:r>
      <w:proofErr w:type="gramStart"/>
      <w:r w:rsidRPr="00C20350"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 w:rsidRPr="00C20350">
        <w:rPr>
          <w:rFonts w:ascii="Times New Roman" w:hAnsi="Times New Roman" w:cs="Times New Roman"/>
          <w:i/>
          <w:sz w:val="28"/>
          <w:szCs w:val="28"/>
        </w:rPr>
        <w:t xml:space="preserve"> Болконский переосмысливает свою жизнь. Он любит Наташу новой, чистой, божеской любовью. </w:t>
      </w:r>
      <w:r w:rsidR="00043EB8" w:rsidRPr="00C20350">
        <w:rPr>
          <w:rFonts w:ascii="Times New Roman" w:hAnsi="Times New Roman" w:cs="Times New Roman"/>
          <w:i/>
          <w:sz w:val="28"/>
          <w:szCs w:val="28"/>
        </w:rPr>
        <w:t xml:space="preserve">Он любит даже своего заклятого врага Анатоля. Впервые он думает не о себе, </w:t>
      </w:r>
      <w:proofErr w:type="gramStart"/>
      <w:r w:rsidR="00043EB8" w:rsidRPr="00C20350">
        <w:rPr>
          <w:rFonts w:ascii="Times New Roman" w:hAnsi="Times New Roman" w:cs="Times New Roman"/>
          <w:i/>
          <w:sz w:val="28"/>
          <w:szCs w:val="28"/>
        </w:rPr>
        <w:t>а о её</w:t>
      </w:r>
      <w:proofErr w:type="gramEnd"/>
      <w:r w:rsidR="00043EB8" w:rsidRPr="00C20350">
        <w:rPr>
          <w:rFonts w:ascii="Times New Roman" w:hAnsi="Times New Roman" w:cs="Times New Roman"/>
          <w:i/>
          <w:sz w:val="28"/>
          <w:szCs w:val="28"/>
        </w:rPr>
        <w:t xml:space="preserve"> боли и страдании, о страдании другого человека. В жизни ему пришлось много перенести. Поэтому он становится мягче, добрее, мудрее. Иметь способность меняться к </w:t>
      </w:r>
      <w:r w:rsidR="00E44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EB8" w:rsidRPr="00C20350">
        <w:rPr>
          <w:rFonts w:ascii="Times New Roman" w:hAnsi="Times New Roman" w:cs="Times New Roman"/>
          <w:i/>
          <w:sz w:val="28"/>
          <w:szCs w:val="28"/>
        </w:rPr>
        <w:t>лучшему – драгоценное свойство. И князь Андрей обладает им.</w:t>
      </w:r>
    </w:p>
    <w:p w:rsidR="00043EB8" w:rsidRPr="00C20350" w:rsidRDefault="00043EB8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65685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Какую роль в судьбе и характере Болконского сыграла война 1812 года?</w:t>
      </w:r>
    </w:p>
    <w:p w:rsidR="00D57D68" w:rsidRPr="00C20350" w:rsidRDefault="00043EB8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65685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О чём думает он накануне Бородинского сражения?</w:t>
      </w:r>
    </w:p>
    <w:p w:rsidR="004347A3" w:rsidRPr="00C20350" w:rsidRDefault="00D57D68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65685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 xml:space="preserve">Как оценивает Кутузова, почему </w:t>
      </w:r>
      <w:proofErr w:type="gramStart"/>
      <w:r w:rsidRPr="00C2035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20350">
        <w:rPr>
          <w:rFonts w:ascii="Times New Roman" w:hAnsi="Times New Roman" w:cs="Times New Roman"/>
          <w:sz w:val="28"/>
          <w:szCs w:val="28"/>
        </w:rPr>
        <w:t xml:space="preserve"> в победе? От чего, по его мнению, зависит успех сражения?  Как относится к пленным и к войне?</w:t>
      </w:r>
    </w:p>
    <w:p w:rsidR="00D57D68" w:rsidRPr="00C20350" w:rsidRDefault="00D57D68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- Война 1812 года внесла решительные изменения в жизнь князя Андрея. Из турецкой армии он переходит в </w:t>
      </w:r>
      <w:proofErr w:type="gramStart"/>
      <w:r w:rsidRPr="00C20350">
        <w:rPr>
          <w:rFonts w:ascii="Times New Roman" w:hAnsi="Times New Roman" w:cs="Times New Roman"/>
          <w:i/>
          <w:sz w:val="28"/>
          <w:szCs w:val="28"/>
        </w:rPr>
        <w:t>западную</w:t>
      </w:r>
      <w:proofErr w:type="gramEnd"/>
      <w:r w:rsidRPr="00C20350">
        <w:rPr>
          <w:rFonts w:ascii="Times New Roman" w:hAnsi="Times New Roman" w:cs="Times New Roman"/>
          <w:i/>
          <w:sz w:val="28"/>
          <w:szCs w:val="28"/>
        </w:rPr>
        <w:t xml:space="preserve"> и решает служить не в штабе, а непосредственно командиром полка, быть поближе к простым солдатам. Впервые в боях за Смоленск, видя несчастья своей страны, он окончательно</w:t>
      </w:r>
      <w:r w:rsidR="003C4424" w:rsidRPr="00C20350">
        <w:rPr>
          <w:rFonts w:ascii="Times New Roman" w:hAnsi="Times New Roman" w:cs="Times New Roman"/>
          <w:i/>
          <w:sz w:val="28"/>
          <w:szCs w:val="28"/>
        </w:rPr>
        <w:t xml:space="preserve"> избавляется от преклонения перед Наполеоном. В духовном облике князя Андрея произошли большие перемены: черты гордого аристократа, </w:t>
      </w:r>
      <w:proofErr w:type="gramStart"/>
      <w:r w:rsidR="003C4424" w:rsidRPr="00C20350">
        <w:rPr>
          <w:rFonts w:ascii="Times New Roman" w:hAnsi="Times New Roman" w:cs="Times New Roman"/>
          <w:i/>
          <w:sz w:val="28"/>
          <w:szCs w:val="28"/>
        </w:rPr>
        <w:t>спесь</w:t>
      </w:r>
      <w:proofErr w:type="gramEnd"/>
      <w:r w:rsidR="003C4424" w:rsidRPr="00C20350">
        <w:rPr>
          <w:rFonts w:ascii="Times New Roman" w:hAnsi="Times New Roman" w:cs="Times New Roman"/>
          <w:i/>
          <w:sz w:val="28"/>
          <w:szCs w:val="28"/>
        </w:rPr>
        <w:t xml:space="preserve"> и тщеславие отошли на задний план, он полюбил простых людей, Тимохина и других, был добр и кроток с людьми полка, и его называли «наш князь». Страдания Родины преобразили его.</w:t>
      </w:r>
    </w:p>
    <w:p w:rsidR="003C4424" w:rsidRPr="00C20350" w:rsidRDefault="003C4424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="00E51A42" w:rsidRPr="00C20350">
        <w:rPr>
          <w:rFonts w:ascii="Times New Roman" w:hAnsi="Times New Roman" w:cs="Times New Roman"/>
          <w:sz w:val="28"/>
          <w:szCs w:val="28"/>
        </w:rPr>
        <w:t>С</w:t>
      </w:r>
      <w:r w:rsidRPr="00C20350">
        <w:rPr>
          <w:rFonts w:ascii="Times New Roman" w:hAnsi="Times New Roman" w:cs="Times New Roman"/>
          <w:sz w:val="28"/>
          <w:szCs w:val="28"/>
        </w:rPr>
        <w:t>лучайно</w:t>
      </w:r>
      <w:r w:rsidR="00E51A42" w:rsidRPr="00C20350">
        <w:rPr>
          <w:rFonts w:ascii="Times New Roman" w:hAnsi="Times New Roman" w:cs="Times New Roman"/>
          <w:sz w:val="28"/>
          <w:szCs w:val="28"/>
        </w:rPr>
        <w:t xml:space="preserve"> ли</w:t>
      </w:r>
      <w:r w:rsidRPr="00C20350">
        <w:rPr>
          <w:rFonts w:ascii="Times New Roman" w:hAnsi="Times New Roman" w:cs="Times New Roman"/>
          <w:sz w:val="28"/>
          <w:szCs w:val="28"/>
        </w:rPr>
        <w:t xml:space="preserve">, что князю Андрею суждено умереть на героическом взлёте русской жизни, а Пьеру пережить его; </w:t>
      </w:r>
      <w:r w:rsidR="00E51A42" w:rsidRPr="00C20350">
        <w:rPr>
          <w:rFonts w:ascii="Times New Roman" w:hAnsi="Times New Roman" w:cs="Times New Roman"/>
          <w:sz w:val="28"/>
          <w:szCs w:val="28"/>
        </w:rPr>
        <w:t>с</w:t>
      </w:r>
      <w:r w:rsidRPr="00C20350">
        <w:rPr>
          <w:rFonts w:ascii="Times New Roman" w:hAnsi="Times New Roman" w:cs="Times New Roman"/>
          <w:sz w:val="28"/>
          <w:szCs w:val="28"/>
        </w:rPr>
        <w:t>лучайно</w:t>
      </w:r>
      <w:r w:rsidR="00E51A42" w:rsidRPr="00C20350">
        <w:rPr>
          <w:rFonts w:ascii="Times New Roman" w:hAnsi="Times New Roman" w:cs="Times New Roman"/>
          <w:sz w:val="28"/>
          <w:szCs w:val="28"/>
        </w:rPr>
        <w:t xml:space="preserve"> ли</w:t>
      </w:r>
      <w:r w:rsidRPr="00C20350">
        <w:rPr>
          <w:rFonts w:ascii="Times New Roman" w:hAnsi="Times New Roman" w:cs="Times New Roman"/>
          <w:sz w:val="28"/>
          <w:szCs w:val="28"/>
        </w:rPr>
        <w:t>, что Наташа останется для князя  Андрея лишь невестой, а для П</w:t>
      </w:r>
      <w:r w:rsidR="00E51A42" w:rsidRPr="00C20350">
        <w:rPr>
          <w:rFonts w:ascii="Times New Roman" w:hAnsi="Times New Roman" w:cs="Times New Roman"/>
          <w:sz w:val="28"/>
          <w:szCs w:val="28"/>
        </w:rPr>
        <w:t>ьера будет женой?</w:t>
      </w:r>
    </w:p>
    <w:p w:rsidR="003C4424" w:rsidRPr="00C20350" w:rsidRDefault="003C4424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="00AB59D4" w:rsidRPr="00C203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E27A1" w:rsidRPr="00C20350">
        <w:rPr>
          <w:rFonts w:ascii="Times New Roman" w:hAnsi="Times New Roman" w:cs="Times New Roman"/>
          <w:i/>
          <w:sz w:val="28"/>
          <w:szCs w:val="28"/>
        </w:rPr>
        <w:t>В разговоре с Пьером накануне Бородинского сражения князь Андрей глубоко осознаёт народный характер этой войны: «Поверь мне,– говорит он Пьеру,-  что ежели бы что зависело от распоряжения  штабов, то я был бы там и делал бы распоряжения, а вместо того я имею честь служить здесь, в полку, вот с этими господами и считаю, что от нас действительно будет зависеть завтрашний день, а не от них…</w:t>
      </w:r>
    </w:p>
    <w:p w:rsidR="003E27A1" w:rsidRPr="00C20350" w:rsidRDefault="003E27A1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Успех никогда не </w:t>
      </w:r>
      <w:proofErr w:type="gramStart"/>
      <w:r w:rsidRPr="00C20350">
        <w:rPr>
          <w:rFonts w:ascii="Times New Roman" w:hAnsi="Times New Roman" w:cs="Times New Roman"/>
          <w:i/>
          <w:sz w:val="28"/>
          <w:szCs w:val="28"/>
        </w:rPr>
        <w:t>зависел</w:t>
      </w:r>
      <w:proofErr w:type="gramEnd"/>
      <w:r w:rsidRPr="00C20350">
        <w:rPr>
          <w:rFonts w:ascii="Times New Roman" w:hAnsi="Times New Roman" w:cs="Times New Roman"/>
          <w:i/>
          <w:sz w:val="28"/>
          <w:szCs w:val="28"/>
        </w:rPr>
        <w:t xml:space="preserve"> и не будет зависеть ни от позиции, ни от вооружения</w:t>
      </w:r>
      <w:r w:rsidR="00EE4E8F" w:rsidRPr="00C20350">
        <w:rPr>
          <w:rFonts w:ascii="Times New Roman" w:hAnsi="Times New Roman" w:cs="Times New Roman"/>
          <w:i/>
          <w:sz w:val="28"/>
          <w:szCs w:val="28"/>
        </w:rPr>
        <w:t>, ни даже от числа; а уже меньше всего от позиции.</w:t>
      </w:r>
    </w:p>
    <w:p w:rsidR="00EE4E8F" w:rsidRPr="00C20350" w:rsidRDefault="00EE4E8F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А от чего же?</w:t>
      </w:r>
    </w:p>
    <w:p w:rsidR="00EE4E8F" w:rsidRPr="00C20350" w:rsidRDefault="00EE4E8F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- От того чувства, которое есть во мне, в нём, - он указал на Тимохина, - в каждом солдате».</w:t>
      </w:r>
    </w:p>
    <w:p w:rsidR="00656854" w:rsidRDefault="00EE4E8F" w:rsidP="00656854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>Далеко ушёл князь Андрей от своих былых представлений о творческих силах истории. Если под небом Аустерлица он подвизался в штабе армии, принимал участие в составлении планов и диспозиции, то теперь он становится боевым офицером, считая, что</w:t>
      </w:r>
      <w:r w:rsidR="00E51A42" w:rsidRPr="00C20350">
        <w:rPr>
          <w:rFonts w:ascii="Times New Roman" w:hAnsi="Times New Roman" w:cs="Times New Roman"/>
          <w:i/>
          <w:sz w:val="28"/>
          <w:szCs w:val="28"/>
        </w:rPr>
        <w:t xml:space="preserve"> исход сражения зависит от духа войск, от настроения простых солдат.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59D4" w:rsidRPr="00C20350" w:rsidRDefault="00656854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B59D4" w:rsidRPr="00C20350">
        <w:rPr>
          <w:rFonts w:ascii="Times New Roman" w:hAnsi="Times New Roman" w:cs="Times New Roman"/>
          <w:i/>
          <w:sz w:val="28"/>
          <w:szCs w:val="28"/>
        </w:rPr>
        <w:t xml:space="preserve">Однако стать таким, как они, породниться душою с простыми солдатами князю Андрею не суждено. Не случайно разговору с Пьером предпослан такой эпизод: в разграбленных Лысых горах, в жаркий день, князь </w:t>
      </w:r>
      <w:r w:rsidR="00AB59D4" w:rsidRPr="00C20350">
        <w:rPr>
          <w:rFonts w:ascii="Times New Roman" w:hAnsi="Times New Roman" w:cs="Times New Roman"/>
          <w:i/>
          <w:sz w:val="28"/>
          <w:szCs w:val="28"/>
        </w:rPr>
        <w:lastRenderedPageBreak/>
        <w:t>остановился на плотине пруда</w:t>
      </w:r>
      <w:r w:rsidR="00DD1626" w:rsidRPr="00C20350">
        <w:rPr>
          <w:rFonts w:ascii="Times New Roman" w:hAnsi="Times New Roman" w:cs="Times New Roman"/>
          <w:i/>
          <w:sz w:val="28"/>
          <w:szCs w:val="28"/>
        </w:rPr>
        <w:t xml:space="preserve">. «Ему захотелось  </w:t>
      </w:r>
      <w:r w:rsidR="00015C1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DD1626" w:rsidRPr="00C20350">
        <w:rPr>
          <w:rFonts w:ascii="Times New Roman" w:hAnsi="Times New Roman" w:cs="Times New Roman"/>
          <w:i/>
          <w:sz w:val="28"/>
          <w:szCs w:val="28"/>
        </w:rPr>
        <w:t>воду</w:t>
      </w:r>
      <w:proofErr w:type="gramEnd"/>
      <w:r w:rsidR="00DD1626" w:rsidRPr="00C20350">
        <w:rPr>
          <w:rFonts w:ascii="Times New Roman" w:hAnsi="Times New Roman" w:cs="Times New Roman"/>
          <w:i/>
          <w:sz w:val="28"/>
          <w:szCs w:val="28"/>
        </w:rPr>
        <w:t xml:space="preserve"> – какая бы грязная она ни была». Но, увидев голые, барахтавшиеся в пруду солдатские тела, князь Андрей брезгливо морщится. И напрасно Тимохин зовёт его в воду: «То-то хорошо, ваше сиятельство, Вы бы изволили! Мы сейчас очистим Вам». Солдаты, узнав, что «наш князь» хочет купаться, заторопились из воды. Но Андрей поспешил их успокоить: он придумал лучше облиться в сарае</w:t>
      </w:r>
      <w:r w:rsidR="00D44C9A" w:rsidRPr="00C20350">
        <w:rPr>
          <w:rFonts w:ascii="Times New Roman" w:hAnsi="Times New Roman" w:cs="Times New Roman"/>
          <w:i/>
          <w:sz w:val="28"/>
          <w:szCs w:val="28"/>
        </w:rPr>
        <w:t>. В роковую минуту смертельного ранения князь Андрей испытывает последний, страстный и мучительный порыв к жизни земной: совершенно новым, завистливым взглядом он смотрел на траву и полынь. И потом, уже на носилках он подумает: «Отчего мне так жалко было расставаться с жизнью? Что-то было в этой жизни, чего я не понимаю и не понимал».</w:t>
      </w:r>
    </w:p>
    <w:p w:rsidR="00527ACA" w:rsidRPr="00C20350" w:rsidRDefault="00061C20" w:rsidP="00656854">
      <w:pPr>
        <w:tabs>
          <w:tab w:val="left" w:pos="0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i/>
          <w:sz w:val="28"/>
          <w:szCs w:val="28"/>
        </w:rPr>
        <w:tab/>
      </w:r>
      <w:r w:rsidR="00656854">
        <w:rPr>
          <w:rFonts w:ascii="Times New Roman" w:hAnsi="Times New Roman" w:cs="Times New Roman"/>
          <w:i/>
          <w:sz w:val="28"/>
          <w:szCs w:val="28"/>
        </w:rPr>
        <w:tab/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Глубоко символично, что под Аустерлицем князю открылось отрешённое от суеты мирской голубое небо, а под Бородином – завистливый взгляд на близкую, но не дающуюся ему в руки землю. </w:t>
      </w:r>
    </w:p>
    <w:p w:rsidR="00527ACA" w:rsidRPr="00C20350" w:rsidRDefault="00527ACA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685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К какому финалу приводит автор князя Андрея?</w:t>
      </w:r>
    </w:p>
    <w:p w:rsidR="00061C20" w:rsidRPr="00C20350" w:rsidRDefault="00527ACA" w:rsidP="00B03A1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350">
        <w:rPr>
          <w:rFonts w:ascii="Times New Roman" w:hAnsi="Times New Roman" w:cs="Times New Roman"/>
          <w:sz w:val="28"/>
          <w:szCs w:val="28"/>
        </w:rPr>
        <w:tab/>
      </w:r>
      <w:r w:rsidR="00656854">
        <w:rPr>
          <w:rFonts w:ascii="Times New Roman" w:hAnsi="Times New Roman" w:cs="Times New Roman"/>
          <w:sz w:val="28"/>
          <w:szCs w:val="28"/>
        </w:rPr>
        <w:tab/>
      </w:r>
      <w:r w:rsidRPr="00C20350">
        <w:rPr>
          <w:rFonts w:ascii="Times New Roman" w:hAnsi="Times New Roman" w:cs="Times New Roman"/>
          <w:sz w:val="28"/>
          <w:szCs w:val="28"/>
        </w:rPr>
        <w:t>-</w:t>
      </w:r>
      <w:r w:rsidR="00C34B5D" w:rsidRPr="00C2035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умирающем князе Андрее небо и земля, смерть и жизнь с переменным преобладанием борются друг с другом. Эта борьба появляется в двух формах любви: одна</w:t>
      </w:r>
      <w:r w:rsidR="00C34B5D" w:rsidRPr="00C20350">
        <w:rPr>
          <w:rFonts w:ascii="Times New Roman" w:hAnsi="Times New Roman" w:cs="Times New Roman"/>
          <w:i/>
          <w:sz w:val="28"/>
          <w:szCs w:val="28"/>
        </w:rPr>
        <w:t xml:space="preserve"> любовь</w:t>
      </w:r>
      <w:r w:rsidRPr="00C20350">
        <w:rPr>
          <w:rFonts w:ascii="Times New Roman" w:hAnsi="Times New Roman" w:cs="Times New Roman"/>
          <w:i/>
          <w:sz w:val="28"/>
          <w:szCs w:val="28"/>
        </w:rPr>
        <w:t xml:space="preserve"> – земная, трепетная и тёплая</w:t>
      </w:r>
      <w:r w:rsidR="00C34B5D" w:rsidRPr="00C20350">
        <w:rPr>
          <w:rFonts w:ascii="Times New Roman" w:hAnsi="Times New Roman" w:cs="Times New Roman"/>
          <w:i/>
          <w:sz w:val="28"/>
          <w:szCs w:val="28"/>
        </w:rPr>
        <w:t xml:space="preserve"> – к Наташе, к одной Наташе. И как только такая любовь пробуждается в нём, вспыхивает ненависть к сопернику Анатолю. Князь Андрей чувствует, что не в силах простить его. Другая – идеальная любовь ко всем людям, холодноватая и неземная. Как только эта любовь проникает в него, князь чувствует отрешённость от жизни, освобождение и удаление от неё. Любить всех для характера князя Андрея – это значит не жить земной жизнью. </w:t>
      </w:r>
      <w:r w:rsidR="00061C20" w:rsidRPr="00C20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B5D" w:rsidRPr="00C20350">
        <w:rPr>
          <w:rFonts w:ascii="Times New Roman" w:hAnsi="Times New Roman" w:cs="Times New Roman"/>
          <w:i/>
          <w:sz w:val="28"/>
          <w:szCs w:val="28"/>
        </w:rPr>
        <w:t>И вот эта борьба завершается победой идеальной любви. Земля, к которой страстно потянулся князь Андрей в роковую минуту, так и не далась ему в руки, уплыла, оставив в его душе чувство тревожного недоумения, неразгаданной тайны. Восторжествовало величественное, отрешённое от мирских треволнений небо, а вслед за ним наступила смерть. Князь Андрей умер не только от раны. Его смерть связана с особенностями характера и положения в мире</w:t>
      </w:r>
      <w:r w:rsidR="00C31878" w:rsidRPr="00C20350">
        <w:rPr>
          <w:rFonts w:ascii="Times New Roman" w:hAnsi="Times New Roman" w:cs="Times New Roman"/>
          <w:i/>
          <w:sz w:val="28"/>
          <w:szCs w:val="28"/>
        </w:rPr>
        <w:t xml:space="preserve"> людей. Его поманили, позвали к себе, но ускользнули, оставшись недосягаемыми, те духовные ценности, которые сделал судьбоносными 1812 год.</w:t>
      </w:r>
    </w:p>
    <w:p w:rsidR="006B6123" w:rsidRDefault="007A4931" w:rsidP="00B03A10">
      <w:pPr>
        <w:tabs>
          <w:tab w:val="left" w:pos="442"/>
          <w:tab w:val="left" w:pos="993"/>
        </w:tabs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03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ІV. Рефлексия. Подведение итогов урока</w:t>
      </w:r>
    </w:p>
    <w:p w:rsidR="00972FEE" w:rsidRPr="00C20350" w:rsidRDefault="00972FEE" w:rsidP="00656854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5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 Голсуорси писал о «Войне и мире»: «Если бы понадобилось назвать роман, соответствующий определению, столь дорогому сердцу составителей литературных анкет,— «величайший роман в мире»,— я выбрал бы “Войну и мир”». В романе «Война и мир» сошлись, пересеклись все самые яркие, все самые значительные силовые поля русской словесности. Главные герои романа — Андрей Болконский, Пьер Безухов, Наташа Ростова, княжна Марья — не просто ключевые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рсонажи русской классической ли</w:t>
      </w:r>
      <w:r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тературы. Они играют более значимую роль. Их образы превратились в настоящие </w:t>
      </w:r>
      <w:r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«опоры» русского национального сознания, приобрели символическое значение. А сама четырёхтомная книга Толстого стала вершиной отечественной культуры «золотого века»…</w:t>
      </w:r>
    </w:p>
    <w:p w:rsidR="00437904" w:rsidRDefault="00656854" w:rsidP="00656854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F8"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Считаете ли вы необходимым изучение романа Л. Н. Толстого в </w:t>
      </w:r>
      <w:r w:rsidR="005F4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дни?</w:t>
      </w:r>
    </w:p>
    <w:p w:rsidR="00437904" w:rsidRPr="00437904" w:rsidRDefault="00656854" w:rsidP="00656854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CB7C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437904" w:rsidRPr="00437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примере нравственного поиска центральных героев автор романа помогает читателю научиться выделять в своей жизни самое главное, направлять свои силы и таланты в нужное русло.</w:t>
      </w:r>
      <w:r w:rsidR="00437904" w:rsidRPr="0043790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="00437904" w:rsidRPr="00437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Изображая современное для своей эпохи общество, Лев Толстой чётко разделяет его представителей на тех, кто постоянно в поиске, кого не удовлетворяют общепринятые нормы поведения, кто не останавливается на достигнутом и постоянно совершенствует свою душу, и тех, кто плывёт по течению и боится свернуть в сторону, заглянуть в себя, кто предпочитает поддаваться установленным жизненным правилам. </w:t>
      </w:r>
      <w:r w:rsidR="005F48B2" w:rsidRPr="00437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D7F4D" w:rsidRPr="00984676" w:rsidRDefault="008257BE" w:rsidP="00656854">
      <w:pPr>
        <w:tabs>
          <w:tab w:val="left" w:pos="442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5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1472F8" w:rsidRPr="00C2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пользу может извлечь из романа современная молодёжь?</w:t>
      </w:r>
      <w:r w:rsidR="001472F8" w:rsidRPr="00C2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46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972FEE" w:rsidRPr="009846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Непременное условие жизни настоящей</w:t>
      </w:r>
      <w:r w:rsidR="005F48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это </w:t>
      </w:r>
      <w:proofErr w:type="spellStart"/>
      <w:r w:rsidR="005F48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раскрепощё</w:t>
      </w:r>
      <w:r w:rsidR="00972FEE" w:rsidRPr="009846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нность</w:t>
      </w:r>
      <w:proofErr w:type="spellEnd"/>
      <w:r w:rsidR="00972FEE" w:rsidRPr="009846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человека, его умение всегда и во всём оставаться самим собой. Все герои проходят испытание на право быть «Человеком». Но выдерживают его далеко не все. Только те из них, кто совершает ошибки и мучается этим, кто знает пор</w:t>
      </w:r>
      <w:r w:rsidR="005F48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ывы ввысь и губительные падения,</w:t>
      </w:r>
      <w:r w:rsidR="00972FEE" w:rsidRPr="009846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ищущие, думающие, сомневающиеся герои – живут </w:t>
      </w:r>
      <w:r w:rsidR="005F48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честной</w:t>
      </w:r>
      <w:r w:rsidR="00972FEE" w:rsidRPr="009846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жизнью.</w:t>
      </w:r>
    </w:p>
    <w:p w:rsidR="001B1B8F" w:rsidRPr="00984676" w:rsidRDefault="001B1B8F" w:rsidP="00B03A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B8F" w:rsidRPr="00C20350" w:rsidRDefault="001B1B8F" w:rsidP="00B03A10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sectPr w:rsidR="001B1B8F" w:rsidRPr="00C20350" w:rsidSect="009C4C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791"/>
    <w:multiLevelType w:val="hybridMultilevel"/>
    <w:tmpl w:val="5E9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D25"/>
    <w:multiLevelType w:val="hybridMultilevel"/>
    <w:tmpl w:val="235C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8E8"/>
    <w:multiLevelType w:val="hybridMultilevel"/>
    <w:tmpl w:val="A4A49C46"/>
    <w:lvl w:ilvl="0" w:tplc="61F45DFA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804871"/>
    <w:multiLevelType w:val="hybridMultilevel"/>
    <w:tmpl w:val="DFE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57C4"/>
    <w:multiLevelType w:val="hybridMultilevel"/>
    <w:tmpl w:val="721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872"/>
    <w:multiLevelType w:val="hybridMultilevel"/>
    <w:tmpl w:val="3AC29F2C"/>
    <w:lvl w:ilvl="0" w:tplc="C47094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03048"/>
    <w:multiLevelType w:val="hybridMultilevel"/>
    <w:tmpl w:val="BAD6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67C50"/>
    <w:multiLevelType w:val="hybridMultilevel"/>
    <w:tmpl w:val="AD064310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>
    <w:nsid w:val="6E8B28CB"/>
    <w:multiLevelType w:val="multilevel"/>
    <w:tmpl w:val="8A1CF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772F2F"/>
    <w:multiLevelType w:val="hybridMultilevel"/>
    <w:tmpl w:val="2AC4239E"/>
    <w:lvl w:ilvl="0" w:tplc="7FA427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F801F0E"/>
    <w:multiLevelType w:val="hybridMultilevel"/>
    <w:tmpl w:val="44D2847C"/>
    <w:lvl w:ilvl="0" w:tplc="B7E66B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5"/>
    <w:rsid w:val="00015C11"/>
    <w:rsid w:val="00043EB8"/>
    <w:rsid w:val="000533EC"/>
    <w:rsid w:val="00061C20"/>
    <w:rsid w:val="000A09B6"/>
    <w:rsid w:val="000D7F4D"/>
    <w:rsid w:val="000E3DB7"/>
    <w:rsid w:val="001472F8"/>
    <w:rsid w:val="00157428"/>
    <w:rsid w:val="001A50F4"/>
    <w:rsid w:val="001B1B8F"/>
    <w:rsid w:val="001C56EC"/>
    <w:rsid w:val="001E5BD4"/>
    <w:rsid w:val="001F35F3"/>
    <w:rsid w:val="001F59E4"/>
    <w:rsid w:val="00222369"/>
    <w:rsid w:val="00227A2A"/>
    <w:rsid w:val="00233719"/>
    <w:rsid w:val="00287850"/>
    <w:rsid w:val="002B6DBD"/>
    <w:rsid w:val="002D5D2B"/>
    <w:rsid w:val="00332E56"/>
    <w:rsid w:val="003620ED"/>
    <w:rsid w:val="00380226"/>
    <w:rsid w:val="003C4424"/>
    <w:rsid w:val="003D05D1"/>
    <w:rsid w:val="003E27A1"/>
    <w:rsid w:val="00423FB8"/>
    <w:rsid w:val="00425639"/>
    <w:rsid w:val="004347A3"/>
    <w:rsid w:val="00437904"/>
    <w:rsid w:val="00446ED1"/>
    <w:rsid w:val="00451D07"/>
    <w:rsid w:val="0045672B"/>
    <w:rsid w:val="004D0C05"/>
    <w:rsid w:val="00527ACA"/>
    <w:rsid w:val="00540273"/>
    <w:rsid w:val="00553C7E"/>
    <w:rsid w:val="0058329C"/>
    <w:rsid w:val="005B23F0"/>
    <w:rsid w:val="005E0A27"/>
    <w:rsid w:val="005F48B2"/>
    <w:rsid w:val="00656854"/>
    <w:rsid w:val="00681F65"/>
    <w:rsid w:val="006971E4"/>
    <w:rsid w:val="006B6123"/>
    <w:rsid w:val="006E1001"/>
    <w:rsid w:val="00742A03"/>
    <w:rsid w:val="007542F5"/>
    <w:rsid w:val="007A4931"/>
    <w:rsid w:val="007B0DFC"/>
    <w:rsid w:val="007B28F9"/>
    <w:rsid w:val="007E4985"/>
    <w:rsid w:val="008147C6"/>
    <w:rsid w:val="008257BE"/>
    <w:rsid w:val="00845583"/>
    <w:rsid w:val="008456A7"/>
    <w:rsid w:val="00865FF1"/>
    <w:rsid w:val="00866D3E"/>
    <w:rsid w:val="00867DAF"/>
    <w:rsid w:val="008B448B"/>
    <w:rsid w:val="00907D07"/>
    <w:rsid w:val="009124D2"/>
    <w:rsid w:val="00945FAE"/>
    <w:rsid w:val="009600FE"/>
    <w:rsid w:val="00972FEE"/>
    <w:rsid w:val="00983C04"/>
    <w:rsid w:val="00984676"/>
    <w:rsid w:val="009C4C17"/>
    <w:rsid w:val="009F2A97"/>
    <w:rsid w:val="00A15625"/>
    <w:rsid w:val="00AB59D4"/>
    <w:rsid w:val="00AE3581"/>
    <w:rsid w:val="00B03A10"/>
    <w:rsid w:val="00B30949"/>
    <w:rsid w:val="00B53F93"/>
    <w:rsid w:val="00BD5EEF"/>
    <w:rsid w:val="00C20350"/>
    <w:rsid w:val="00C21973"/>
    <w:rsid w:val="00C31878"/>
    <w:rsid w:val="00C34B5D"/>
    <w:rsid w:val="00C537F3"/>
    <w:rsid w:val="00C54105"/>
    <w:rsid w:val="00C95C52"/>
    <w:rsid w:val="00C975C2"/>
    <w:rsid w:val="00CB7C4A"/>
    <w:rsid w:val="00CD0545"/>
    <w:rsid w:val="00D00BCD"/>
    <w:rsid w:val="00D04B07"/>
    <w:rsid w:val="00D07803"/>
    <w:rsid w:val="00D21B8B"/>
    <w:rsid w:val="00D44C9A"/>
    <w:rsid w:val="00D57D68"/>
    <w:rsid w:val="00D63A95"/>
    <w:rsid w:val="00D91A8A"/>
    <w:rsid w:val="00D91B62"/>
    <w:rsid w:val="00DD1626"/>
    <w:rsid w:val="00E41908"/>
    <w:rsid w:val="00E44B94"/>
    <w:rsid w:val="00E51A42"/>
    <w:rsid w:val="00E73EFB"/>
    <w:rsid w:val="00E81661"/>
    <w:rsid w:val="00E85A45"/>
    <w:rsid w:val="00ED20EB"/>
    <w:rsid w:val="00EE4E8F"/>
    <w:rsid w:val="00F41C49"/>
    <w:rsid w:val="00F751C4"/>
    <w:rsid w:val="00FA6EF2"/>
    <w:rsid w:val="00FD2FDF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50"/>
    <w:pPr>
      <w:ind w:left="720"/>
      <w:contextualSpacing/>
    </w:pPr>
  </w:style>
  <w:style w:type="character" w:styleId="a4">
    <w:name w:val="Strong"/>
    <w:basedOn w:val="a0"/>
    <w:uiPriority w:val="22"/>
    <w:qFormat/>
    <w:rsid w:val="00233719"/>
    <w:rPr>
      <w:b/>
      <w:bCs/>
    </w:rPr>
  </w:style>
  <w:style w:type="paragraph" w:customStyle="1" w:styleId="c1">
    <w:name w:val="c1"/>
    <w:basedOn w:val="a"/>
    <w:rsid w:val="009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D07"/>
  </w:style>
  <w:style w:type="paragraph" w:styleId="a5">
    <w:name w:val="Normal (Web)"/>
    <w:basedOn w:val="a"/>
    <w:uiPriority w:val="99"/>
    <w:semiHidden/>
    <w:unhideWhenUsed/>
    <w:rsid w:val="004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50"/>
    <w:pPr>
      <w:ind w:left="720"/>
      <w:contextualSpacing/>
    </w:pPr>
  </w:style>
  <w:style w:type="character" w:styleId="a4">
    <w:name w:val="Strong"/>
    <w:basedOn w:val="a0"/>
    <w:uiPriority w:val="22"/>
    <w:qFormat/>
    <w:rsid w:val="00233719"/>
    <w:rPr>
      <w:b/>
      <w:bCs/>
    </w:rPr>
  </w:style>
  <w:style w:type="paragraph" w:customStyle="1" w:styleId="c1">
    <w:name w:val="c1"/>
    <w:basedOn w:val="a"/>
    <w:rsid w:val="0090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D07"/>
  </w:style>
  <w:style w:type="paragraph" w:styleId="a5">
    <w:name w:val="Normal (Web)"/>
    <w:basedOn w:val="a"/>
    <w:uiPriority w:val="99"/>
    <w:semiHidden/>
    <w:unhideWhenUsed/>
    <w:rsid w:val="004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7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756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08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547D-8D1B-4CA6-B3FC-4411624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12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Gimli</dc:creator>
  <cp:keywords/>
  <dc:description/>
  <cp:lastModifiedBy>Gimli</cp:lastModifiedBy>
  <cp:revision>49</cp:revision>
  <dcterms:created xsi:type="dcterms:W3CDTF">2018-07-31T08:55:00Z</dcterms:created>
  <dcterms:modified xsi:type="dcterms:W3CDTF">2019-11-23T20:57:00Z</dcterms:modified>
</cp:coreProperties>
</file>