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0"/>
        <w:gridCol w:w="3941"/>
        <w:gridCol w:w="3937"/>
        <w:gridCol w:w="3932"/>
      </w:tblGrid>
      <w:tr w:rsidR="00D95D63" w:rsidRPr="007D3620" w:rsidTr="00D95D63">
        <w:trPr>
          <w:trHeight w:val="397"/>
        </w:trPr>
        <w:tc>
          <w:tcPr>
            <w:tcW w:w="2789" w:type="dxa"/>
            <w:shd w:val="clear" w:color="auto" w:fill="B2A1C7" w:themeFill="accent4" w:themeFillTint="99"/>
            <w:vAlign w:val="center"/>
          </w:tcPr>
          <w:p w:rsidR="00D95D63" w:rsidRPr="007D3620" w:rsidRDefault="00D95D63" w:rsidP="00B73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Предмет, класс:</w:t>
            </w:r>
          </w:p>
        </w:tc>
        <w:tc>
          <w:tcPr>
            <w:tcW w:w="11997" w:type="dxa"/>
            <w:gridSpan w:val="3"/>
            <w:vAlign w:val="center"/>
          </w:tcPr>
          <w:p w:rsidR="00D95D63" w:rsidRPr="007D3620" w:rsidRDefault="00087702" w:rsidP="00B7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География.</w:t>
            </w:r>
            <w:r w:rsidR="00D9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5D63" w:rsidRPr="000877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5D63"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95D63" w:rsidRPr="007D3620" w:rsidTr="00D95D63">
        <w:trPr>
          <w:trHeight w:val="397"/>
        </w:trPr>
        <w:tc>
          <w:tcPr>
            <w:tcW w:w="2789" w:type="dxa"/>
            <w:shd w:val="clear" w:color="auto" w:fill="B2A1C7" w:themeFill="accent4" w:themeFillTint="99"/>
            <w:vAlign w:val="center"/>
          </w:tcPr>
          <w:p w:rsidR="00D95D63" w:rsidRPr="007D3620" w:rsidRDefault="00D95D63" w:rsidP="00B73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</w:tc>
        <w:tc>
          <w:tcPr>
            <w:tcW w:w="11997" w:type="dxa"/>
            <w:gridSpan w:val="3"/>
            <w:vAlign w:val="center"/>
          </w:tcPr>
          <w:p w:rsidR="00D95D63" w:rsidRPr="007D3620" w:rsidRDefault="00D95D63" w:rsidP="00B7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9C">
              <w:rPr>
                <w:rFonts w:ascii="Times New Roman" w:hAnsi="Times New Roman" w:cs="Times New Roman"/>
                <w:sz w:val="24"/>
                <w:szCs w:val="24"/>
              </w:rPr>
              <w:t>Баринова И. И. Г</w:t>
            </w:r>
            <w:r w:rsidR="002712CD">
              <w:rPr>
                <w:rFonts w:ascii="Times New Roman" w:hAnsi="Times New Roman" w:cs="Times New Roman"/>
                <w:sz w:val="24"/>
                <w:szCs w:val="24"/>
              </w:rPr>
              <w:t>еография России. Природа. 8 кл.</w:t>
            </w:r>
            <w:r w:rsidRPr="00D3409C">
              <w:rPr>
                <w:rFonts w:ascii="Times New Roman" w:hAnsi="Times New Roman" w:cs="Times New Roman"/>
                <w:sz w:val="24"/>
                <w:szCs w:val="24"/>
              </w:rPr>
              <w:t>: учеб. для общеобразоват. уч</w:t>
            </w:r>
            <w:r w:rsidR="002712CD">
              <w:rPr>
                <w:rFonts w:ascii="Times New Roman" w:hAnsi="Times New Roman" w:cs="Times New Roman"/>
                <w:sz w:val="24"/>
                <w:szCs w:val="24"/>
              </w:rPr>
              <w:t>реждений / И. И. Баринова. – М.</w:t>
            </w:r>
            <w:r w:rsidR="002D3412">
              <w:rPr>
                <w:rFonts w:ascii="Times New Roman" w:hAnsi="Times New Roman" w:cs="Times New Roman"/>
                <w:sz w:val="24"/>
                <w:szCs w:val="24"/>
              </w:rPr>
              <w:t>: Дрофа, 2018</w:t>
            </w:r>
            <w:r w:rsidRPr="00D34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8B9" w:rsidRPr="007D3620" w:rsidTr="0085291A">
        <w:trPr>
          <w:trHeight w:val="397"/>
        </w:trPr>
        <w:tc>
          <w:tcPr>
            <w:tcW w:w="2789" w:type="dxa"/>
            <w:shd w:val="clear" w:color="auto" w:fill="B2A1C7" w:themeFill="accent4" w:themeFillTint="99"/>
            <w:vAlign w:val="center"/>
          </w:tcPr>
          <w:p w:rsidR="00A538B9" w:rsidRPr="007D3620" w:rsidRDefault="00A538B9" w:rsidP="00B73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11997" w:type="dxa"/>
            <w:gridSpan w:val="3"/>
            <w:vAlign w:val="center"/>
          </w:tcPr>
          <w:p w:rsidR="00A538B9" w:rsidRPr="007D3620" w:rsidRDefault="00A538B9" w:rsidP="00B734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Моря, омывающие берега России.</w:t>
            </w:r>
          </w:p>
        </w:tc>
      </w:tr>
      <w:tr w:rsidR="00D95D63" w:rsidRPr="007D3620" w:rsidTr="00D95D63">
        <w:trPr>
          <w:trHeight w:val="397"/>
        </w:trPr>
        <w:tc>
          <w:tcPr>
            <w:tcW w:w="2789" w:type="dxa"/>
            <w:shd w:val="clear" w:color="auto" w:fill="B2A1C7" w:themeFill="accent4" w:themeFillTint="99"/>
            <w:vAlign w:val="center"/>
          </w:tcPr>
          <w:p w:rsidR="00D95D63" w:rsidRPr="007D3620" w:rsidRDefault="00D95D63" w:rsidP="00B73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Цель урока:</w:t>
            </w:r>
          </w:p>
        </w:tc>
        <w:tc>
          <w:tcPr>
            <w:tcW w:w="11997" w:type="dxa"/>
            <w:gridSpan w:val="3"/>
            <w:vAlign w:val="center"/>
          </w:tcPr>
          <w:p w:rsidR="00D95D63" w:rsidRPr="007D3620" w:rsidRDefault="00870913" w:rsidP="00EC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13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870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 w:rsidR="00EE4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особенностями</w:t>
            </w:r>
            <w:r w:rsidR="00052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6CD9">
              <w:rPr>
                <w:rFonts w:ascii="Times New Roman" w:hAnsi="Times New Roman" w:cs="Times New Roman"/>
                <w:bCs/>
                <w:sz w:val="24"/>
                <w:szCs w:val="24"/>
              </w:rPr>
              <w:t>морей</w:t>
            </w:r>
            <w:r w:rsidRPr="00870913">
              <w:rPr>
                <w:rFonts w:ascii="Times New Roman" w:hAnsi="Times New Roman" w:cs="Times New Roman"/>
                <w:bCs/>
                <w:sz w:val="24"/>
                <w:szCs w:val="24"/>
              </w:rPr>
              <w:t>, омывающи</w:t>
            </w:r>
            <w:r w:rsidR="00DB6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берега России. </w:t>
            </w:r>
            <w:r w:rsidR="00EC10F3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</w:t>
            </w:r>
            <w:r w:rsidRPr="00870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ресурсы морей России и экологи</w:t>
            </w:r>
            <w:r w:rsidRPr="00870913">
              <w:rPr>
                <w:rFonts w:ascii="Times New Roman" w:hAnsi="Times New Roman" w:cs="Times New Roman"/>
                <w:bCs/>
                <w:sz w:val="24"/>
                <w:szCs w:val="24"/>
              </w:rPr>
              <w:t>ческие проблемы морей.</w:t>
            </w:r>
          </w:p>
        </w:tc>
      </w:tr>
      <w:tr w:rsidR="00D95D63" w:rsidRPr="007D3620" w:rsidTr="00D95D63">
        <w:trPr>
          <w:trHeight w:val="397"/>
        </w:trPr>
        <w:tc>
          <w:tcPr>
            <w:tcW w:w="2789" w:type="dxa"/>
            <w:vMerge w:val="restart"/>
            <w:shd w:val="clear" w:color="auto" w:fill="B2A1C7" w:themeFill="accent4" w:themeFillTint="99"/>
            <w:vAlign w:val="center"/>
          </w:tcPr>
          <w:p w:rsidR="00D95D63" w:rsidRPr="007D3620" w:rsidRDefault="00D95D63" w:rsidP="00B73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</w:tc>
        <w:tc>
          <w:tcPr>
            <w:tcW w:w="4003" w:type="dxa"/>
            <w:shd w:val="clear" w:color="auto" w:fill="B2A1C7" w:themeFill="accent4" w:themeFillTint="99"/>
            <w:vAlign w:val="center"/>
          </w:tcPr>
          <w:p w:rsidR="00D95D63" w:rsidRPr="007D3620" w:rsidRDefault="00D95D63" w:rsidP="00B7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</w:tc>
        <w:tc>
          <w:tcPr>
            <w:tcW w:w="3999" w:type="dxa"/>
            <w:shd w:val="clear" w:color="auto" w:fill="B2A1C7" w:themeFill="accent4" w:themeFillTint="99"/>
            <w:vAlign w:val="center"/>
          </w:tcPr>
          <w:p w:rsidR="00D95D63" w:rsidRPr="007D3620" w:rsidRDefault="00D95D63" w:rsidP="00B7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  <w:tc>
          <w:tcPr>
            <w:tcW w:w="3995" w:type="dxa"/>
            <w:shd w:val="clear" w:color="auto" w:fill="B2A1C7" w:themeFill="accent4" w:themeFillTint="99"/>
            <w:vAlign w:val="center"/>
          </w:tcPr>
          <w:p w:rsidR="00D95D63" w:rsidRPr="007D3620" w:rsidRDefault="00D95D63" w:rsidP="00B7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</w:tc>
      </w:tr>
      <w:tr w:rsidR="00D95D63" w:rsidRPr="007D3620" w:rsidTr="00D95D63">
        <w:trPr>
          <w:trHeight w:val="397"/>
        </w:trPr>
        <w:tc>
          <w:tcPr>
            <w:tcW w:w="2789" w:type="dxa"/>
            <w:vMerge/>
            <w:shd w:val="clear" w:color="auto" w:fill="B2A1C7" w:themeFill="accent4" w:themeFillTint="99"/>
            <w:vAlign w:val="center"/>
          </w:tcPr>
          <w:p w:rsidR="00D95D63" w:rsidRPr="007D3620" w:rsidRDefault="00D95D63" w:rsidP="00B73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95D63" w:rsidRPr="00DB6CD9" w:rsidRDefault="00870913" w:rsidP="00DB6C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по физическим картам </w:t>
            </w:r>
            <w:r w:rsidR="00DB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морей России. Научить </w:t>
            </w:r>
            <w:r w:rsidRPr="0087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морей</w:t>
            </w:r>
            <w:r w:rsidR="00DB6CD9" w:rsidRPr="0087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DB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предложенному </w:t>
            </w:r>
            <w:r w:rsidR="00DB6CD9" w:rsidRPr="0087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  <w:r w:rsidR="00DB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Изучить природные ресурсы и экологические проблемы морей.</w:t>
            </w:r>
          </w:p>
        </w:tc>
        <w:tc>
          <w:tcPr>
            <w:tcW w:w="3999" w:type="dxa"/>
          </w:tcPr>
          <w:p w:rsidR="00442D49" w:rsidRPr="00442D49" w:rsidRDefault="00442D49" w:rsidP="00442D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D49">
              <w:rPr>
                <w:rFonts w:ascii="Times New Roman" w:hAnsi="Times New Roman" w:cs="Times New Roman"/>
                <w:sz w:val="24"/>
                <w:szCs w:val="24"/>
              </w:rPr>
              <w:t>оспитыват</w:t>
            </w:r>
            <w:r w:rsidR="00870913">
              <w:rPr>
                <w:rFonts w:ascii="Times New Roman" w:hAnsi="Times New Roman" w:cs="Times New Roman"/>
                <w:sz w:val="24"/>
                <w:szCs w:val="24"/>
              </w:rPr>
              <w:t xml:space="preserve">ь умение работать в коллективе; </w:t>
            </w:r>
            <w:r w:rsidRPr="00442D49">
              <w:rPr>
                <w:rFonts w:ascii="Times New Roman" w:hAnsi="Times New Roman" w:cs="Times New Roman"/>
                <w:sz w:val="24"/>
                <w:szCs w:val="24"/>
              </w:rPr>
              <w:t>развивать товарищескую взаимопомощь и поддержку; умение давать объекти</w:t>
            </w:r>
            <w:r w:rsidR="00870913">
              <w:rPr>
                <w:rFonts w:ascii="Times New Roman" w:hAnsi="Times New Roman" w:cs="Times New Roman"/>
                <w:sz w:val="24"/>
                <w:szCs w:val="24"/>
              </w:rPr>
              <w:t>вную самооценку своим действиям;</w:t>
            </w:r>
            <w:r w:rsidRPr="00442D4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максимал</w:t>
            </w:r>
            <w:r w:rsidR="00DB6CD9">
              <w:rPr>
                <w:rFonts w:ascii="Times New Roman" w:hAnsi="Times New Roman" w:cs="Times New Roman"/>
                <w:sz w:val="24"/>
                <w:szCs w:val="24"/>
              </w:rPr>
              <w:t>ьную работоспособность на уроке.</w:t>
            </w:r>
          </w:p>
          <w:p w:rsidR="00D95D63" w:rsidRPr="007D3620" w:rsidRDefault="00D95D63" w:rsidP="00B7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538B9" w:rsidRPr="00A538B9" w:rsidRDefault="00A538B9" w:rsidP="00A538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8B9">
              <w:rPr>
                <w:rFonts w:ascii="Times New Roman" w:hAnsi="Times New Roman" w:cs="Times New Roman"/>
                <w:sz w:val="24"/>
                <w:szCs w:val="24"/>
              </w:rPr>
              <w:t>азвивать интерес к предмету чер</w:t>
            </w:r>
            <w:r w:rsidR="002712CD">
              <w:rPr>
                <w:rFonts w:ascii="Times New Roman" w:hAnsi="Times New Roman" w:cs="Times New Roman"/>
                <w:sz w:val="24"/>
                <w:szCs w:val="24"/>
              </w:rPr>
              <w:t>ез различные задания</w:t>
            </w:r>
            <w:r w:rsidR="00442D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38B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группах</w:t>
            </w:r>
            <w:r w:rsidRPr="00A538B9">
              <w:rPr>
                <w:rFonts w:ascii="Times New Roman" w:hAnsi="Times New Roman" w:cs="Times New Roman"/>
                <w:sz w:val="24"/>
                <w:szCs w:val="24"/>
              </w:rPr>
              <w:t>; продолжить формирование умений и навыков работы с картографическим материалом, пр</w:t>
            </w:r>
            <w:r w:rsidR="00DB6CD9">
              <w:rPr>
                <w:rFonts w:ascii="Times New Roman" w:hAnsi="Times New Roman" w:cs="Times New Roman"/>
                <w:sz w:val="24"/>
                <w:szCs w:val="24"/>
              </w:rPr>
              <w:t>оводить анализ этого материала.</w:t>
            </w:r>
          </w:p>
          <w:p w:rsidR="00A538B9" w:rsidRPr="007D3620" w:rsidRDefault="00A538B9" w:rsidP="00B7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63" w:rsidRPr="007D3620" w:rsidTr="00D95D63">
        <w:trPr>
          <w:trHeight w:val="397"/>
        </w:trPr>
        <w:tc>
          <w:tcPr>
            <w:tcW w:w="2789" w:type="dxa"/>
            <w:vMerge w:val="restart"/>
            <w:shd w:val="clear" w:color="auto" w:fill="B2A1C7" w:themeFill="accent4" w:themeFillTint="99"/>
            <w:vAlign w:val="center"/>
          </w:tcPr>
          <w:p w:rsidR="00D95D63" w:rsidRPr="007D3620" w:rsidRDefault="00D95D63" w:rsidP="005451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D95D63" w:rsidRPr="007D3620" w:rsidRDefault="005451B2" w:rsidP="00B73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5D63" w:rsidRPr="007D3620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03" w:type="dxa"/>
            <w:shd w:val="clear" w:color="auto" w:fill="B2A1C7" w:themeFill="accent4" w:themeFillTint="99"/>
            <w:vAlign w:val="center"/>
          </w:tcPr>
          <w:p w:rsidR="00D95D63" w:rsidRPr="007D3620" w:rsidRDefault="00D95D63" w:rsidP="00B7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999" w:type="dxa"/>
            <w:shd w:val="clear" w:color="auto" w:fill="B2A1C7" w:themeFill="accent4" w:themeFillTint="99"/>
            <w:vAlign w:val="center"/>
          </w:tcPr>
          <w:p w:rsidR="00D95D63" w:rsidRPr="007D3620" w:rsidRDefault="00D95D63" w:rsidP="00B7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995" w:type="dxa"/>
            <w:shd w:val="clear" w:color="auto" w:fill="B2A1C7" w:themeFill="accent4" w:themeFillTint="99"/>
            <w:vAlign w:val="center"/>
          </w:tcPr>
          <w:p w:rsidR="00D95D63" w:rsidRPr="007D3620" w:rsidRDefault="00D95D63" w:rsidP="00B7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D95D63" w:rsidRPr="007D3620" w:rsidTr="00D95D63">
        <w:trPr>
          <w:trHeight w:val="397"/>
        </w:trPr>
        <w:tc>
          <w:tcPr>
            <w:tcW w:w="2789" w:type="dxa"/>
            <w:vMerge/>
            <w:shd w:val="clear" w:color="auto" w:fill="B2A1C7" w:themeFill="accent4" w:themeFillTint="99"/>
            <w:vAlign w:val="center"/>
          </w:tcPr>
          <w:p w:rsidR="00D95D63" w:rsidRPr="007D3620" w:rsidRDefault="00D95D63" w:rsidP="00B73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95D63" w:rsidRPr="007D3620" w:rsidRDefault="00D95D63" w:rsidP="00B7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на карте мор</w:t>
            </w:r>
            <w:r w:rsidR="00AA1D68">
              <w:rPr>
                <w:rFonts w:ascii="Times New Roman" w:hAnsi="Times New Roman" w:cs="Times New Roman"/>
                <w:sz w:val="24"/>
                <w:szCs w:val="24"/>
              </w:rPr>
              <w:t>я России, определять типы морей, давать характеристику морей, знать природные ресурсы и экологические проблемы морей</w:t>
            </w:r>
          </w:p>
        </w:tc>
        <w:tc>
          <w:tcPr>
            <w:tcW w:w="3999" w:type="dxa"/>
          </w:tcPr>
          <w:p w:rsidR="00D95D63" w:rsidRPr="007D3620" w:rsidRDefault="00D95D63" w:rsidP="00B7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деятельностью.</w:t>
            </w:r>
          </w:p>
        </w:tc>
        <w:tc>
          <w:tcPr>
            <w:tcW w:w="3995" w:type="dxa"/>
          </w:tcPr>
          <w:p w:rsidR="00D95D63" w:rsidRPr="007D3620" w:rsidRDefault="00D95D63" w:rsidP="00B7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</w:tr>
      <w:tr w:rsidR="00D95D63" w:rsidRPr="007D3620" w:rsidTr="00D95D63">
        <w:trPr>
          <w:trHeight w:val="397"/>
        </w:trPr>
        <w:tc>
          <w:tcPr>
            <w:tcW w:w="2789" w:type="dxa"/>
            <w:shd w:val="clear" w:color="auto" w:fill="B2A1C7" w:themeFill="accent4" w:themeFillTint="99"/>
            <w:vAlign w:val="center"/>
          </w:tcPr>
          <w:p w:rsidR="00D95D63" w:rsidRPr="007D3620" w:rsidRDefault="00D95D63" w:rsidP="00B73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D95D63" w:rsidRPr="007D3620" w:rsidRDefault="00D95D63" w:rsidP="00B73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обучения:</w:t>
            </w:r>
          </w:p>
        </w:tc>
        <w:tc>
          <w:tcPr>
            <w:tcW w:w="11997" w:type="dxa"/>
            <w:gridSpan w:val="3"/>
            <w:vAlign w:val="center"/>
          </w:tcPr>
          <w:p w:rsidR="00D95D63" w:rsidRPr="007D3620" w:rsidRDefault="002C5620" w:rsidP="002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562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D95D63">
              <w:rPr>
                <w:rFonts w:ascii="Times New Roman" w:hAnsi="Times New Roman" w:cs="Times New Roman"/>
                <w:sz w:val="24"/>
                <w:szCs w:val="24"/>
              </w:rPr>
              <w:t xml:space="preserve">, рассказ с элементами беседы, работа с атласом, </w:t>
            </w:r>
            <w:r w:rsidRPr="002C562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учебника и раздаточным материалом</w:t>
            </w:r>
            <w:r w:rsidR="00D95D63">
              <w:rPr>
                <w:rFonts w:ascii="Times New Roman" w:hAnsi="Times New Roman" w:cs="Times New Roman"/>
                <w:sz w:val="24"/>
                <w:szCs w:val="24"/>
              </w:rPr>
              <w:t>, работа у карты,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опрос, </w:t>
            </w:r>
            <w:r w:rsidRPr="002C5620">
              <w:rPr>
                <w:rFonts w:ascii="Times New Roman" w:hAnsi="Times New Roman" w:cs="Times New Roman"/>
                <w:sz w:val="24"/>
                <w:szCs w:val="24"/>
              </w:rPr>
              <w:t>самостоятельная и групповая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D63" w:rsidRPr="007D3620" w:rsidTr="00D95D63">
        <w:trPr>
          <w:trHeight w:val="397"/>
        </w:trPr>
        <w:tc>
          <w:tcPr>
            <w:tcW w:w="2789" w:type="dxa"/>
            <w:shd w:val="clear" w:color="auto" w:fill="B2A1C7" w:themeFill="accent4" w:themeFillTint="99"/>
            <w:vAlign w:val="center"/>
          </w:tcPr>
          <w:p w:rsidR="00D95D63" w:rsidRPr="007D3620" w:rsidRDefault="00D95D63" w:rsidP="00B73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620">
              <w:rPr>
                <w:rFonts w:ascii="Times New Roman" w:hAnsi="Times New Roman" w:cs="Times New Roman"/>
                <w:sz w:val="24"/>
                <w:szCs w:val="24"/>
              </w:rPr>
              <w:t>Средства обучения:</w:t>
            </w:r>
          </w:p>
        </w:tc>
        <w:tc>
          <w:tcPr>
            <w:tcW w:w="11997" w:type="dxa"/>
            <w:gridSpan w:val="3"/>
            <w:vAlign w:val="center"/>
          </w:tcPr>
          <w:p w:rsidR="00D95D63" w:rsidRPr="007D3620" w:rsidRDefault="00D95D63" w:rsidP="00B7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России, мультимедиа-презентация, атлас</w:t>
            </w:r>
            <w:r w:rsidR="002C5620"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материал.</w:t>
            </w:r>
          </w:p>
        </w:tc>
      </w:tr>
      <w:tr w:rsidR="00D95D63" w:rsidRPr="007D3620" w:rsidTr="00D95D63">
        <w:trPr>
          <w:trHeight w:val="397"/>
        </w:trPr>
        <w:tc>
          <w:tcPr>
            <w:tcW w:w="2789" w:type="dxa"/>
            <w:shd w:val="clear" w:color="auto" w:fill="B2A1C7" w:themeFill="accent4" w:themeFillTint="99"/>
            <w:vAlign w:val="center"/>
          </w:tcPr>
          <w:p w:rsidR="00D95D63" w:rsidRPr="007D3620" w:rsidRDefault="002C5620" w:rsidP="00B73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D95D63" w:rsidRPr="007D3620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997" w:type="dxa"/>
            <w:gridSpan w:val="3"/>
            <w:vAlign w:val="center"/>
          </w:tcPr>
          <w:p w:rsidR="00D95D63" w:rsidRPr="002C5620" w:rsidRDefault="002C5620" w:rsidP="00B7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51B2">
              <w:rPr>
                <w:rFonts w:ascii="Times New Roman" w:hAnsi="Times New Roman" w:cs="Times New Roman"/>
                <w:sz w:val="24"/>
                <w:szCs w:val="24"/>
              </w:rPr>
              <w:t>зучение нового материала</w:t>
            </w:r>
          </w:p>
        </w:tc>
      </w:tr>
      <w:tr w:rsidR="00D95D63" w:rsidRPr="007D3620" w:rsidTr="00D95D63">
        <w:trPr>
          <w:trHeight w:val="397"/>
        </w:trPr>
        <w:tc>
          <w:tcPr>
            <w:tcW w:w="2789" w:type="dxa"/>
            <w:shd w:val="clear" w:color="auto" w:fill="B2A1C7" w:themeFill="accent4" w:themeFillTint="99"/>
            <w:vAlign w:val="center"/>
          </w:tcPr>
          <w:p w:rsidR="00D95D63" w:rsidRPr="007D3620" w:rsidRDefault="005451B2" w:rsidP="005451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2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997" w:type="dxa"/>
            <w:gridSpan w:val="3"/>
            <w:vAlign w:val="center"/>
          </w:tcPr>
          <w:p w:rsidR="005451B2" w:rsidRPr="005451B2" w:rsidRDefault="005451B2" w:rsidP="0054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  <w:r w:rsidR="00AA1D6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95D63" w:rsidRPr="008D179F" w:rsidRDefault="00D95D63" w:rsidP="00B734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95D63" w:rsidRPr="001F51A9" w:rsidRDefault="00D95D63" w:rsidP="00D95D63">
      <w:pPr>
        <w:spacing w:after="0"/>
        <w:rPr>
          <w:rFonts w:ascii="Times New Roman" w:hAnsi="Times New Roman" w:cs="Times New Roman"/>
          <w:sz w:val="8"/>
          <w:szCs w:val="26"/>
        </w:rPr>
      </w:pPr>
    </w:p>
    <w:p w:rsidR="00A22CE8" w:rsidRDefault="00D95D63" w:rsidP="00A22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1A9">
        <w:rPr>
          <w:rFonts w:ascii="Times New Roman" w:hAnsi="Times New Roman" w:cs="Times New Roman"/>
          <w:sz w:val="12"/>
          <w:szCs w:val="26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A22CE8" w:rsidRDefault="00A22CE8" w:rsidP="00D9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2309"/>
        <w:gridCol w:w="4111"/>
        <w:gridCol w:w="4394"/>
      </w:tblGrid>
      <w:tr w:rsidR="00A22CE8" w:rsidRPr="00865E41" w:rsidTr="00BE5F9B">
        <w:tc>
          <w:tcPr>
            <w:tcW w:w="3640" w:type="dxa"/>
            <w:vAlign w:val="center"/>
          </w:tcPr>
          <w:p w:rsidR="00A22CE8" w:rsidRPr="00865E41" w:rsidRDefault="00A22CE8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309" w:type="dxa"/>
            <w:vAlign w:val="center"/>
          </w:tcPr>
          <w:p w:rsidR="00A22CE8" w:rsidRPr="00865E41" w:rsidRDefault="00A22CE8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A22CE8" w:rsidRPr="00865E41" w:rsidRDefault="00A22CE8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b/>
                <w:sz w:val="24"/>
                <w:szCs w:val="24"/>
              </w:rPr>
              <w:t>и приемы</w:t>
            </w:r>
          </w:p>
        </w:tc>
        <w:tc>
          <w:tcPr>
            <w:tcW w:w="4111" w:type="dxa"/>
            <w:vAlign w:val="center"/>
          </w:tcPr>
          <w:p w:rsidR="00A22CE8" w:rsidRPr="00865E41" w:rsidRDefault="00A22CE8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22CE8" w:rsidRPr="00865E41" w:rsidRDefault="00A22CE8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b/>
                <w:sz w:val="24"/>
                <w:szCs w:val="24"/>
              </w:rPr>
              <w:t>ученика и учителя</w:t>
            </w:r>
          </w:p>
        </w:tc>
        <w:tc>
          <w:tcPr>
            <w:tcW w:w="4394" w:type="dxa"/>
          </w:tcPr>
          <w:p w:rsidR="00A22CE8" w:rsidRPr="00865E41" w:rsidRDefault="00A22CE8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A22CE8" w:rsidRPr="00865E41" w:rsidTr="00BE5F9B">
        <w:tc>
          <w:tcPr>
            <w:tcW w:w="3640" w:type="dxa"/>
          </w:tcPr>
          <w:p w:rsidR="00A22CE8" w:rsidRPr="00A22CE8" w:rsidRDefault="00A22CE8" w:rsidP="00865E4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C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2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32151F" w:rsidRPr="00865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2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A22CE8" w:rsidRPr="00865E41" w:rsidRDefault="00A22CE8" w:rsidP="00865E4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и </w:t>
            </w:r>
            <w:r w:rsidRPr="0086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обучающихся в учебную деятельность</w:t>
            </w:r>
          </w:p>
          <w:p w:rsidR="00A22CE8" w:rsidRPr="00865E41" w:rsidRDefault="00A22CE8" w:rsidP="00865E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A22CE8" w:rsidRPr="00865E41" w:rsidRDefault="00A22CE8" w:rsidP="00865E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4111" w:type="dxa"/>
          </w:tcPr>
          <w:p w:rsidR="00A22CE8" w:rsidRPr="00865E41" w:rsidRDefault="00A22CE8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865E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готовит обучающихся к работе на уроке, создаёт эмоционально- психологический настрой на активную поисковую работу.</w:t>
            </w:r>
          </w:p>
          <w:p w:rsidR="00A22CE8" w:rsidRPr="00865E41" w:rsidRDefault="00A22CE8" w:rsidP="00865E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Обучающиеся слушают учителя.</w:t>
            </w:r>
          </w:p>
        </w:tc>
        <w:tc>
          <w:tcPr>
            <w:tcW w:w="4394" w:type="dxa"/>
          </w:tcPr>
          <w:p w:rsidR="0032151F" w:rsidRPr="0032151F" w:rsidRDefault="0032151F" w:rsidP="00865E41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15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A22CE8" w:rsidRPr="00865E41" w:rsidRDefault="0032151F" w:rsidP="00865E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>Позитивные отношения к предстоящей деятельности, включение в учебную деятельность.</w:t>
            </w:r>
          </w:p>
        </w:tc>
      </w:tr>
      <w:tr w:rsidR="00A22CE8" w:rsidRPr="00865E41" w:rsidTr="00BE5F9B">
        <w:tc>
          <w:tcPr>
            <w:tcW w:w="3640" w:type="dxa"/>
          </w:tcPr>
          <w:p w:rsidR="0032151F" w:rsidRPr="00865E41" w:rsidRDefault="0032151F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65E41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Проверка домашнего задания</w:t>
            </w: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CE8" w:rsidRPr="00865E41" w:rsidRDefault="0032151F" w:rsidP="003E1B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предлагается выполнить тест по ранее пройденной теме </w:t>
            </w:r>
          </w:p>
        </w:tc>
        <w:tc>
          <w:tcPr>
            <w:tcW w:w="2309" w:type="dxa"/>
          </w:tcPr>
          <w:p w:rsidR="0032151F" w:rsidRPr="00865E41" w:rsidRDefault="0032151F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тестом </w:t>
            </w:r>
          </w:p>
          <w:p w:rsidR="0032151F" w:rsidRPr="00865E41" w:rsidRDefault="0032151F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A22CE8" w:rsidRPr="00865E41" w:rsidRDefault="00A22CE8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2151F" w:rsidRPr="00865E41" w:rsidRDefault="0032151F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Обучающиеся самостоятельно работают с тестом. Затем проверяют правильность выполнения своей работы (путём взаимопроверки) под контролем учителя.</w:t>
            </w:r>
          </w:p>
          <w:p w:rsidR="0032151F" w:rsidRPr="00865E41" w:rsidRDefault="0032151F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своей деятельности (сигнальными карточками)</w:t>
            </w:r>
          </w:p>
          <w:p w:rsidR="00A22CE8" w:rsidRPr="00865E41" w:rsidRDefault="00A22CE8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72032" w:rsidRPr="00865E41" w:rsidRDefault="0027203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65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общеучебные (умение структурировать знания, контроль и оценка процесса и результатов деятельности); логические действия (установление причинно-следственных связей).</w:t>
            </w:r>
          </w:p>
          <w:p w:rsidR="00272032" w:rsidRPr="00272032" w:rsidRDefault="00272032" w:rsidP="00865E41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20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272032" w:rsidRPr="00272032" w:rsidRDefault="000C775E" w:rsidP="00865E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72032" w:rsidRPr="00272032">
              <w:rPr>
                <w:rFonts w:ascii="Times New Roman" w:eastAsia="Calibri" w:hAnsi="Times New Roman" w:cs="Times New Roman"/>
                <w:sz w:val="24"/>
                <w:szCs w:val="24"/>
              </w:rPr>
              <w:t>амоконтроль;</w:t>
            </w:r>
          </w:p>
          <w:p w:rsidR="00272032" w:rsidRPr="00865E41" w:rsidRDefault="003E1B40" w:rsidP="00865E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72032" w:rsidRPr="00272032">
              <w:rPr>
                <w:rFonts w:ascii="Times New Roman" w:eastAsia="Calibri" w:hAnsi="Times New Roman" w:cs="Times New Roman"/>
                <w:sz w:val="24"/>
                <w:szCs w:val="24"/>
              </w:rPr>
              <w:t>заимоконтроль;</w:t>
            </w:r>
          </w:p>
          <w:p w:rsidR="00A22CE8" w:rsidRPr="00865E41" w:rsidRDefault="000C775E" w:rsidP="00865E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="00272032" w:rsidRPr="00865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272032" w:rsidRPr="00865E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72032" w:rsidRPr="00865E41">
              <w:rPr>
                <w:rFonts w:ascii="Times New Roman" w:hAnsi="Times New Roman" w:cs="Times New Roman"/>
                <w:sz w:val="24"/>
                <w:szCs w:val="24"/>
              </w:rPr>
              <w:t>оценка качества знаний партнера; умение письменно выражать свои мысли.</w:t>
            </w:r>
          </w:p>
        </w:tc>
      </w:tr>
      <w:tr w:rsidR="00272032" w:rsidRPr="00865E41" w:rsidTr="00BE5F9B">
        <w:tc>
          <w:tcPr>
            <w:tcW w:w="3640" w:type="dxa"/>
          </w:tcPr>
          <w:p w:rsidR="00272032" w:rsidRPr="00865E41" w:rsidRDefault="00272032" w:rsidP="00865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65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Мотивационно-целевой  </w:t>
            </w: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(определение темы урока, целеполагание)</w:t>
            </w:r>
            <w:r w:rsidRPr="00865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2032" w:rsidRPr="00865E41" w:rsidRDefault="00272032" w:rsidP="00865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имеющихся у учащихся знаний и субъектного опыта обеспечить актуализацию знаний, направленных на постановку темы и определение целей. </w:t>
            </w:r>
          </w:p>
          <w:p w:rsidR="00272032" w:rsidRPr="00865E41" w:rsidRDefault="00272032" w:rsidP="00865E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032" w:rsidRPr="00865E41" w:rsidRDefault="00272032" w:rsidP="00865E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272032" w:rsidRPr="00865E41" w:rsidRDefault="0027203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Диалог с обучающимися</w:t>
            </w:r>
          </w:p>
        </w:tc>
        <w:tc>
          <w:tcPr>
            <w:tcW w:w="4111" w:type="dxa"/>
          </w:tcPr>
          <w:p w:rsidR="00272032" w:rsidRPr="00865E41" w:rsidRDefault="00272032" w:rsidP="00865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посмотреть фото и видео сюжеты. Задает вопросы, опираясь на субъектный опыт обучающихся.</w:t>
            </w:r>
          </w:p>
          <w:p w:rsidR="00272032" w:rsidRPr="00865E41" w:rsidRDefault="00272032" w:rsidP="00865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Обучающиеся определяют тему урока.</w:t>
            </w:r>
          </w:p>
          <w:p w:rsidR="00272032" w:rsidRPr="00865E41" w:rsidRDefault="00272032" w:rsidP="00865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Обучающиеся вступают в диалог с учителем, формулируют цели урока</w:t>
            </w:r>
          </w:p>
          <w:p w:rsidR="00272032" w:rsidRPr="00865E41" w:rsidRDefault="00272032" w:rsidP="00865E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Учитель уточняет понимание обучающимися поставленных целей урока.</w:t>
            </w:r>
          </w:p>
        </w:tc>
        <w:tc>
          <w:tcPr>
            <w:tcW w:w="4394" w:type="dxa"/>
          </w:tcPr>
          <w:p w:rsidR="000C775E" w:rsidRPr="000C775E" w:rsidRDefault="000C775E" w:rsidP="00865E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77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0C775E" w:rsidRPr="000C775E" w:rsidRDefault="000C775E" w:rsidP="00865E41">
            <w:pPr>
              <w:framePr w:hSpace="180" w:wrap="around" w:vAnchor="text" w:hAnchor="margin" w:y="18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</w:t>
            </w:r>
            <w:r w:rsidRPr="000C775E">
              <w:rPr>
                <w:rFonts w:ascii="Times New Roman" w:eastAsia="Calibri" w:hAnsi="Times New Roman" w:cs="Times New Roman"/>
                <w:sz w:val="24"/>
                <w:szCs w:val="24"/>
              </w:rPr>
              <w:t>елеполагание;</w:t>
            </w: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775E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принимать учебную цель и задачу;</w:t>
            </w:r>
          </w:p>
          <w:p w:rsidR="000C775E" w:rsidRPr="000C775E" w:rsidRDefault="000C775E" w:rsidP="00865E41">
            <w:pPr>
              <w:framePr w:hSpace="180" w:wrap="around" w:vAnchor="text" w:hAnchor="margin" w:y="18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высказывать свое </w:t>
            </w:r>
            <w:r w:rsidRPr="000C775E">
              <w:rPr>
                <w:rFonts w:ascii="Times New Roman" w:eastAsia="Calibri" w:hAnsi="Times New Roman" w:cs="Times New Roman"/>
                <w:sz w:val="24"/>
                <w:szCs w:val="24"/>
              </w:rPr>
              <w:t>предположение;</w:t>
            </w:r>
          </w:p>
          <w:p w:rsidR="000C775E" w:rsidRPr="000C775E" w:rsidRDefault="000C775E" w:rsidP="00865E41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77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0C775E" w:rsidRPr="00865E41" w:rsidRDefault="000C775E" w:rsidP="00865E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 (сотрудничество с учителем в поиске и сборе информации); ф</w:t>
            </w:r>
            <w:r w:rsidRPr="000C775E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умения отвечать на поставленный вопрос;</w:t>
            </w:r>
          </w:p>
          <w:p w:rsidR="000C775E" w:rsidRPr="00865E41" w:rsidRDefault="000C775E" w:rsidP="00865E41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0C775E" w:rsidRPr="00865E41" w:rsidRDefault="000C775E" w:rsidP="00865E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структурировать знания;</w:t>
            </w:r>
          </w:p>
          <w:p w:rsidR="00272032" w:rsidRPr="00865E41" w:rsidRDefault="000C775E" w:rsidP="00865E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осознанно и произвольно строить высказывания;</w:t>
            </w:r>
          </w:p>
        </w:tc>
      </w:tr>
      <w:tr w:rsidR="00C20E62" w:rsidRPr="00865E41" w:rsidTr="00BE5F9B">
        <w:tc>
          <w:tcPr>
            <w:tcW w:w="3640" w:type="dxa"/>
          </w:tcPr>
          <w:p w:rsidR="00C20E62" w:rsidRPr="00BE5F9B" w:rsidRDefault="00C20E62" w:rsidP="00865E4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F9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E5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Изучение нового материала</w:t>
            </w:r>
            <w:r w:rsidRPr="00865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0E62" w:rsidRPr="00865E41" w:rsidRDefault="00C20E62" w:rsidP="00865E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интереса учащихся к изучению конкретной темы посредством сообщения новых знаний и формулируемых вопросов к обучающимся. </w:t>
            </w:r>
          </w:p>
          <w:p w:rsidR="00C20E62" w:rsidRPr="00865E41" w:rsidRDefault="00C20E62" w:rsidP="00865E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</w:t>
            </w:r>
          </w:p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Работа с атласом и заполнение схемы</w:t>
            </w:r>
          </w:p>
        </w:tc>
        <w:tc>
          <w:tcPr>
            <w:tcW w:w="4111" w:type="dxa"/>
          </w:tcPr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рассказывает о морях, омывающих берега нашей страны. </w:t>
            </w:r>
          </w:p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отвечают на вопрос учителя. </w:t>
            </w:r>
          </w:p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помощью атласа определяют бассейны и типы морей. </w:t>
            </w:r>
          </w:p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Обучающиеся составляют схему, учитель при надобности корректирует.</w:t>
            </w:r>
          </w:p>
        </w:tc>
        <w:tc>
          <w:tcPr>
            <w:tcW w:w="4394" w:type="dxa"/>
            <w:vMerge w:val="restart"/>
          </w:tcPr>
          <w:p w:rsidR="00C20E62" w:rsidRPr="00C20E62" w:rsidRDefault="00C20E62" w:rsidP="00865E41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0E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C20E62" w:rsidRPr="00C20E62" w:rsidRDefault="00C20E62" w:rsidP="00865E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20E62">
              <w:rPr>
                <w:rFonts w:ascii="Times New Roman" w:eastAsia="Calibri" w:hAnsi="Times New Roman" w:cs="Times New Roman"/>
                <w:sz w:val="24"/>
                <w:szCs w:val="24"/>
              </w:rPr>
              <w:t>мение высказывать свое предположение;</w:t>
            </w:r>
          </w:p>
          <w:p w:rsidR="00C20E62" w:rsidRPr="00C20E62" w:rsidRDefault="00C20E62" w:rsidP="00865E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20E62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правильность выполнения своего задания;</w:t>
            </w:r>
          </w:p>
          <w:p w:rsidR="00C20E62" w:rsidRPr="00C20E62" w:rsidRDefault="00C20E62" w:rsidP="00865E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20E62">
              <w:rPr>
                <w:rFonts w:ascii="Times New Roman" w:eastAsia="Calibri" w:hAnsi="Times New Roman" w:cs="Times New Roman"/>
                <w:sz w:val="24"/>
                <w:szCs w:val="24"/>
              </w:rPr>
              <w:t>ланирование работы;</w:t>
            </w:r>
          </w:p>
          <w:p w:rsidR="00C20E62" w:rsidRPr="00C20E62" w:rsidRDefault="00C20E62" w:rsidP="00865E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E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20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20E62">
              <w:rPr>
                <w:rFonts w:ascii="Times New Roman" w:eastAsia="Calibri" w:hAnsi="Times New Roman" w:cs="Times New Roman"/>
                <w:sz w:val="24"/>
                <w:szCs w:val="24"/>
              </w:rPr>
              <w:t>мения производить логические действия:</w:t>
            </w:r>
          </w:p>
          <w:p w:rsidR="00C20E62" w:rsidRPr="00C20E62" w:rsidRDefault="00C20E62" w:rsidP="00865E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E6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обобщать, делать выводы, устанавливать причинно - следственные связи;</w:t>
            </w:r>
          </w:p>
          <w:p w:rsidR="00C20E62" w:rsidRPr="00C20E62" w:rsidRDefault="00C20E62" w:rsidP="00865E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</w:t>
            </w:r>
            <w:r w:rsidRPr="00C20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рассуждения на основе известных понятий; </w:t>
            </w:r>
          </w:p>
          <w:p w:rsidR="00C20E62" w:rsidRPr="00C20E62" w:rsidRDefault="00C20E62" w:rsidP="00865E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20E62">
              <w:rPr>
                <w:rFonts w:ascii="Times New Roman" w:eastAsia="Calibri" w:hAnsi="Times New Roman" w:cs="Times New Roman"/>
                <w:sz w:val="24"/>
                <w:szCs w:val="24"/>
              </w:rPr>
              <w:t>оиск и выявление необходимой информации;</w:t>
            </w:r>
          </w:p>
          <w:p w:rsidR="00C20E62" w:rsidRPr="00C20E62" w:rsidRDefault="00C20E62" w:rsidP="00865E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20E62">
              <w:rPr>
                <w:rFonts w:ascii="Times New Roman" w:eastAsia="Calibri" w:hAnsi="Times New Roman" w:cs="Times New Roman"/>
                <w:sz w:val="24"/>
                <w:szCs w:val="24"/>
              </w:rPr>
              <w:t>мение работать с картами;</w:t>
            </w:r>
          </w:p>
          <w:p w:rsidR="00C20E62" w:rsidRPr="00C20E62" w:rsidRDefault="00C20E62" w:rsidP="00865E41">
            <w:pPr>
              <w:framePr w:hSpace="180" w:wrap="around" w:vAnchor="text" w:hAnchor="margin" w:y="185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0E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20E62" w:rsidRPr="00C20E62" w:rsidRDefault="00C20E62" w:rsidP="00865E41">
            <w:pPr>
              <w:framePr w:hSpace="180" w:wrap="around" w:vAnchor="text" w:hAnchor="margin" w:y="18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20E62">
              <w:rPr>
                <w:rFonts w:ascii="Times New Roman" w:eastAsia="Calibri" w:hAnsi="Times New Roman" w:cs="Times New Roman"/>
                <w:sz w:val="24"/>
                <w:szCs w:val="24"/>
              </w:rPr>
              <w:t>мение выражать свои мысли;</w:t>
            </w:r>
          </w:p>
          <w:p w:rsidR="00C20E62" w:rsidRPr="00C20E62" w:rsidRDefault="00C20E62" w:rsidP="00865E41">
            <w:pPr>
              <w:framePr w:hSpace="180" w:wrap="around" w:vAnchor="text" w:hAnchor="margin" w:y="18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20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ладение диалогической и монологической формами речи; </w:t>
            </w:r>
          </w:p>
          <w:p w:rsidR="00C20E62" w:rsidRPr="00C20E62" w:rsidRDefault="00C20E62" w:rsidP="00865E41">
            <w:pPr>
              <w:framePr w:hSpace="180" w:wrap="around" w:vAnchor="text" w:hAnchor="margin" w:y="18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C20E62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умения отвечать на поставленный вопрос, объяснят</w:t>
            </w:r>
            <w:r w:rsidR="00865E41"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>ь свой выбор, аргументировать; ф</w:t>
            </w:r>
            <w:r w:rsidRPr="00C20E62"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  <w:r w:rsidR="00865E41"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>мирование умения работать в группе; с</w:t>
            </w:r>
            <w:r w:rsidRPr="00C20E62">
              <w:rPr>
                <w:rFonts w:ascii="Times New Roman" w:eastAsia="Calibri" w:hAnsi="Times New Roman" w:cs="Times New Roman"/>
                <w:sz w:val="24"/>
                <w:szCs w:val="24"/>
              </w:rPr>
              <w:t>отрудничество в поиске и сборе информации;</w:t>
            </w:r>
          </w:p>
          <w:p w:rsidR="00865E41" w:rsidRPr="00865E41" w:rsidRDefault="00865E41" w:rsidP="00865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E62" w:rsidRPr="00865E41" w:rsidTr="00BE5F9B">
        <w:tc>
          <w:tcPr>
            <w:tcW w:w="3640" w:type="dxa"/>
          </w:tcPr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малых группах по новой теме (работа с технологическими картами)</w:t>
            </w:r>
          </w:p>
          <w:p w:rsidR="00C20E62" w:rsidRPr="00865E41" w:rsidRDefault="00C20E62" w:rsidP="00865E4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Отчёт о проделанной работе</w:t>
            </w:r>
          </w:p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Учитель организует и регулирует работу в группах</w:t>
            </w:r>
          </w:p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своё задание, работая с дополнительными материалами, текстом учебника и картами атласа.</w:t>
            </w:r>
          </w:p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Обучающиеся представляют результаты работы в группах у карты</w:t>
            </w:r>
          </w:p>
        </w:tc>
        <w:tc>
          <w:tcPr>
            <w:tcW w:w="4394" w:type="dxa"/>
            <w:vMerge/>
          </w:tcPr>
          <w:p w:rsidR="00C20E62" w:rsidRPr="00865E41" w:rsidRDefault="00C20E62" w:rsidP="00865E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20E62" w:rsidRPr="00865E41" w:rsidTr="00BE5F9B">
        <w:tc>
          <w:tcPr>
            <w:tcW w:w="3640" w:type="dxa"/>
          </w:tcPr>
          <w:p w:rsidR="00C20E62" w:rsidRPr="00865E41" w:rsidRDefault="00C20E62" w:rsidP="00865E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минуты отдыха для обучающихся</w:t>
            </w:r>
          </w:p>
        </w:tc>
        <w:tc>
          <w:tcPr>
            <w:tcW w:w="2309" w:type="dxa"/>
          </w:tcPr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Учитель и обучающиеся слушают видеозапись «Шум моря»</w:t>
            </w:r>
          </w:p>
        </w:tc>
        <w:tc>
          <w:tcPr>
            <w:tcW w:w="4394" w:type="dxa"/>
            <w:vMerge/>
          </w:tcPr>
          <w:p w:rsidR="00C20E62" w:rsidRPr="00865E41" w:rsidRDefault="00C20E62" w:rsidP="00865E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20E62" w:rsidRPr="00865E41" w:rsidTr="00BE5F9B">
        <w:tc>
          <w:tcPr>
            <w:tcW w:w="3640" w:type="dxa"/>
          </w:tcPr>
          <w:p w:rsidR="00C20E62" w:rsidRPr="00865E41" w:rsidRDefault="00C20E62" w:rsidP="00865E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по теме «Ресурсы морей».</w:t>
            </w:r>
          </w:p>
          <w:p w:rsidR="003E1B40" w:rsidRDefault="003E1B40" w:rsidP="00865E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B40" w:rsidRDefault="003E1B40" w:rsidP="00865E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E62" w:rsidRPr="00865E41" w:rsidRDefault="00C20E62" w:rsidP="00865E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6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по схеме.</w:t>
            </w:r>
          </w:p>
          <w:p w:rsidR="00C20E62" w:rsidRPr="00865E41" w:rsidRDefault="00C20E62" w:rsidP="00865E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Фронтальный опрос и диалог</w:t>
            </w:r>
          </w:p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отвечают на вопросы, поставленные учителем, делают выводы. </w:t>
            </w:r>
          </w:p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Обучающиеся сравнивают свои ответы со схемой в учебнике.</w:t>
            </w:r>
          </w:p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Учитель корректирует и дополняет ответы обучающихся</w:t>
            </w:r>
          </w:p>
        </w:tc>
        <w:tc>
          <w:tcPr>
            <w:tcW w:w="4394" w:type="dxa"/>
            <w:vMerge/>
          </w:tcPr>
          <w:p w:rsidR="00C20E62" w:rsidRPr="00865E41" w:rsidRDefault="00C20E62" w:rsidP="00865E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20E62" w:rsidRPr="00865E41" w:rsidTr="00BE5F9B">
        <w:tc>
          <w:tcPr>
            <w:tcW w:w="3640" w:type="dxa"/>
          </w:tcPr>
          <w:p w:rsidR="00C20E62" w:rsidRPr="00865E41" w:rsidRDefault="00C20E62" w:rsidP="00865E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Информационно-аналитическое сообщение по теме «Экологические проблемы морей»</w:t>
            </w:r>
          </w:p>
        </w:tc>
        <w:tc>
          <w:tcPr>
            <w:tcW w:w="2309" w:type="dxa"/>
          </w:tcPr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Выступление заранее подготовленного ученика по теме «Экологические проблемы морей»</w:t>
            </w:r>
          </w:p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0E62" w:rsidRPr="00865E41" w:rsidRDefault="00C20E62" w:rsidP="00865E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20E62" w:rsidRPr="00865E41" w:rsidTr="00865E41">
        <w:trPr>
          <w:trHeight w:val="1274"/>
        </w:trPr>
        <w:tc>
          <w:tcPr>
            <w:tcW w:w="3640" w:type="dxa"/>
          </w:tcPr>
          <w:p w:rsidR="00C20E62" w:rsidRPr="00865E41" w:rsidRDefault="00C20E62" w:rsidP="00865E4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Поддержание интереса к теме через представление занимательной информации из рубрики «Самое, самое…»  </w:t>
            </w:r>
          </w:p>
        </w:tc>
        <w:tc>
          <w:tcPr>
            <w:tcW w:w="2309" w:type="dxa"/>
          </w:tcPr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C20E62" w:rsidRPr="00865E41" w:rsidRDefault="00C20E62" w:rsidP="00865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Учитель знакомит обучающихся с интересными фактами о морях.</w:t>
            </w:r>
          </w:p>
          <w:p w:rsidR="00C20E62" w:rsidRPr="00865E41" w:rsidRDefault="00C20E62" w:rsidP="00865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Обучающиеся слушают учителя.</w:t>
            </w:r>
          </w:p>
        </w:tc>
        <w:tc>
          <w:tcPr>
            <w:tcW w:w="4394" w:type="dxa"/>
            <w:vMerge/>
          </w:tcPr>
          <w:p w:rsidR="00C20E62" w:rsidRPr="00865E41" w:rsidRDefault="00C20E62" w:rsidP="00865E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65E41" w:rsidRPr="00865E41" w:rsidTr="004C432E">
        <w:trPr>
          <w:trHeight w:val="1972"/>
        </w:trPr>
        <w:tc>
          <w:tcPr>
            <w:tcW w:w="3640" w:type="dxa"/>
          </w:tcPr>
          <w:p w:rsidR="00865E41" w:rsidRPr="00865E41" w:rsidRDefault="00865E41" w:rsidP="004C432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65E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E4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</w:t>
            </w: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качества усвоения учебного материала</w:t>
            </w:r>
          </w:p>
          <w:p w:rsidR="00865E41" w:rsidRPr="00865E41" w:rsidRDefault="00865E41" w:rsidP="004C43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65E41" w:rsidRPr="00865E41" w:rsidRDefault="00865E41" w:rsidP="004C4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865E41" w:rsidRDefault="00865E41" w:rsidP="004C4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41" w:rsidRPr="00865E41" w:rsidRDefault="00865E41" w:rsidP="004C4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4111" w:type="dxa"/>
          </w:tcPr>
          <w:p w:rsidR="00865E41" w:rsidRPr="00865E41" w:rsidRDefault="00865E41" w:rsidP="004C4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Учитель возвращает учащихся к плану урока. Предлагает оценить свою работу на уроке.</w:t>
            </w:r>
          </w:p>
          <w:p w:rsidR="00865E41" w:rsidRPr="00865E41" w:rsidRDefault="00865E41" w:rsidP="004C4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1">
              <w:rPr>
                <w:rFonts w:ascii="Times New Roman" w:hAnsi="Times New Roman" w:cs="Times New Roman"/>
                <w:sz w:val="24"/>
                <w:szCs w:val="24"/>
              </w:rPr>
              <w:t>Учащиеся вспоминают цели урока и оценивают свою работу на уроке с помощью «Лестницы успеха»</w:t>
            </w:r>
          </w:p>
        </w:tc>
        <w:tc>
          <w:tcPr>
            <w:tcW w:w="4394" w:type="dxa"/>
          </w:tcPr>
          <w:p w:rsidR="004C432E" w:rsidRPr="004C432E" w:rsidRDefault="004C432E" w:rsidP="004C43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43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C432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коррекция;</w:t>
            </w:r>
          </w:p>
          <w:p w:rsidR="004C432E" w:rsidRPr="004C432E" w:rsidRDefault="004C432E" w:rsidP="004C43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43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C432E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865E41" w:rsidRPr="00865E41" w:rsidRDefault="004C432E" w:rsidP="004C43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43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C432E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успешности учебной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C432E" w:rsidRPr="00865E41" w:rsidTr="004C432E">
        <w:trPr>
          <w:trHeight w:val="1972"/>
        </w:trPr>
        <w:tc>
          <w:tcPr>
            <w:tcW w:w="3640" w:type="dxa"/>
          </w:tcPr>
          <w:p w:rsidR="004C432E" w:rsidRDefault="004C432E" w:rsidP="004C4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C432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  <w:r w:rsidRPr="004C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2E" w:rsidRPr="004C432E" w:rsidRDefault="004C432E" w:rsidP="004C4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E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задании. Выставление оценок за урок</w:t>
            </w:r>
          </w:p>
          <w:p w:rsidR="004C432E" w:rsidRPr="004C432E" w:rsidRDefault="004C432E" w:rsidP="004C432E">
            <w:pPr>
              <w:pStyle w:val="a4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</w:tcPr>
          <w:p w:rsidR="004C432E" w:rsidRPr="004C432E" w:rsidRDefault="004C432E" w:rsidP="004C4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E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домашнего задания</w:t>
            </w:r>
          </w:p>
          <w:p w:rsidR="004C432E" w:rsidRPr="004C432E" w:rsidRDefault="004C432E" w:rsidP="004C4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432E" w:rsidRPr="004C432E" w:rsidRDefault="004C432E" w:rsidP="004C4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E">
              <w:rPr>
                <w:rFonts w:ascii="Times New Roman" w:hAnsi="Times New Roman" w:cs="Times New Roman"/>
                <w:sz w:val="24"/>
                <w:szCs w:val="24"/>
              </w:rPr>
              <w:t>Учитель объясняет домашнее задание, в случаи необходимости отвечает на вопросы учащихся.</w:t>
            </w:r>
          </w:p>
          <w:p w:rsidR="004C432E" w:rsidRPr="004C432E" w:rsidRDefault="004C432E" w:rsidP="004C4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2E">
              <w:rPr>
                <w:rFonts w:ascii="Times New Roman" w:hAnsi="Times New Roman" w:cs="Times New Roman"/>
                <w:sz w:val="24"/>
                <w:szCs w:val="24"/>
              </w:rPr>
              <w:t>Учащиеся получают домашнее задание в соответствии с их запросами и интересами</w:t>
            </w:r>
          </w:p>
        </w:tc>
        <w:tc>
          <w:tcPr>
            <w:tcW w:w="4394" w:type="dxa"/>
          </w:tcPr>
          <w:p w:rsidR="004C432E" w:rsidRDefault="004C432E" w:rsidP="004C43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3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4C432E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и осознание учащимися того, что уже усвоено и что еще подлежит усвоению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оценка.</w:t>
            </w:r>
          </w:p>
          <w:p w:rsidR="004C432E" w:rsidRPr="004C432E" w:rsidRDefault="004C432E" w:rsidP="004C432E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43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</w:t>
            </w:r>
            <w:r w:rsidRPr="004C432E">
              <w:rPr>
                <w:rFonts w:ascii="Times New Roman" w:eastAsia="Calibri" w:hAnsi="Times New Roman" w:cs="Times New Roman"/>
                <w:sz w:val="24"/>
                <w:szCs w:val="24"/>
              </w:rPr>
              <w:t>ичностное самоопределение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95D63" w:rsidRPr="009E56B8" w:rsidRDefault="00D95D63" w:rsidP="004C432E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D95D63" w:rsidRPr="001F51A9" w:rsidRDefault="00D95D63" w:rsidP="00D95D63">
      <w:pPr>
        <w:rPr>
          <w:rFonts w:ascii="Times New Roman" w:hAnsi="Times New Roman" w:cs="Times New Roman"/>
          <w:sz w:val="12"/>
          <w:szCs w:val="26"/>
        </w:rPr>
      </w:pPr>
    </w:p>
    <w:p w:rsidR="008E6382" w:rsidRDefault="008E6382" w:rsidP="00F602FA">
      <w:pPr>
        <w:jc w:val="right"/>
        <w:rPr>
          <w:rFonts w:ascii="Times New Roman" w:hAnsi="Times New Roman" w:cs="Times New Roman"/>
          <w:b/>
        </w:rPr>
      </w:pPr>
    </w:p>
    <w:p w:rsidR="008E6382" w:rsidRDefault="008E6382" w:rsidP="000568D5">
      <w:pPr>
        <w:jc w:val="center"/>
        <w:rPr>
          <w:rFonts w:ascii="Times New Roman" w:hAnsi="Times New Roman" w:cs="Times New Roman"/>
          <w:b/>
        </w:rPr>
      </w:pPr>
    </w:p>
    <w:p w:rsidR="008E6382" w:rsidRDefault="008E6382" w:rsidP="00F602FA">
      <w:pPr>
        <w:jc w:val="right"/>
        <w:rPr>
          <w:rFonts w:ascii="Times New Roman" w:hAnsi="Times New Roman" w:cs="Times New Roman"/>
          <w:b/>
        </w:rPr>
      </w:pPr>
    </w:p>
    <w:p w:rsidR="008E6382" w:rsidRDefault="008E6382" w:rsidP="00F602FA">
      <w:pPr>
        <w:jc w:val="right"/>
        <w:rPr>
          <w:rFonts w:ascii="Times New Roman" w:hAnsi="Times New Roman" w:cs="Times New Roman"/>
          <w:b/>
        </w:rPr>
      </w:pPr>
    </w:p>
    <w:p w:rsidR="008E6382" w:rsidRDefault="008E6382" w:rsidP="00F602FA">
      <w:pPr>
        <w:jc w:val="right"/>
        <w:rPr>
          <w:rFonts w:ascii="Times New Roman" w:hAnsi="Times New Roman" w:cs="Times New Roman"/>
          <w:b/>
        </w:rPr>
      </w:pPr>
    </w:p>
    <w:p w:rsidR="008E6382" w:rsidRDefault="008E6382" w:rsidP="00F602FA">
      <w:pPr>
        <w:jc w:val="right"/>
        <w:rPr>
          <w:rFonts w:ascii="Times New Roman" w:hAnsi="Times New Roman" w:cs="Times New Roman"/>
          <w:b/>
        </w:rPr>
      </w:pPr>
    </w:p>
    <w:p w:rsidR="008E6382" w:rsidRDefault="008E6382" w:rsidP="00F602FA">
      <w:pPr>
        <w:jc w:val="right"/>
        <w:rPr>
          <w:rFonts w:ascii="Times New Roman" w:hAnsi="Times New Roman" w:cs="Times New Roman"/>
          <w:b/>
        </w:rPr>
      </w:pPr>
    </w:p>
    <w:p w:rsidR="008E6382" w:rsidRDefault="008E6382" w:rsidP="00F602FA">
      <w:pPr>
        <w:jc w:val="right"/>
        <w:rPr>
          <w:rFonts w:ascii="Times New Roman" w:hAnsi="Times New Roman" w:cs="Times New Roman"/>
          <w:b/>
        </w:rPr>
      </w:pPr>
    </w:p>
    <w:p w:rsidR="008E6382" w:rsidRDefault="008E6382" w:rsidP="00F602FA">
      <w:pPr>
        <w:jc w:val="right"/>
        <w:rPr>
          <w:rFonts w:ascii="Times New Roman" w:hAnsi="Times New Roman" w:cs="Times New Roman"/>
          <w:b/>
        </w:rPr>
      </w:pPr>
    </w:p>
    <w:p w:rsidR="008E6382" w:rsidRDefault="008E6382" w:rsidP="00AC0DDB">
      <w:pPr>
        <w:rPr>
          <w:rFonts w:ascii="Times New Roman" w:hAnsi="Times New Roman" w:cs="Times New Roman"/>
          <w:b/>
        </w:rPr>
      </w:pPr>
    </w:p>
    <w:sectPr w:rsidR="008E6382" w:rsidSect="00F602F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ED" w:rsidRDefault="00C868ED" w:rsidP="00F602FA">
      <w:pPr>
        <w:spacing w:after="0" w:line="240" w:lineRule="auto"/>
      </w:pPr>
      <w:r>
        <w:separator/>
      </w:r>
    </w:p>
  </w:endnote>
  <w:endnote w:type="continuationSeparator" w:id="0">
    <w:p w:rsidR="00C868ED" w:rsidRDefault="00C868ED" w:rsidP="00F6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ED" w:rsidRDefault="00C868ED" w:rsidP="00F602FA">
      <w:pPr>
        <w:spacing w:after="0" w:line="240" w:lineRule="auto"/>
      </w:pPr>
      <w:r>
        <w:separator/>
      </w:r>
    </w:p>
  </w:footnote>
  <w:footnote w:type="continuationSeparator" w:id="0">
    <w:p w:rsidR="00C868ED" w:rsidRDefault="00C868ED" w:rsidP="00F6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6E3"/>
    <w:multiLevelType w:val="multilevel"/>
    <w:tmpl w:val="F0AECF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E76EE"/>
    <w:multiLevelType w:val="multilevel"/>
    <w:tmpl w:val="BA2467B4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546BE"/>
    <w:multiLevelType w:val="hybridMultilevel"/>
    <w:tmpl w:val="4AD6809A"/>
    <w:lvl w:ilvl="0" w:tplc="3E8A9D58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0C9E3F24"/>
    <w:multiLevelType w:val="multilevel"/>
    <w:tmpl w:val="AF54A3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383F00"/>
    <w:multiLevelType w:val="hybridMultilevel"/>
    <w:tmpl w:val="4A34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056D"/>
    <w:multiLevelType w:val="hybridMultilevel"/>
    <w:tmpl w:val="BB02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279F5"/>
    <w:multiLevelType w:val="multilevel"/>
    <w:tmpl w:val="AF54A3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385355"/>
    <w:multiLevelType w:val="multilevel"/>
    <w:tmpl w:val="46EE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D2D6F"/>
    <w:multiLevelType w:val="multilevel"/>
    <w:tmpl w:val="AF54A3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B424BD"/>
    <w:multiLevelType w:val="hybridMultilevel"/>
    <w:tmpl w:val="631A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377AA"/>
    <w:multiLevelType w:val="hybridMultilevel"/>
    <w:tmpl w:val="93D2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61F41"/>
    <w:multiLevelType w:val="hybridMultilevel"/>
    <w:tmpl w:val="61EC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970E1"/>
    <w:multiLevelType w:val="hybridMultilevel"/>
    <w:tmpl w:val="BE7C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92A6D"/>
    <w:multiLevelType w:val="multilevel"/>
    <w:tmpl w:val="AF54A3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1F7D60"/>
    <w:multiLevelType w:val="hybridMultilevel"/>
    <w:tmpl w:val="06F0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91B24"/>
    <w:multiLevelType w:val="multilevel"/>
    <w:tmpl w:val="AF54A3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651CF"/>
    <w:multiLevelType w:val="hybridMultilevel"/>
    <w:tmpl w:val="8696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5"/>
  </w:num>
  <w:num w:numId="10">
    <w:abstractNumId w:val="13"/>
  </w:num>
  <w:num w:numId="11">
    <w:abstractNumId w:val="0"/>
  </w:num>
  <w:num w:numId="12">
    <w:abstractNumId w:val="1"/>
  </w:num>
  <w:num w:numId="13">
    <w:abstractNumId w:val="16"/>
  </w:num>
  <w:num w:numId="14">
    <w:abstractNumId w:val="7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63"/>
    <w:rsid w:val="00051870"/>
    <w:rsid w:val="00052EB1"/>
    <w:rsid w:val="00052FDF"/>
    <w:rsid w:val="000568D5"/>
    <w:rsid w:val="00080DAD"/>
    <w:rsid w:val="0008489B"/>
    <w:rsid w:val="00087702"/>
    <w:rsid w:val="000C32CF"/>
    <w:rsid w:val="000C775E"/>
    <w:rsid w:val="000D1BBB"/>
    <w:rsid w:val="00125BDE"/>
    <w:rsid w:val="001271EA"/>
    <w:rsid w:val="00161F5D"/>
    <w:rsid w:val="001843C4"/>
    <w:rsid w:val="001A53FD"/>
    <w:rsid w:val="0021317D"/>
    <w:rsid w:val="00223E98"/>
    <w:rsid w:val="00237C44"/>
    <w:rsid w:val="002424F3"/>
    <w:rsid w:val="00254674"/>
    <w:rsid w:val="00263083"/>
    <w:rsid w:val="002712CD"/>
    <w:rsid w:val="00272032"/>
    <w:rsid w:val="0027213E"/>
    <w:rsid w:val="00281D44"/>
    <w:rsid w:val="002C2072"/>
    <w:rsid w:val="002C5620"/>
    <w:rsid w:val="002D3412"/>
    <w:rsid w:val="002E1957"/>
    <w:rsid w:val="002F56B7"/>
    <w:rsid w:val="0032151F"/>
    <w:rsid w:val="0033468E"/>
    <w:rsid w:val="00355007"/>
    <w:rsid w:val="003743CE"/>
    <w:rsid w:val="00374A67"/>
    <w:rsid w:val="00381512"/>
    <w:rsid w:val="00382D94"/>
    <w:rsid w:val="003953DA"/>
    <w:rsid w:val="00397431"/>
    <w:rsid w:val="003B20F1"/>
    <w:rsid w:val="003B562A"/>
    <w:rsid w:val="003C5462"/>
    <w:rsid w:val="003C6DF5"/>
    <w:rsid w:val="003E1B40"/>
    <w:rsid w:val="003E7799"/>
    <w:rsid w:val="003F729C"/>
    <w:rsid w:val="00431A38"/>
    <w:rsid w:val="00442D49"/>
    <w:rsid w:val="004450F1"/>
    <w:rsid w:val="00470B5B"/>
    <w:rsid w:val="004C2EA4"/>
    <w:rsid w:val="004C432E"/>
    <w:rsid w:val="004F2789"/>
    <w:rsid w:val="0050679D"/>
    <w:rsid w:val="00515DAC"/>
    <w:rsid w:val="00542A3E"/>
    <w:rsid w:val="005451B2"/>
    <w:rsid w:val="00550AAC"/>
    <w:rsid w:val="00595124"/>
    <w:rsid w:val="005B036C"/>
    <w:rsid w:val="005C2C35"/>
    <w:rsid w:val="005E09A8"/>
    <w:rsid w:val="0061658A"/>
    <w:rsid w:val="00624549"/>
    <w:rsid w:val="0062758F"/>
    <w:rsid w:val="00631573"/>
    <w:rsid w:val="00644A3D"/>
    <w:rsid w:val="00646B38"/>
    <w:rsid w:val="006A297B"/>
    <w:rsid w:val="006B03F2"/>
    <w:rsid w:val="006B1EC2"/>
    <w:rsid w:val="006B20A2"/>
    <w:rsid w:val="006C3D05"/>
    <w:rsid w:val="006E0B7D"/>
    <w:rsid w:val="006E3110"/>
    <w:rsid w:val="006F2B16"/>
    <w:rsid w:val="007070B5"/>
    <w:rsid w:val="00716BFB"/>
    <w:rsid w:val="00730A20"/>
    <w:rsid w:val="007B3C99"/>
    <w:rsid w:val="00810522"/>
    <w:rsid w:val="0085291A"/>
    <w:rsid w:val="0085661C"/>
    <w:rsid w:val="00865E41"/>
    <w:rsid w:val="00870913"/>
    <w:rsid w:val="00880AE9"/>
    <w:rsid w:val="008916EA"/>
    <w:rsid w:val="008B5420"/>
    <w:rsid w:val="008B79DE"/>
    <w:rsid w:val="008C2064"/>
    <w:rsid w:val="008C566A"/>
    <w:rsid w:val="008D3267"/>
    <w:rsid w:val="008E4F68"/>
    <w:rsid w:val="008E6382"/>
    <w:rsid w:val="009009B8"/>
    <w:rsid w:val="009258F9"/>
    <w:rsid w:val="009330D7"/>
    <w:rsid w:val="00933704"/>
    <w:rsid w:val="00937E03"/>
    <w:rsid w:val="009B4836"/>
    <w:rsid w:val="009D3037"/>
    <w:rsid w:val="009F44ED"/>
    <w:rsid w:val="00A22CE8"/>
    <w:rsid w:val="00A34086"/>
    <w:rsid w:val="00A517AF"/>
    <w:rsid w:val="00A538B9"/>
    <w:rsid w:val="00A777B8"/>
    <w:rsid w:val="00A83C29"/>
    <w:rsid w:val="00AA1D68"/>
    <w:rsid w:val="00AB6866"/>
    <w:rsid w:val="00AC0DDB"/>
    <w:rsid w:val="00AC6841"/>
    <w:rsid w:val="00AD2760"/>
    <w:rsid w:val="00B16370"/>
    <w:rsid w:val="00B41419"/>
    <w:rsid w:val="00B452DA"/>
    <w:rsid w:val="00B66450"/>
    <w:rsid w:val="00B73471"/>
    <w:rsid w:val="00B76622"/>
    <w:rsid w:val="00B9179B"/>
    <w:rsid w:val="00BE5F9B"/>
    <w:rsid w:val="00C20E62"/>
    <w:rsid w:val="00C22933"/>
    <w:rsid w:val="00C246B7"/>
    <w:rsid w:val="00C3348E"/>
    <w:rsid w:val="00C34F28"/>
    <w:rsid w:val="00C52CF8"/>
    <w:rsid w:val="00C608D4"/>
    <w:rsid w:val="00C868ED"/>
    <w:rsid w:val="00CA62B7"/>
    <w:rsid w:val="00CB77F9"/>
    <w:rsid w:val="00CC6283"/>
    <w:rsid w:val="00CC6E11"/>
    <w:rsid w:val="00D107CB"/>
    <w:rsid w:val="00D62AB1"/>
    <w:rsid w:val="00D65D0A"/>
    <w:rsid w:val="00D70994"/>
    <w:rsid w:val="00D74B1E"/>
    <w:rsid w:val="00D875AE"/>
    <w:rsid w:val="00D95D63"/>
    <w:rsid w:val="00D960B0"/>
    <w:rsid w:val="00DA5734"/>
    <w:rsid w:val="00DB4018"/>
    <w:rsid w:val="00DB6CD9"/>
    <w:rsid w:val="00DD4DD0"/>
    <w:rsid w:val="00E06A8A"/>
    <w:rsid w:val="00E31712"/>
    <w:rsid w:val="00E64640"/>
    <w:rsid w:val="00E722B6"/>
    <w:rsid w:val="00EA0EFC"/>
    <w:rsid w:val="00EB530B"/>
    <w:rsid w:val="00EC10F3"/>
    <w:rsid w:val="00EE3272"/>
    <w:rsid w:val="00EE4327"/>
    <w:rsid w:val="00F06538"/>
    <w:rsid w:val="00F5009E"/>
    <w:rsid w:val="00F602FA"/>
    <w:rsid w:val="00F64B75"/>
    <w:rsid w:val="00F778ED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CF22-A247-41D8-8D6D-28515EFA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62"/>
  </w:style>
  <w:style w:type="paragraph" w:styleId="1">
    <w:name w:val="heading 1"/>
    <w:basedOn w:val="a"/>
    <w:next w:val="a"/>
    <w:link w:val="10"/>
    <w:qFormat/>
    <w:rsid w:val="00F60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602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602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D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D6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A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02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F602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F602F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rsid w:val="00F602FA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8">
    <w:name w:val="Основной текст Знак"/>
    <w:basedOn w:val="a0"/>
    <w:link w:val="a7"/>
    <w:semiHidden/>
    <w:rsid w:val="00F602FA"/>
    <w:rPr>
      <w:rFonts w:ascii="Times New Roman" w:eastAsia="Times New Roman" w:hAnsi="Times New Roman" w:cs="Times New Roman"/>
      <w:sz w:val="18"/>
      <w:szCs w:val="20"/>
    </w:rPr>
  </w:style>
  <w:style w:type="paragraph" w:styleId="a9">
    <w:name w:val="header"/>
    <w:basedOn w:val="a"/>
    <w:link w:val="aa"/>
    <w:uiPriority w:val="99"/>
    <w:unhideWhenUsed/>
    <w:rsid w:val="00F6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02FA"/>
  </w:style>
  <w:style w:type="paragraph" w:styleId="ab">
    <w:name w:val="footer"/>
    <w:basedOn w:val="a"/>
    <w:link w:val="ac"/>
    <w:uiPriority w:val="99"/>
    <w:semiHidden/>
    <w:unhideWhenUsed/>
    <w:rsid w:val="00F6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geogr</cp:lastModifiedBy>
  <cp:revision>7</cp:revision>
  <cp:lastPrinted>2018-11-05T15:47:00Z</cp:lastPrinted>
  <dcterms:created xsi:type="dcterms:W3CDTF">2018-11-05T15:05:00Z</dcterms:created>
  <dcterms:modified xsi:type="dcterms:W3CDTF">2020-10-16T02:24:00Z</dcterms:modified>
</cp:coreProperties>
</file>