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CB4" w:rsidRDefault="00897CB4" w:rsidP="00897CB4">
      <w:pPr>
        <w:rPr>
          <w:rFonts w:ascii="Times New Roman" w:hAnsi="Times New Roman" w:cs="Times New Roman"/>
          <w:b/>
          <w:bCs/>
          <w:color w:val="000000"/>
          <w:sz w:val="44"/>
          <w:szCs w:val="44"/>
        </w:rPr>
      </w:pPr>
    </w:p>
    <w:p w:rsidR="00897CB4" w:rsidRDefault="00897CB4" w:rsidP="00897CB4">
      <w:pPr>
        <w:rPr>
          <w:rFonts w:ascii="Times New Roman" w:hAnsi="Times New Roman" w:cs="Times New Roman"/>
          <w:b/>
          <w:bCs/>
          <w:color w:val="000000"/>
          <w:sz w:val="44"/>
          <w:szCs w:val="44"/>
        </w:rPr>
      </w:pPr>
      <w:r>
        <w:rPr>
          <w:rFonts w:ascii="Times New Roman" w:hAnsi="Times New Roman" w:cs="Times New Roman"/>
          <w:b/>
          <w:bCs/>
          <w:color w:val="000000"/>
          <w:sz w:val="44"/>
          <w:szCs w:val="44"/>
        </w:rPr>
        <w:t>Тема урока «Как человек изменял природу».</w:t>
      </w:r>
    </w:p>
    <w:p w:rsidR="00897CB4" w:rsidRDefault="00897CB4" w:rsidP="00897CB4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897CB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Педагогическая цель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 w:rsidRPr="00897CB4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hd w:val="clear" w:color="auto" w:fill="FFFFFF"/>
        </w:rPr>
        <w:t>Выявить причинно-следственные связи влияния человека на природу и возникновения экологических проблем</w:t>
      </w:r>
    </w:p>
    <w:p w:rsidR="00897CB4" w:rsidRDefault="00897CB4" w:rsidP="00897CB4">
      <w:pPr>
        <w:pStyle w:val="ParagraphStyle"/>
        <w:spacing w:line="264" w:lineRule="auto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Задачи урока</w:t>
      </w:r>
      <w:r>
        <w:rPr>
          <w:rFonts w:ascii="Times New Roman" w:hAnsi="Times New Roman" w:cs="Times New Roman"/>
          <w:b/>
          <w:bCs/>
          <w:color w:val="000000"/>
        </w:rPr>
        <w:t>:</w:t>
      </w:r>
    </w:p>
    <w:p w:rsidR="00897CB4" w:rsidRDefault="00897CB4" w:rsidP="00897CB4">
      <w:pPr>
        <w:pStyle w:val="ParagraphStyle"/>
        <w:spacing w:line="264" w:lineRule="auto"/>
        <w:jc w:val="both"/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  <w:r w:rsidRPr="00897CB4">
        <w:rPr>
          <w:rFonts w:ascii="Times New Roman" w:hAnsi="Times New Roman" w:cs="Times New Roman"/>
          <w:b/>
          <w:bCs/>
          <w:i/>
          <w:iCs/>
          <w:color w:val="000000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  <w:t>Образовательная</w:t>
      </w:r>
      <w:proofErr w:type="gramEnd"/>
      <w:r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  <w:t>: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сформировать представление об экологических проблемах и путях их решения. </w:t>
      </w:r>
    </w:p>
    <w:p w:rsidR="00897CB4" w:rsidRDefault="00897CB4" w:rsidP="00897CB4">
      <w:pPr>
        <w:pStyle w:val="ParagraphStyle"/>
        <w:spacing w:line="264" w:lineRule="auto"/>
        <w:jc w:val="both"/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  <w:proofErr w:type="gramStart"/>
      <w:r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  <w:t>Развивающая</w:t>
      </w:r>
      <w:proofErr w:type="gramEnd"/>
      <w:r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  <w:t>: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вызвать познавательный интерес к самостоятельному поиску знаний; развивать творческое мышление.</w:t>
      </w:r>
    </w:p>
    <w:p w:rsidR="00897CB4" w:rsidRDefault="00897CB4" w:rsidP="00897CB4">
      <w:pPr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bCs/>
          <w:i/>
          <w:iCs/>
          <w:color w:val="000000"/>
        </w:rPr>
        <w:t>Воспитательная: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hd w:val="clear" w:color="auto" w:fill="FFFFFF"/>
        </w:rPr>
        <w:t>развивать эстетический взгляд на окружающую действительность; воспитывать ответственность в принятии решений, умение общаться и отстаивать свою точку зрения</w:t>
      </w:r>
    </w:p>
    <w:p w:rsidR="00897CB4" w:rsidRDefault="00897CB4" w:rsidP="00897CB4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Тип  урока:</w:t>
      </w:r>
      <w:r w:rsidRPr="00897CB4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комбинированный</w:t>
      </w:r>
    </w:p>
    <w:p w:rsidR="00897CB4" w:rsidRDefault="00897CB4" w:rsidP="00897CB4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Планируемые результаты (предметные):</w:t>
      </w:r>
      <w:r w:rsidRPr="00897CB4">
        <w:rPr>
          <w:rFonts w:ascii="Times New Roman" w:hAnsi="Times New Roman" w:cs="Times New Roman"/>
          <w:color w:val="000000"/>
        </w:rPr>
        <w:t xml:space="preserve"> </w:t>
      </w:r>
    </w:p>
    <w:p w:rsidR="00897CB4" w:rsidRDefault="00897CB4" w:rsidP="00897CB4">
      <w:pPr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 xml:space="preserve">Учащийся </w:t>
      </w:r>
      <w:r>
        <w:rPr>
          <w:rFonts w:ascii="Times New Roman" w:hAnsi="Times New Roman" w:cs="Times New Roman"/>
          <w:color w:val="000000"/>
          <w:spacing w:val="45"/>
        </w:rPr>
        <w:t xml:space="preserve">научится </w:t>
      </w:r>
      <w:r>
        <w:rPr>
          <w:rFonts w:ascii="Times New Roman" w:hAnsi="Times New Roman" w:cs="Times New Roman"/>
          <w:color w:val="000000"/>
        </w:rPr>
        <w:t xml:space="preserve">приводить примеры изменений, происходящих в живой и неживой природе нашей планеты; объяснять причины негативного влияния хозяйственной деятельности человека на природу; объяснять роль растений и животных в жизни человека; обосновывать необходимость принятия мер по охране живой природы; соблюдать правила поведения </w:t>
      </w:r>
      <w:r>
        <w:rPr>
          <w:rFonts w:ascii="Times New Roman" w:hAnsi="Times New Roman" w:cs="Times New Roman"/>
          <w:color w:val="000000"/>
        </w:rPr>
        <w:br/>
        <w:t>в природе; различать на живых объектах, таблицах опасные для жизни человека виды растений и животных;</w:t>
      </w:r>
      <w:proofErr w:type="gramEnd"/>
      <w:r>
        <w:rPr>
          <w:rFonts w:ascii="Times New Roman" w:hAnsi="Times New Roman" w:cs="Times New Roman"/>
          <w:color w:val="000000"/>
        </w:rPr>
        <w:t xml:space="preserve"> вести здоровый образ жизни и отучать от вредных привычек своих товарищей; </w:t>
      </w:r>
      <w:r>
        <w:rPr>
          <w:rFonts w:ascii="Times New Roman" w:hAnsi="Times New Roman" w:cs="Times New Roman"/>
          <w:color w:val="000000"/>
          <w:spacing w:val="45"/>
        </w:rPr>
        <w:t xml:space="preserve">будет знать </w:t>
      </w:r>
      <w:r>
        <w:rPr>
          <w:rFonts w:ascii="Times New Roman" w:hAnsi="Times New Roman" w:cs="Times New Roman"/>
          <w:color w:val="000000"/>
        </w:rPr>
        <w:t>основные экологические проблемы, стоящие перед современным человечеством;</w:t>
      </w:r>
      <w:r>
        <w:rPr>
          <w:rFonts w:ascii="Times New Roman" w:hAnsi="Times New Roman" w:cs="Times New Roman"/>
          <w:color w:val="000000"/>
          <w:spacing w:val="45"/>
        </w:rPr>
        <w:t xml:space="preserve"> </w:t>
      </w:r>
      <w:r>
        <w:rPr>
          <w:rFonts w:ascii="Times New Roman" w:hAnsi="Times New Roman" w:cs="Times New Roman"/>
          <w:color w:val="000000"/>
        </w:rPr>
        <w:t>правила поведения человека в опасных ситуациях природного происхождения</w:t>
      </w:r>
    </w:p>
    <w:p w:rsidR="00897CB4" w:rsidRDefault="00897CB4" w:rsidP="00897CB4">
      <w:pPr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Личностные результаты</w:t>
      </w:r>
    </w:p>
    <w:p w:rsidR="00897CB4" w:rsidRDefault="00897CB4" w:rsidP="00897CB4">
      <w:pPr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pacing w:val="45"/>
        </w:rPr>
        <w:t>Будут сформированы</w:t>
      </w:r>
      <w:r>
        <w:rPr>
          <w:rFonts w:ascii="Times New Roman" w:hAnsi="Times New Roman" w:cs="Times New Roman"/>
          <w:color w:val="000000"/>
        </w:rPr>
        <w:t xml:space="preserve">: навыки обучения; ответственное отношение к природе, осознание необходимости защиты окружающей среды, стремление к здоровому образу жизни; </w:t>
      </w:r>
      <w:r>
        <w:rPr>
          <w:rFonts w:ascii="Times New Roman" w:hAnsi="Times New Roman" w:cs="Times New Roman"/>
          <w:color w:val="000000"/>
          <w:shd w:val="clear" w:color="auto" w:fill="FFFFFF"/>
        </w:rPr>
        <w:t>любознательность и интерес к изучению природы методами естественных наук</w:t>
      </w:r>
    </w:p>
    <w:p w:rsidR="00897CB4" w:rsidRDefault="00897CB4" w:rsidP="00897CB4">
      <w:pPr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Универсальные учебные действия (метапредметные):</w:t>
      </w:r>
    </w:p>
    <w:p w:rsidR="00897CB4" w:rsidRDefault="00897CB4" w:rsidP="00897CB4">
      <w:pPr>
        <w:pStyle w:val="ParagraphStyle"/>
        <w:spacing w:line="264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  <w:t>Регулятивные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– </w:t>
      </w:r>
      <w:r>
        <w:rPr>
          <w:rFonts w:ascii="Times New Roman" w:hAnsi="Times New Roman" w:cs="Times New Roman"/>
          <w:color w:val="000000"/>
          <w:spacing w:val="45"/>
          <w:sz w:val="22"/>
          <w:szCs w:val="22"/>
        </w:rPr>
        <w:t>научится: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составлять план работы с учебником, выполнять задания в соответствии с поставленной целью, отвечать на поставленные вопросы; </w:t>
      </w:r>
      <w:r>
        <w:rPr>
          <w:rFonts w:ascii="Times New Roman" w:hAnsi="Times New Roman" w:cs="Times New Roman"/>
          <w:color w:val="000000"/>
          <w:spacing w:val="45"/>
          <w:sz w:val="22"/>
          <w:szCs w:val="22"/>
        </w:rPr>
        <w:t>получит возможность</w:t>
      </w:r>
      <w:r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pacing w:val="45"/>
          <w:sz w:val="22"/>
          <w:szCs w:val="22"/>
        </w:rPr>
        <w:t>научиться:</w:t>
      </w:r>
      <w:r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>ставить учебную задачу на основе соотнесения того, что уже известно, и того, что еще неизвестно; адекватно воспринимать оценку своей работы учителем, товарищами.</w:t>
      </w:r>
    </w:p>
    <w:p w:rsidR="00897CB4" w:rsidRDefault="00897CB4" w:rsidP="00897CB4">
      <w:pPr>
        <w:pStyle w:val="ParagraphStyle"/>
        <w:spacing w:line="264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  <w:t xml:space="preserve">Познавательные </w:t>
      </w:r>
      <w:r>
        <w:rPr>
          <w:rFonts w:ascii="Times New Roman" w:hAnsi="Times New Roman" w:cs="Times New Roman"/>
          <w:color w:val="000000"/>
          <w:sz w:val="22"/>
          <w:szCs w:val="22"/>
        </w:rPr>
        <w:t>–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pacing w:val="45"/>
          <w:sz w:val="22"/>
          <w:szCs w:val="22"/>
        </w:rPr>
        <w:t>научится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: устанавливать причинно-следственные связи в изучаемом круге явлений; искать и отбирать источники необходимой информации, систематизировать информацию; </w:t>
      </w:r>
      <w:r>
        <w:rPr>
          <w:rFonts w:ascii="Times New Roman" w:hAnsi="Times New Roman" w:cs="Times New Roman"/>
          <w:color w:val="000000"/>
          <w:spacing w:val="45"/>
          <w:sz w:val="22"/>
          <w:szCs w:val="22"/>
        </w:rPr>
        <w:t>получит возможность научиться: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ориентироваться на возможное разнообразие способов решения учебной задачи, применять приемы работы с информацией.</w:t>
      </w:r>
    </w:p>
    <w:p w:rsidR="00897CB4" w:rsidRDefault="00897CB4" w:rsidP="00897CB4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i/>
          <w:iCs/>
          <w:color w:val="000000"/>
        </w:rPr>
        <w:t xml:space="preserve">Коммуникативные </w:t>
      </w:r>
      <w:r>
        <w:rPr>
          <w:rFonts w:ascii="Times New Roman" w:hAnsi="Times New Roman" w:cs="Times New Roman"/>
          <w:color w:val="000000"/>
        </w:rPr>
        <w:t>–</w:t>
      </w:r>
      <w:r>
        <w:rPr>
          <w:rFonts w:ascii="Times New Roman" w:hAnsi="Times New Roman" w:cs="Times New Roman"/>
          <w:b/>
          <w:bCs/>
          <w:i/>
          <w:iCs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pacing w:val="45"/>
        </w:rPr>
        <w:t>научится: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принимать участие в работе группами, использовать в общении правила вежливости; </w:t>
      </w:r>
      <w:r>
        <w:rPr>
          <w:rFonts w:ascii="Times New Roman" w:hAnsi="Times New Roman" w:cs="Times New Roman"/>
          <w:color w:val="000000"/>
          <w:spacing w:val="45"/>
        </w:rPr>
        <w:t>получит возможность научиться: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принимать другое мнение и позицию, строить понятные для партнера высказывания, адекватно использовать средства устного общения для решения коммуникативных задач; </w:t>
      </w:r>
      <w:r>
        <w:rPr>
          <w:rFonts w:ascii="Times New Roman" w:hAnsi="Times New Roman" w:cs="Times New Roman"/>
          <w:color w:val="000000"/>
          <w:spacing w:val="45"/>
        </w:rPr>
        <w:t xml:space="preserve">получит возможность </w:t>
      </w:r>
      <w:r>
        <w:rPr>
          <w:rFonts w:ascii="Times New Roman" w:hAnsi="Times New Roman" w:cs="Times New Roman"/>
          <w:color w:val="000000"/>
          <w:spacing w:val="45"/>
        </w:rPr>
        <w:lastRenderedPageBreak/>
        <w:t xml:space="preserve">применить: </w:t>
      </w:r>
      <w:r>
        <w:rPr>
          <w:rFonts w:ascii="Times New Roman" w:hAnsi="Times New Roman" w:cs="Times New Roman"/>
          <w:color w:val="000000"/>
        </w:rPr>
        <w:t>умения и опыт межличностной коммуникации, корректного ведения диалога и участия в дискуссии.</w:t>
      </w:r>
    </w:p>
    <w:p w:rsidR="00897CB4" w:rsidRDefault="00897CB4" w:rsidP="00897CB4">
      <w:pPr>
        <w:pStyle w:val="ParagraphStyle"/>
        <w:spacing w:line="264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Формы и методы обучения</w:t>
      </w:r>
      <w:r>
        <w:rPr>
          <w:rFonts w:ascii="Times New Roman" w:hAnsi="Times New Roman" w:cs="Times New Roman"/>
          <w:b/>
          <w:bCs/>
          <w:color w:val="000000"/>
        </w:rPr>
        <w:t>:</w:t>
      </w:r>
      <w:r w:rsidRPr="00897CB4"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  <w:t xml:space="preserve"> </w:t>
      </w:r>
    </w:p>
    <w:p w:rsidR="00897CB4" w:rsidRDefault="00897CB4" w:rsidP="00897CB4">
      <w:pPr>
        <w:pStyle w:val="ParagraphStyle"/>
        <w:spacing w:line="264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  <w:t xml:space="preserve">Формы: </w:t>
      </w:r>
      <w:r>
        <w:rPr>
          <w:rFonts w:ascii="Times New Roman" w:hAnsi="Times New Roman" w:cs="Times New Roman"/>
          <w:color w:val="000000"/>
          <w:sz w:val="22"/>
          <w:szCs w:val="22"/>
        </w:rPr>
        <w:t>фронтальная, индивидуальная, групповая.</w:t>
      </w:r>
    </w:p>
    <w:p w:rsidR="00897CB4" w:rsidRDefault="00897CB4" w:rsidP="00897CB4">
      <w:pPr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b/>
          <w:bCs/>
          <w:i/>
          <w:iCs/>
          <w:color w:val="000000"/>
        </w:rPr>
        <w:t xml:space="preserve">Методы: </w:t>
      </w:r>
      <w:r>
        <w:rPr>
          <w:rFonts w:ascii="Times New Roman" w:hAnsi="Times New Roman" w:cs="Times New Roman"/>
          <w:color w:val="000000"/>
        </w:rPr>
        <w:t>словесные (беседа, диалог); наглядные (работа с рисунками, схемами); практические (составление схем, поиск информации, ); дедуктивные (анализ, применение знаний, обобщение).</w:t>
      </w:r>
      <w:proofErr w:type="gramEnd"/>
    </w:p>
    <w:p w:rsidR="00897CB4" w:rsidRDefault="00897CB4" w:rsidP="00897CB4">
      <w:pPr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Понятия и термины:</w:t>
      </w:r>
    </w:p>
    <w:p w:rsidR="00897CB4" w:rsidRDefault="00897CB4" w:rsidP="00897CB4">
      <w:pPr>
        <w:rPr>
          <w:rFonts w:ascii="Times New Roman" w:hAnsi="Times New Roman" w:cs="Times New Roman"/>
          <w:b/>
          <w:bCs/>
          <w:color w:val="000000"/>
        </w:rPr>
      </w:pPr>
      <w:r w:rsidRPr="00897CB4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Красная книга, радиоактивные отходы, озоновая дыра, кислотные дожди, парниковый эффект</w:t>
      </w:r>
    </w:p>
    <w:p w:rsidR="00897CB4" w:rsidRDefault="00897CB4" w:rsidP="00897CB4">
      <w:pPr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Образовательные ресурсы: компьютер, мультимедийный проектор</w:t>
      </w:r>
    </w:p>
    <w:p w:rsidR="00897CB4" w:rsidRPr="00897CB4" w:rsidRDefault="00897CB4" w:rsidP="00897CB4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97CB4" w:rsidRDefault="00897CB4"/>
    <w:sectPr w:rsidR="00897CB4" w:rsidSect="002959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897CB4"/>
    <w:rsid w:val="00285E5F"/>
    <w:rsid w:val="0029599B"/>
    <w:rsid w:val="00897CB4"/>
    <w:rsid w:val="008E3D0B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9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897CB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2016-04-12T12:53:00Z</dcterms:created>
  <dcterms:modified xsi:type="dcterms:W3CDTF">2005-08-07T20:31:00Z</dcterms:modified>
</cp:coreProperties>
</file>