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9" w:rsidRDefault="00482E49" w:rsidP="00482E49">
      <w:pPr>
        <w:suppressAutoHyphens/>
        <w:spacing w:after="0" w:line="20" w:lineRule="atLeast"/>
        <w:ind w:left="-1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Тест по сольфеджио для учащихся 1 класса</w:t>
      </w:r>
    </w:p>
    <w:p w:rsidR="00482E49" w:rsidRDefault="005A7ECB" w:rsidP="00482E49">
      <w:pPr>
        <w:suppressAutoHyphens/>
        <w:spacing w:after="0" w:line="20" w:lineRule="atLeast"/>
        <w:ind w:left="-1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«Размер. Метр. Доли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  <w:r w:rsidR="00482E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</w:t>
      </w:r>
      <w:proofErr w:type="gramEnd"/>
    </w:p>
    <w:p w:rsidR="00482E49" w:rsidRPr="00283B73" w:rsidRDefault="00482E49" w:rsidP="00482E49">
      <w:pPr>
        <w:pStyle w:val="a3"/>
        <w:numPr>
          <w:ilvl w:val="0"/>
          <w:numId w:val="1"/>
        </w:numPr>
        <w:suppressAutoHyphens/>
        <w:spacing w:after="0" w:line="20" w:lineRule="atLeas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 w:rsidRPr="00283B7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Дирижирование</w:t>
      </w:r>
      <w:proofErr w:type="spellEnd"/>
      <w:r w:rsidRPr="00283B73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  <w:t>:</w:t>
      </w:r>
    </w:p>
    <w:p w:rsidR="00482E49" w:rsidRPr="00283B73" w:rsidRDefault="00482E49" w:rsidP="00482E49">
      <w:pPr>
        <w:suppressAutoHyphens/>
        <w:spacing w:after="0" w:line="20" w:lineRule="atLeast"/>
        <w:ind w:left="-15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</w:pPr>
      <w:r w:rsidRPr="00283B73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  <w:t xml:space="preserve">    </w:t>
      </w:r>
    </w:p>
    <w:p w:rsidR="00FE67C0" w:rsidRDefault="00482E49">
      <w:pPr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 xml:space="preserve">А) на сильную долю </w:t>
      </w:r>
      <w:r>
        <w:rPr>
          <w:rFonts w:ascii="Times New Roman" w:hAnsi="Times New Roman" w:cs="Times New Roman"/>
          <w:sz w:val="28"/>
          <w:szCs w:val="28"/>
        </w:rPr>
        <w:t>рука опускается вниз</w:t>
      </w:r>
    </w:p>
    <w:p w:rsidR="00482E49" w:rsidRDefault="0048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слабую долю рука опускается вниз</w:t>
      </w:r>
    </w:p>
    <w:p w:rsidR="00482E49" w:rsidRDefault="0048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первую ноту в такте рука поднимается вверх</w:t>
      </w:r>
    </w:p>
    <w:p w:rsidR="00482E49" w:rsidRPr="00283B73" w:rsidRDefault="00482E49">
      <w:pPr>
        <w:rPr>
          <w:rFonts w:ascii="Times New Roman" w:hAnsi="Times New Roman" w:cs="Times New Roman"/>
          <w:b/>
          <w:sz w:val="28"/>
          <w:szCs w:val="28"/>
        </w:rPr>
      </w:pPr>
      <w:r w:rsidRPr="00283B73">
        <w:rPr>
          <w:rFonts w:ascii="Times New Roman" w:hAnsi="Times New Roman" w:cs="Times New Roman"/>
          <w:b/>
          <w:sz w:val="28"/>
          <w:szCs w:val="28"/>
        </w:rPr>
        <w:t>2. Ключевые знаки:</w:t>
      </w:r>
    </w:p>
    <w:p w:rsidR="00482E49" w:rsidRDefault="0048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сохраняют действие в одном такте</w:t>
      </w:r>
    </w:p>
    <w:p w:rsidR="00482E49" w:rsidRDefault="0048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сохраняют действие на первой строке</w:t>
      </w:r>
    </w:p>
    <w:p w:rsidR="00482E49" w:rsidRDefault="0048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8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сохраняют действие до конца произведения</w:t>
      </w:r>
    </w:p>
    <w:p w:rsidR="00482E49" w:rsidRPr="005A7ECB" w:rsidRDefault="00482E49">
      <w:pPr>
        <w:rPr>
          <w:rFonts w:ascii="Times New Roman" w:hAnsi="Times New Roman" w:cs="Times New Roman"/>
          <w:b/>
          <w:sz w:val="28"/>
          <w:szCs w:val="28"/>
        </w:rPr>
      </w:pPr>
      <w:r w:rsidRPr="00283B73">
        <w:rPr>
          <w:rFonts w:ascii="Times New Roman" w:hAnsi="Times New Roman" w:cs="Times New Roman"/>
          <w:b/>
          <w:sz w:val="28"/>
          <w:szCs w:val="28"/>
        </w:rPr>
        <w:t>3. Размер в мелодии</w:t>
      </w:r>
      <w:r w:rsidRPr="005A7ECB">
        <w:rPr>
          <w:rFonts w:ascii="Times New Roman" w:hAnsi="Times New Roman" w:cs="Times New Roman"/>
          <w:b/>
          <w:sz w:val="28"/>
          <w:szCs w:val="28"/>
        </w:rPr>
        <w:t>:</w:t>
      </w:r>
    </w:p>
    <w:p w:rsidR="00482E49" w:rsidRDefault="0048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надо писать в начале каждой </w:t>
      </w:r>
      <w:r w:rsidR="00283B73">
        <w:rPr>
          <w:rFonts w:ascii="Times New Roman" w:hAnsi="Times New Roman" w:cs="Times New Roman"/>
          <w:sz w:val="28"/>
          <w:szCs w:val="28"/>
        </w:rPr>
        <w:t>нотной строки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надо писать только  в начале первой нотной строки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надо писать в каждом такте</w:t>
      </w:r>
    </w:p>
    <w:p w:rsidR="00283B73" w:rsidRPr="00283B73" w:rsidRDefault="00283B73">
      <w:pPr>
        <w:rPr>
          <w:rFonts w:ascii="Times New Roman" w:hAnsi="Times New Roman" w:cs="Times New Roman"/>
          <w:b/>
          <w:sz w:val="28"/>
          <w:szCs w:val="28"/>
        </w:rPr>
      </w:pPr>
      <w:r w:rsidRPr="00283B73">
        <w:rPr>
          <w:rFonts w:ascii="Times New Roman" w:hAnsi="Times New Roman" w:cs="Times New Roman"/>
          <w:b/>
          <w:sz w:val="28"/>
          <w:szCs w:val="28"/>
        </w:rPr>
        <w:t>4. Тактовая черта: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ставится перед слабой долей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ставится перед сильной долей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ставится между двумя слабыми долями</w:t>
      </w:r>
    </w:p>
    <w:p w:rsidR="00283B73" w:rsidRPr="00283B73" w:rsidRDefault="00283B73">
      <w:pPr>
        <w:rPr>
          <w:rFonts w:ascii="Times New Roman" w:hAnsi="Times New Roman" w:cs="Times New Roman"/>
          <w:b/>
          <w:sz w:val="28"/>
          <w:szCs w:val="28"/>
        </w:rPr>
      </w:pPr>
      <w:r w:rsidRPr="00283B7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283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записывается в виде</w:t>
      </w:r>
      <w:r w:rsidRPr="00283B73">
        <w:rPr>
          <w:rFonts w:ascii="Times New Roman" w:hAnsi="Times New Roman" w:cs="Times New Roman"/>
          <w:b/>
          <w:sz w:val="28"/>
          <w:szCs w:val="28"/>
        </w:rPr>
        <w:t>: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 w:rsidRPr="00283B7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трёх чисел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числа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двух чисел</w:t>
      </w:r>
    </w:p>
    <w:p w:rsidR="00283B73" w:rsidRPr="00D66DA8" w:rsidRDefault="00283B73">
      <w:pPr>
        <w:rPr>
          <w:rFonts w:ascii="Times New Roman" w:hAnsi="Times New Roman" w:cs="Times New Roman"/>
          <w:b/>
          <w:sz w:val="28"/>
          <w:szCs w:val="28"/>
        </w:rPr>
      </w:pPr>
      <w:r w:rsidRPr="00283B73">
        <w:rPr>
          <w:rFonts w:ascii="Times New Roman" w:hAnsi="Times New Roman" w:cs="Times New Roman"/>
          <w:b/>
          <w:sz w:val="28"/>
          <w:szCs w:val="28"/>
        </w:rPr>
        <w:t>6. Верхнее чи</w:t>
      </w:r>
      <w:r w:rsidR="00D66DA8">
        <w:rPr>
          <w:rFonts w:ascii="Times New Roman" w:hAnsi="Times New Roman" w:cs="Times New Roman"/>
          <w:b/>
          <w:sz w:val="28"/>
          <w:szCs w:val="28"/>
        </w:rPr>
        <w:t>сло в размере говорит о том</w:t>
      </w:r>
      <w:r w:rsidRPr="00283B73">
        <w:rPr>
          <w:rFonts w:ascii="Times New Roman" w:hAnsi="Times New Roman" w:cs="Times New Roman"/>
          <w:b/>
          <w:sz w:val="28"/>
          <w:szCs w:val="28"/>
        </w:rPr>
        <w:t>:</w:t>
      </w:r>
    </w:p>
    <w:p w:rsidR="00283B73" w:rsidRDefault="0028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6DA8">
        <w:rPr>
          <w:rFonts w:ascii="Times New Roman" w:hAnsi="Times New Roman" w:cs="Times New Roman"/>
          <w:sz w:val="28"/>
          <w:szCs w:val="28"/>
        </w:rPr>
        <w:t>сколько всего долей в такте</w:t>
      </w:r>
    </w:p>
    <w:p w:rsidR="00D66DA8" w:rsidRDefault="00D66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сколько всего нот в такте</w:t>
      </w:r>
    </w:p>
    <w:p w:rsidR="00D66DA8" w:rsidRDefault="00D66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всего длительностей в такте</w:t>
      </w:r>
    </w:p>
    <w:p w:rsidR="00D66DA8" w:rsidRPr="00D66DA8" w:rsidRDefault="00D66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Нижнее число  размера показывает</w:t>
      </w:r>
      <w:r w:rsidRPr="00D66DA8">
        <w:rPr>
          <w:rFonts w:ascii="Times New Roman" w:hAnsi="Times New Roman" w:cs="Times New Roman"/>
          <w:b/>
          <w:sz w:val="28"/>
          <w:szCs w:val="28"/>
        </w:rPr>
        <w:t>:</w:t>
      </w:r>
    </w:p>
    <w:p w:rsidR="00D66DA8" w:rsidRDefault="00D66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6DE5">
        <w:rPr>
          <w:rFonts w:ascii="Times New Roman" w:hAnsi="Times New Roman" w:cs="Times New Roman"/>
          <w:sz w:val="28"/>
          <w:szCs w:val="28"/>
        </w:rPr>
        <w:t>количество нот в такте</w:t>
      </w:r>
    </w:p>
    <w:p w:rsidR="001D6DE5" w:rsidRDefault="001D6DE5" w:rsidP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сколько всего долей в такте</w:t>
      </w:r>
    </w:p>
    <w:p w:rsidR="00D66DA8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длительность каждой доли</w:t>
      </w:r>
    </w:p>
    <w:p w:rsidR="001D6DE5" w:rsidRPr="001D6DE5" w:rsidRDefault="001D6DE5">
      <w:pPr>
        <w:rPr>
          <w:rFonts w:ascii="Times New Roman" w:hAnsi="Times New Roman" w:cs="Times New Roman"/>
          <w:b/>
          <w:sz w:val="28"/>
          <w:szCs w:val="28"/>
        </w:rPr>
      </w:pPr>
      <w:r w:rsidRPr="001D6DE5">
        <w:rPr>
          <w:rFonts w:ascii="Times New Roman" w:hAnsi="Times New Roman" w:cs="Times New Roman"/>
          <w:b/>
          <w:sz w:val="28"/>
          <w:szCs w:val="28"/>
        </w:rPr>
        <w:t xml:space="preserve">8. Размер 2/4 – это </w:t>
      </w:r>
      <w:proofErr w:type="gramStart"/>
      <w:r w:rsidRPr="001D6DE5">
        <w:rPr>
          <w:rFonts w:ascii="Times New Roman" w:hAnsi="Times New Roman" w:cs="Times New Roman"/>
          <w:b/>
          <w:sz w:val="28"/>
          <w:szCs w:val="28"/>
        </w:rPr>
        <w:t>размер</w:t>
      </w:r>
      <w:proofErr w:type="gramEnd"/>
      <w:r w:rsidRPr="001D6DE5">
        <w:rPr>
          <w:rFonts w:ascii="Times New Roman" w:hAnsi="Times New Roman" w:cs="Times New Roman"/>
          <w:b/>
          <w:sz w:val="28"/>
          <w:szCs w:val="28"/>
        </w:rPr>
        <w:t xml:space="preserve"> в котором: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 доли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две доли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четыре доли</w:t>
      </w:r>
    </w:p>
    <w:p w:rsidR="001D6DE5" w:rsidRPr="001D6DE5" w:rsidRDefault="001D6DE5">
      <w:pPr>
        <w:rPr>
          <w:rFonts w:ascii="Times New Roman" w:hAnsi="Times New Roman" w:cs="Times New Roman"/>
          <w:b/>
          <w:sz w:val="28"/>
          <w:szCs w:val="28"/>
        </w:rPr>
      </w:pPr>
      <w:r w:rsidRPr="001D6DE5">
        <w:rPr>
          <w:rFonts w:ascii="Times New Roman" w:hAnsi="Times New Roman" w:cs="Times New Roman"/>
          <w:b/>
          <w:sz w:val="28"/>
          <w:szCs w:val="28"/>
        </w:rPr>
        <w:t>9. Сильные и слабые доли в размере ¾ чередуются: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слабая – сильная – слабая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сильная – слабая – сильная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слабая- слабая</w:t>
      </w:r>
    </w:p>
    <w:p w:rsidR="001D6DE5" w:rsidRPr="001D6DE5" w:rsidRDefault="001D6DE5">
      <w:pPr>
        <w:rPr>
          <w:rFonts w:ascii="Times New Roman" w:hAnsi="Times New Roman" w:cs="Times New Roman"/>
          <w:b/>
          <w:sz w:val="28"/>
          <w:szCs w:val="28"/>
        </w:rPr>
      </w:pPr>
      <w:r w:rsidRPr="001D6DE5">
        <w:rPr>
          <w:rFonts w:ascii="Times New Roman" w:hAnsi="Times New Roman" w:cs="Times New Roman"/>
          <w:b/>
          <w:sz w:val="28"/>
          <w:szCs w:val="28"/>
        </w:rPr>
        <w:t>10. Знак реприза: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знак повторения</w:t>
      </w:r>
    </w:p>
    <w:p w:rsid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знак молчания</w:t>
      </w:r>
    </w:p>
    <w:p w:rsidR="001D6DE5" w:rsidRPr="001D6DE5" w:rsidRDefault="001D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 соединения.</w:t>
      </w:r>
    </w:p>
    <w:p w:rsidR="00283B73" w:rsidRPr="00283B73" w:rsidRDefault="00283B73">
      <w:pPr>
        <w:rPr>
          <w:rFonts w:ascii="Times New Roman" w:hAnsi="Times New Roman" w:cs="Times New Roman"/>
          <w:sz w:val="28"/>
          <w:szCs w:val="28"/>
        </w:rPr>
      </w:pPr>
    </w:p>
    <w:sectPr w:rsidR="00283B73" w:rsidRPr="00283B73" w:rsidSect="00F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6A5"/>
    <w:multiLevelType w:val="hybridMultilevel"/>
    <w:tmpl w:val="CE6A6038"/>
    <w:lvl w:ilvl="0" w:tplc="119AAF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82E49"/>
    <w:rsid w:val="001D6DE5"/>
    <w:rsid w:val="00283B73"/>
    <w:rsid w:val="00482E49"/>
    <w:rsid w:val="005A7ECB"/>
    <w:rsid w:val="00D66DA8"/>
    <w:rsid w:val="00FC2BD7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vikz</dc:creator>
  <cp:keywords/>
  <dc:description/>
  <cp:lastModifiedBy>vikz</cp:lastModifiedBy>
  <cp:revision>3</cp:revision>
  <dcterms:created xsi:type="dcterms:W3CDTF">2017-12-26T18:12:00Z</dcterms:created>
  <dcterms:modified xsi:type="dcterms:W3CDTF">2017-12-26T18:54:00Z</dcterms:modified>
</cp:coreProperties>
</file>