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71C" w:rsidRPr="00455DC5" w:rsidRDefault="0048771C" w:rsidP="00455DC5">
      <w:pPr>
        <w:spacing w:after="0" w:line="240" w:lineRule="atLeast"/>
        <w:ind w:firstLine="708"/>
        <w:jc w:val="center"/>
        <w:rPr>
          <w:rFonts w:ascii="Times New Roman" w:hAnsi="Times New Roman" w:cs="Times New Roman"/>
          <w:b/>
        </w:rPr>
      </w:pPr>
      <w:r w:rsidRPr="00455DC5">
        <w:rPr>
          <w:rFonts w:ascii="Times New Roman" w:hAnsi="Times New Roman" w:cs="Times New Roman"/>
          <w:b/>
        </w:rPr>
        <w:t>ТЕОРЕТИЧЕСКИЕ ПРЕДПОСЫЛКИ ИЗУЧЕНИЯ ЭКСПРЕССИВНОЙ ЛЕКСИКИ</w:t>
      </w:r>
    </w:p>
    <w:p w:rsidR="0048771C" w:rsidRPr="00455DC5" w:rsidRDefault="0048771C" w:rsidP="00455DC5">
      <w:pPr>
        <w:spacing w:after="0" w:line="240" w:lineRule="atLeast"/>
        <w:ind w:firstLine="709"/>
        <w:rPr>
          <w:rFonts w:ascii="Times New Roman" w:hAnsi="Times New Roman" w:cs="Times New Roman"/>
          <w:b/>
        </w:rPr>
      </w:pPr>
      <w:r w:rsidRPr="00455DC5">
        <w:rPr>
          <w:rFonts w:ascii="Times New Roman" w:hAnsi="Times New Roman" w:cs="Times New Roman"/>
          <w:b/>
        </w:rPr>
        <w:t>1.1.</w:t>
      </w:r>
      <w:r w:rsidRPr="00455DC5">
        <w:rPr>
          <w:rFonts w:ascii="Times New Roman" w:hAnsi="Times New Roman" w:cs="Times New Roman"/>
          <w:b/>
        </w:rPr>
        <w:tab/>
        <w:t>Понятие экспрессивности. Эмоционально-экспрессивная окраска слов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Экспрессивность является одной из базовых лингвистических категорий, поскольку среди функций </w:t>
      </w:r>
      <w:proofErr w:type="spellStart"/>
      <w:r w:rsidRPr="00455DC5">
        <w:rPr>
          <w:rFonts w:ascii="Times New Roman" w:hAnsi="Times New Roman" w:cs="Times New Roman"/>
        </w:rPr>
        <w:t>языка</w:t>
      </w:r>
      <w:proofErr w:type="gramStart"/>
      <w:r w:rsidRPr="00455DC5">
        <w:rPr>
          <w:rFonts w:ascii="Times New Roman" w:hAnsi="Times New Roman" w:cs="Times New Roman"/>
        </w:rPr>
        <w:t>,б</w:t>
      </w:r>
      <w:proofErr w:type="gramEnd"/>
      <w:r w:rsidRPr="00455DC5">
        <w:rPr>
          <w:rFonts w:ascii="Times New Roman" w:hAnsi="Times New Roman" w:cs="Times New Roman"/>
        </w:rPr>
        <w:t>езусловно</w:t>
      </w:r>
      <w:proofErr w:type="spellEnd"/>
      <w:r w:rsidRPr="00455DC5">
        <w:rPr>
          <w:rFonts w:ascii="Times New Roman" w:hAnsi="Times New Roman" w:cs="Times New Roman"/>
        </w:rPr>
        <w:t xml:space="preserve">, выделяется экспрессивная функция, заключающаяся в  выражении чувств говорящего. </w:t>
      </w:r>
      <w:proofErr w:type="gramStart"/>
      <w:r w:rsidRPr="00455DC5">
        <w:rPr>
          <w:rFonts w:ascii="Times New Roman" w:hAnsi="Times New Roman" w:cs="Times New Roman"/>
        </w:rPr>
        <w:t>Экспрессивными могут быть единицы разных уровней языковой системы – от фонетических (например, звуковой облик слова или ударение) до синтаксических (структура предложения или порядок слов).</w:t>
      </w:r>
      <w:proofErr w:type="gramEnd"/>
      <w:r w:rsidRPr="00455DC5">
        <w:rPr>
          <w:rFonts w:ascii="Times New Roman" w:hAnsi="Times New Roman" w:cs="Times New Roman"/>
        </w:rPr>
        <w:t xml:space="preserve"> В общем смысле экспрессивность понимают как выразительность,  способность тех или иных языковых элементов в речи носителя языка передавать его чувства, отношение к предмету речи или к адресату.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Однако понятие экспрессивности не оценивается лингвистами однозначно, это объясняется тем, что «экспрессивность имеет двойственную природу: языковую и речевую», то есть действует через механизмы языка, а эффект её проявляется в речи [Аванесова, 2010, с. 6]. В изучении данной категории наметились два подхода: лингвостилистический, при котором экспрессию рассматривают как </w:t>
      </w:r>
      <w:proofErr w:type="spellStart"/>
      <w:r w:rsidRPr="00455DC5">
        <w:rPr>
          <w:rFonts w:ascii="Times New Roman" w:hAnsi="Times New Roman" w:cs="Times New Roman"/>
        </w:rPr>
        <w:t>средствосоздания</w:t>
      </w:r>
      <w:proofErr w:type="spellEnd"/>
      <w:r w:rsidRPr="00455DC5">
        <w:rPr>
          <w:rFonts w:ascii="Times New Roman" w:hAnsi="Times New Roman" w:cs="Times New Roman"/>
        </w:rPr>
        <w:t xml:space="preserve"> особой </w:t>
      </w:r>
      <w:proofErr w:type="spellStart"/>
      <w:r w:rsidRPr="00455DC5">
        <w:rPr>
          <w:rFonts w:ascii="Times New Roman" w:hAnsi="Times New Roman" w:cs="Times New Roman"/>
        </w:rPr>
        <w:t>выразительностив</w:t>
      </w:r>
      <w:proofErr w:type="spellEnd"/>
      <w:r w:rsidRPr="00455DC5">
        <w:rPr>
          <w:rFonts w:ascii="Times New Roman" w:hAnsi="Times New Roman" w:cs="Times New Roman"/>
        </w:rPr>
        <w:t xml:space="preserve"> речи, и семасиологический, в котором изучаются единицы языка, способные придать эмоциональность речи.</w:t>
      </w:r>
      <w:bookmarkStart w:id="0" w:name="_GoBack"/>
      <w:bookmarkEnd w:id="0"/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Как полагает А.П. Сковородников, расхождения в определении категории экспрессивности </w:t>
      </w:r>
      <w:proofErr w:type="gramStart"/>
      <w:r w:rsidRPr="00455DC5">
        <w:rPr>
          <w:rFonts w:ascii="Times New Roman" w:hAnsi="Times New Roman" w:cs="Times New Roman"/>
        </w:rPr>
        <w:t>касаются</w:t>
      </w:r>
      <w:proofErr w:type="gramEnd"/>
      <w:r w:rsidRPr="00455DC5">
        <w:rPr>
          <w:rFonts w:ascii="Times New Roman" w:hAnsi="Times New Roman" w:cs="Times New Roman"/>
        </w:rPr>
        <w:t xml:space="preserve"> прежде всего составляющих её содержательных компонентов – эмоциональности, </w:t>
      </w:r>
      <w:proofErr w:type="spellStart"/>
      <w:r w:rsidRPr="00455DC5">
        <w:rPr>
          <w:rFonts w:ascii="Times New Roman" w:hAnsi="Times New Roman" w:cs="Times New Roman"/>
        </w:rPr>
        <w:t>оценочности</w:t>
      </w:r>
      <w:proofErr w:type="spellEnd"/>
      <w:r w:rsidRPr="00455DC5">
        <w:rPr>
          <w:rFonts w:ascii="Times New Roman" w:hAnsi="Times New Roman" w:cs="Times New Roman"/>
        </w:rPr>
        <w:t>, образности, интенсивности. Ученый отмечает, что все эти компоненты могут быть присущи как единицам языка, так и единицам речи, и предлагает толкование экспрессивности, объединяющее различные подходы к её изучению:  «Считаем целесообразным понимать эту категорию как такую совокупность признаков языковой (речевой) единицы, а также целого текста или его фрагмента, благодаря которым говорящий (пишущий) выражает свое субъективное отношение к содержанию или адресату речи» [Энциклопедический словарь-справочник…, 2011, с. 362].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>Среди других средств языка (речи) особой выразительностью отличаются лексические. На лексическом уровне экспрессивность реализуется через наслоение на номинативное значение слова особых стилистических оттенков, особой экспрессии [Голуб, 2010, с. 61]. Поэтому носитель языка в своей индивидуальной речи пользуется разным словарём в разных обстоятельствах. Б.В. Томашевский указывает на то, что «в разной обстановке возникают разные слова, и они всегда окрашены в те ассоциации, которые связываются с жизнью человека, с характером его разговоров» [Томашевский, 1983, с. 61].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>Многие слова не только называют предметы или явления, но и отражают эмоциональное отношение говорящего к этим реалия</w:t>
      </w:r>
      <w:proofErr w:type="gramStart"/>
      <w:r w:rsidRPr="00455DC5">
        <w:rPr>
          <w:rFonts w:ascii="Times New Roman" w:hAnsi="Times New Roman" w:cs="Times New Roman"/>
        </w:rPr>
        <w:t>м(</w:t>
      </w:r>
      <w:proofErr w:type="gramEnd"/>
      <w:r w:rsidRPr="00455DC5">
        <w:rPr>
          <w:rFonts w:ascii="Times New Roman" w:hAnsi="Times New Roman" w:cs="Times New Roman"/>
        </w:rPr>
        <w:t xml:space="preserve">например, </w:t>
      </w:r>
      <w:r w:rsidRPr="00455DC5">
        <w:rPr>
          <w:rFonts w:ascii="Times New Roman" w:hAnsi="Times New Roman" w:cs="Times New Roman"/>
          <w:i/>
        </w:rPr>
        <w:t>брюзга, разгильдяй, вдохновить, гениально</w:t>
      </w:r>
      <w:r w:rsidRPr="00455DC5">
        <w:rPr>
          <w:rFonts w:ascii="Times New Roman" w:hAnsi="Times New Roman" w:cs="Times New Roman"/>
        </w:rPr>
        <w:t xml:space="preserve"> и др.), вследствие этого эмоциональную лексику называют также оценочной, оценочно-эмоциональной, однако, как справедливо отмечает И.Б. Голуб, понятия эмоциональности и </w:t>
      </w:r>
      <w:proofErr w:type="spellStart"/>
      <w:r w:rsidRPr="00455DC5">
        <w:rPr>
          <w:rFonts w:ascii="Times New Roman" w:hAnsi="Times New Roman" w:cs="Times New Roman"/>
        </w:rPr>
        <w:t>оценочности</w:t>
      </w:r>
      <w:proofErr w:type="spellEnd"/>
      <w:r w:rsidRPr="00455DC5">
        <w:rPr>
          <w:rFonts w:ascii="Times New Roman" w:hAnsi="Times New Roman" w:cs="Times New Roman"/>
        </w:rPr>
        <w:t xml:space="preserve"> не тождественны, хотя и тесно связаны составляет само лексическое значение (причем не эмоциональная, а интеллектуальная), но отнести эти слова к оценочной лексике нельзя (например, </w:t>
      </w:r>
      <w:r w:rsidRPr="00455DC5">
        <w:rPr>
          <w:rFonts w:ascii="Times New Roman" w:hAnsi="Times New Roman" w:cs="Times New Roman"/>
          <w:i/>
        </w:rPr>
        <w:t>радость, гнев, плохой, хороший</w:t>
      </w:r>
      <w:r w:rsidRPr="00455DC5">
        <w:rPr>
          <w:rFonts w:ascii="Times New Roman" w:hAnsi="Times New Roman" w:cs="Times New Roman"/>
        </w:rPr>
        <w:t xml:space="preserve"> и др.).  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>Значение большей части экспрессивных слов складывается из двух компонентов: первый обозначает определенное понятие об объекте речи, а второй содержит субъективную характеристику этого объекта [Матвеева, 2013, с. 11]. Именно второй компонент значения создает экспрессию [Голуб, 2010, с. 59]. Многие лексемы не содержат в своем значении оценочного компонента (</w:t>
      </w:r>
      <w:r w:rsidRPr="00455DC5">
        <w:rPr>
          <w:rFonts w:ascii="Times New Roman" w:hAnsi="Times New Roman" w:cs="Times New Roman"/>
          <w:i/>
        </w:rPr>
        <w:t>дом, ребенок, воздух</w:t>
      </w:r>
      <w:r w:rsidR="002027E0" w:rsidRPr="00455DC5">
        <w:rPr>
          <w:rFonts w:ascii="Times New Roman" w:hAnsi="Times New Roman" w:cs="Times New Roman"/>
        </w:rPr>
        <w:t xml:space="preserve">), в других же оценка </w:t>
      </w:r>
      <w:proofErr w:type="spellStart"/>
      <w:r w:rsidRPr="00455DC5">
        <w:rPr>
          <w:rFonts w:ascii="Times New Roman" w:hAnsi="Times New Roman" w:cs="Times New Roman"/>
        </w:rPr>
        <w:t>слова</w:t>
      </w:r>
      <w:proofErr w:type="gramStart"/>
      <w:r w:rsidRPr="00455DC5">
        <w:rPr>
          <w:rFonts w:ascii="Times New Roman" w:hAnsi="Times New Roman" w:cs="Times New Roman"/>
        </w:rPr>
        <w:t>.Т</w:t>
      </w:r>
      <w:proofErr w:type="gramEnd"/>
      <w:r w:rsidRPr="00455DC5">
        <w:rPr>
          <w:rFonts w:ascii="Times New Roman" w:hAnsi="Times New Roman" w:cs="Times New Roman"/>
        </w:rPr>
        <w:t>.А</w:t>
      </w:r>
      <w:proofErr w:type="spellEnd"/>
      <w:r w:rsidRPr="00455DC5">
        <w:rPr>
          <w:rFonts w:ascii="Times New Roman" w:hAnsi="Times New Roman" w:cs="Times New Roman"/>
        </w:rPr>
        <w:t>. Воронцова определяет этот элемент значения как экспрессивный: «Под экспрессивным  компонентом значения понимается усиление  признаков, входящих в денотативный компонент значения. Экспрессивный компонент – это своего рода параметрический компонент или компонент интенсивности» [Воронцова, 2008, с. 30].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То есть эмоционально-экспрессивная окраска слова представляет собой элемент семантики слова, придающий ему выразительность, отражающий субъективное восприятие говорящим </w:t>
      </w:r>
      <w:r w:rsidRPr="00455DC5">
        <w:rPr>
          <w:rFonts w:ascii="Times New Roman" w:hAnsi="Times New Roman" w:cs="Times New Roman"/>
        </w:rPr>
        <w:lastRenderedPageBreak/>
        <w:t xml:space="preserve">предмета или явления.  Эмоциональная окраска дополняет лексическое значение слова, но не сводится к нему, функция чисто номинативная осложняется </w:t>
      </w:r>
      <w:proofErr w:type="spellStart"/>
      <w:r w:rsidRPr="00455DC5">
        <w:rPr>
          <w:rFonts w:ascii="Times New Roman" w:hAnsi="Times New Roman" w:cs="Times New Roman"/>
        </w:rPr>
        <w:t>оценочностью</w:t>
      </w:r>
      <w:proofErr w:type="spellEnd"/>
      <w:r w:rsidRPr="00455DC5">
        <w:rPr>
          <w:rFonts w:ascii="Times New Roman" w:hAnsi="Times New Roman" w:cs="Times New Roman"/>
        </w:rPr>
        <w:t>, отношением говорящего к обозначаемому явлению [Голуб, 2010, с. 59].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Среди эмоционально-экспрессивных окрасок выделяют обычно </w:t>
      </w:r>
      <w:proofErr w:type="gramStart"/>
      <w:r w:rsidRPr="00455DC5">
        <w:rPr>
          <w:rFonts w:ascii="Times New Roman" w:hAnsi="Times New Roman" w:cs="Times New Roman"/>
        </w:rPr>
        <w:t>положительную</w:t>
      </w:r>
      <w:proofErr w:type="gramEnd"/>
      <w:r w:rsidRPr="00455DC5">
        <w:rPr>
          <w:rFonts w:ascii="Times New Roman" w:hAnsi="Times New Roman" w:cs="Times New Roman"/>
        </w:rPr>
        <w:t xml:space="preserve"> и отрицательную. К положительным окраскам можно отнести, например, одобрительную (</w:t>
      </w:r>
      <w:r w:rsidRPr="00455DC5">
        <w:rPr>
          <w:rFonts w:ascii="Times New Roman" w:hAnsi="Times New Roman" w:cs="Times New Roman"/>
          <w:i/>
        </w:rPr>
        <w:t>прекрасный, благородный</w:t>
      </w:r>
      <w:r w:rsidRPr="00455DC5">
        <w:rPr>
          <w:rFonts w:ascii="Times New Roman" w:hAnsi="Times New Roman" w:cs="Times New Roman"/>
        </w:rPr>
        <w:t xml:space="preserve"> и др.), ласкательную (</w:t>
      </w:r>
      <w:r w:rsidRPr="00455DC5">
        <w:rPr>
          <w:rFonts w:ascii="Times New Roman" w:hAnsi="Times New Roman" w:cs="Times New Roman"/>
          <w:i/>
        </w:rPr>
        <w:t>солнышко, заинька</w:t>
      </w:r>
      <w:r w:rsidRPr="00455DC5">
        <w:rPr>
          <w:rFonts w:ascii="Times New Roman" w:hAnsi="Times New Roman" w:cs="Times New Roman"/>
        </w:rPr>
        <w:t xml:space="preserve"> и др.), торжественную и возвышенную (</w:t>
      </w:r>
      <w:r w:rsidRPr="00455DC5">
        <w:rPr>
          <w:rFonts w:ascii="Times New Roman" w:hAnsi="Times New Roman" w:cs="Times New Roman"/>
          <w:i/>
        </w:rPr>
        <w:t>воздвигнуть, нерушимый</w:t>
      </w:r>
      <w:r w:rsidRPr="00455DC5">
        <w:rPr>
          <w:rFonts w:ascii="Times New Roman" w:hAnsi="Times New Roman" w:cs="Times New Roman"/>
        </w:rPr>
        <w:t xml:space="preserve"> и др.) и в некоторых случаях шутливую (</w:t>
      </w:r>
      <w:proofErr w:type="spellStart"/>
      <w:r w:rsidRPr="00455DC5">
        <w:rPr>
          <w:rFonts w:ascii="Times New Roman" w:hAnsi="Times New Roman" w:cs="Times New Roman"/>
          <w:i/>
        </w:rPr>
        <w:t>чепуховинка</w:t>
      </w:r>
      <w:proofErr w:type="spellEnd"/>
      <w:r w:rsidRPr="00455DC5">
        <w:rPr>
          <w:rFonts w:ascii="Times New Roman" w:hAnsi="Times New Roman" w:cs="Times New Roman"/>
        </w:rPr>
        <w:t>); к отрицательным – неодобрительную (</w:t>
      </w:r>
      <w:r w:rsidRPr="00455DC5">
        <w:rPr>
          <w:rFonts w:ascii="Times New Roman" w:hAnsi="Times New Roman" w:cs="Times New Roman"/>
          <w:i/>
        </w:rPr>
        <w:t>брюзга, непутевый</w:t>
      </w:r>
      <w:r w:rsidRPr="00455DC5">
        <w:rPr>
          <w:rFonts w:ascii="Times New Roman" w:hAnsi="Times New Roman" w:cs="Times New Roman"/>
        </w:rPr>
        <w:t>), презрительную (</w:t>
      </w:r>
      <w:r w:rsidRPr="00455DC5">
        <w:rPr>
          <w:rFonts w:ascii="Times New Roman" w:hAnsi="Times New Roman" w:cs="Times New Roman"/>
          <w:i/>
        </w:rPr>
        <w:t>зубрила, балбес</w:t>
      </w:r>
      <w:r w:rsidRPr="00455DC5">
        <w:rPr>
          <w:rFonts w:ascii="Times New Roman" w:hAnsi="Times New Roman" w:cs="Times New Roman"/>
        </w:rPr>
        <w:t>), бранну</w:t>
      </w:r>
      <w:proofErr w:type="gramStart"/>
      <w:r w:rsidRPr="00455DC5">
        <w:rPr>
          <w:rFonts w:ascii="Times New Roman" w:hAnsi="Times New Roman" w:cs="Times New Roman"/>
        </w:rPr>
        <w:t>ю(</w:t>
      </w:r>
      <w:proofErr w:type="gramEnd"/>
      <w:r w:rsidRPr="00455DC5">
        <w:rPr>
          <w:rFonts w:ascii="Times New Roman" w:hAnsi="Times New Roman" w:cs="Times New Roman"/>
          <w:i/>
        </w:rPr>
        <w:t>безмозглый, дура</w:t>
      </w:r>
      <w:r w:rsidRPr="00455DC5">
        <w:rPr>
          <w:rFonts w:ascii="Times New Roman" w:hAnsi="Times New Roman" w:cs="Times New Roman"/>
        </w:rPr>
        <w:t>) и др.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proofErr w:type="gramStart"/>
      <w:r w:rsidRPr="00455DC5">
        <w:rPr>
          <w:rFonts w:ascii="Times New Roman" w:hAnsi="Times New Roman" w:cs="Times New Roman"/>
        </w:rPr>
        <w:t>Однако не все слова обладают экспрессивной окраской, нейтральное слово может выступать ярким экспрессивным средством благодаря употреблению его в определенном стилистической контексте:</w:t>
      </w:r>
      <w:proofErr w:type="gramEnd"/>
      <w:r w:rsidRPr="00455DC5">
        <w:rPr>
          <w:rFonts w:ascii="Times New Roman" w:hAnsi="Times New Roman" w:cs="Times New Roman"/>
        </w:rPr>
        <w:t xml:space="preserve"> </w:t>
      </w:r>
      <w:proofErr w:type="gramStart"/>
      <w:r w:rsidRPr="00455DC5">
        <w:rPr>
          <w:rFonts w:ascii="Times New Roman" w:hAnsi="Times New Roman" w:cs="Times New Roman"/>
        </w:rPr>
        <w:t>«В контексте всего произведения нейтральное слово может приобретать дополнительные смысловые оттенки, трансформироваться в экспрессивное» [Бондарко, 1976, с. 13].</w:t>
      </w:r>
      <w:proofErr w:type="gramEnd"/>
      <w:r w:rsidRPr="00455DC5">
        <w:rPr>
          <w:rFonts w:ascii="Times New Roman" w:hAnsi="Times New Roman" w:cs="Times New Roman"/>
        </w:rPr>
        <w:t xml:space="preserve"> Конте</w:t>
      </w:r>
      <w:proofErr w:type="gramStart"/>
      <w:r w:rsidRPr="00455DC5">
        <w:rPr>
          <w:rFonts w:ascii="Times New Roman" w:hAnsi="Times New Roman" w:cs="Times New Roman"/>
        </w:rPr>
        <w:t>кст сп</w:t>
      </w:r>
      <w:proofErr w:type="gramEnd"/>
      <w:r w:rsidRPr="00455DC5">
        <w:rPr>
          <w:rFonts w:ascii="Times New Roman" w:hAnsi="Times New Roman" w:cs="Times New Roman"/>
        </w:rPr>
        <w:t>особен повлиять и на имеющуюся у слова экспрессивную окраску: бранное слово может приобрести ласкательный оттенок, а шутливое – неодобрительный или презрительный. Появление у слова в зависимости от контекста дополнительных экспрессивных оттенков, – отмечает И.Б. Голуб, –  «значительно расширяет изобразительные возможности лексики» [Голуб, 2010, с. 62].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Н.М. </w:t>
      </w:r>
      <w:proofErr w:type="spellStart"/>
      <w:r w:rsidRPr="00455DC5">
        <w:rPr>
          <w:rFonts w:ascii="Times New Roman" w:hAnsi="Times New Roman" w:cs="Times New Roman"/>
        </w:rPr>
        <w:t>Шанский</w:t>
      </w:r>
      <w:proofErr w:type="spellEnd"/>
      <w:r w:rsidRPr="00455DC5">
        <w:rPr>
          <w:rFonts w:ascii="Times New Roman" w:hAnsi="Times New Roman" w:cs="Times New Roman"/>
        </w:rPr>
        <w:t xml:space="preserve"> указывает на то, что в подавляющем большинстве случаев эмоциональная характеристика слова и его экспрессивные особенности определяются сферой употребления [</w:t>
      </w:r>
      <w:proofErr w:type="spellStart"/>
      <w:r w:rsidRPr="00455DC5">
        <w:rPr>
          <w:rFonts w:ascii="Times New Roman" w:hAnsi="Times New Roman" w:cs="Times New Roman"/>
        </w:rPr>
        <w:t>Шанский</w:t>
      </w:r>
      <w:proofErr w:type="spellEnd"/>
      <w:r w:rsidRPr="00455DC5">
        <w:rPr>
          <w:rFonts w:ascii="Times New Roman" w:hAnsi="Times New Roman" w:cs="Times New Roman"/>
        </w:rPr>
        <w:t xml:space="preserve">, 1987, с. 47]. На этом основании выделяются следующие группы лексики: лексика, не закрепленная в функционально-стилевом отношении (нейтральная), и лексика, закрепленная за той или иной сферой употребления (разговорно-бытовая, просторечная и книжная). Разговорно-бытовая и просторечная лексика характеризуется экспрессивно-стилистической окраской фамильярности, иронии, </w:t>
      </w:r>
      <w:proofErr w:type="spellStart"/>
      <w:r w:rsidRPr="00455DC5">
        <w:rPr>
          <w:rFonts w:ascii="Times New Roman" w:hAnsi="Times New Roman" w:cs="Times New Roman"/>
        </w:rPr>
        <w:t>бранности</w:t>
      </w:r>
      <w:proofErr w:type="spellEnd"/>
      <w:r w:rsidRPr="00455DC5">
        <w:rPr>
          <w:rFonts w:ascii="Times New Roman" w:hAnsi="Times New Roman" w:cs="Times New Roman"/>
        </w:rPr>
        <w:t>, шутки, ласки, презрения и т.д. Книжная лексика обладает иными экспрессивными чертами, для неё свойственны окраски книжности, возвышенности, взволнованности, поэтичности, торжественности и др. [там же, с. 49-52].</w:t>
      </w:r>
    </w:p>
    <w:p w:rsidR="0048771C" w:rsidRPr="00455DC5" w:rsidRDefault="0048771C" w:rsidP="00455DC5">
      <w:pPr>
        <w:spacing w:before="240" w:after="0" w:line="240" w:lineRule="atLeast"/>
        <w:ind w:firstLine="709"/>
        <w:rPr>
          <w:rFonts w:ascii="Times New Roman" w:hAnsi="Times New Roman" w:cs="Times New Roman"/>
        </w:rPr>
      </w:pPr>
      <w:r w:rsidRPr="00455DC5">
        <w:rPr>
          <w:rFonts w:ascii="Times New Roman" w:hAnsi="Times New Roman" w:cs="Times New Roman"/>
        </w:rPr>
        <w:t xml:space="preserve">Итак, экспрессивность </w:t>
      </w:r>
      <w:proofErr w:type="gramStart"/>
      <w:r w:rsidRPr="00455DC5">
        <w:rPr>
          <w:rFonts w:ascii="Times New Roman" w:hAnsi="Times New Roman" w:cs="Times New Roman"/>
        </w:rPr>
        <w:t>понимается</w:t>
      </w:r>
      <w:proofErr w:type="gramEnd"/>
      <w:r w:rsidRPr="00455DC5">
        <w:rPr>
          <w:rFonts w:ascii="Times New Roman" w:hAnsi="Times New Roman" w:cs="Times New Roman"/>
        </w:rPr>
        <w:t xml:space="preserve"> как способность языковых единиц выражать в речи различные чувства носителя языка. Эмоционально-экспрессивная окраска составляет часть семантики одних слов, другие слова коннотативный компонент значения могут приобрести при употреблении в том или ином контексте.</w:t>
      </w:r>
    </w:p>
    <w:p w:rsidR="0048771C" w:rsidRPr="00455DC5" w:rsidRDefault="0048771C" w:rsidP="0048771C">
      <w:pPr>
        <w:pStyle w:val="a3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455DC5">
        <w:rPr>
          <w:rFonts w:ascii="Times New Roman" w:eastAsia="Times New Roman" w:hAnsi="Times New Roman" w:cs="Times New Roman"/>
          <w:b/>
          <w:lang w:eastAsia="ru-RU"/>
        </w:rPr>
        <w:t>1.2.</w:t>
      </w:r>
      <w:r w:rsidRPr="00455DC5">
        <w:rPr>
          <w:rFonts w:ascii="Times New Roman" w:eastAsia="Times New Roman" w:hAnsi="Times New Roman" w:cs="Times New Roman"/>
          <w:b/>
          <w:lang w:eastAsia="ru-RU"/>
        </w:rPr>
        <w:tab/>
        <w:t>Классификация экспрессивной лексики</w:t>
      </w:r>
    </w:p>
    <w:p w:rsidR="0048771C" w:rsidRPr="00455DC5" w:rsidRDefault="0048771C" w:rsidP="0048771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55DC5">
        <w:rPr>
          <w:rFonts w:ascii="Times New Roman" w:eastAsia="Times New Roman" w:hAnsi="Times New Roman" w:cs="Times New Roman"/>
        </w:rPr>
        <w:t xml:space="preserve">Попытки классификации экспрессивной лексики в современной отечественной лингвистике вызывают споры и разногласия, это объясняется трудностями в разграничении экспрессивности и таких свойств слова, как эмоциональность, </w:t>
      </w:r>
      <w:proofErr w:type="spellStart"/>
      <w:r w:rsidRPr="00455DC5">
        <w:rPr>
          <w:rFonts w:ascii="Times New Roman" w:eastAsia="Times New Roman" w:hAnsi="Times New Roman" w:cs="Times New Roman"/>
        </w:rPr>
        <w:t>оценочность</w:t>
      </w:r>
      <w:proofErr w:type="spellEnd"/>
      <w:r w:rsidRPr="00455DC5">
        <w:rPr>
          <w:rFonts w:ascii="Times New Roman" w:eastAsia="Times New Roman" w:hAnsi="Times New Roman" w:cs="Times New Roman"/>
        </w:rPr>
        <w:t xml:space="preserve">, образность и </w:t>
      </w:r>
      <w:proofErr w:type="spellStart"/>
      <w:r w:rsidRPr="00455DC5">
        <w:rPr>
          <w:rFonts w:ascii="Times New Roman" w:eastAsia="Times New Roman" w:hAnsi="Times New Roman" w:cs="Times New Roman"/>
        </w:rPr>
        <w:t>т.п</w:t>
      </w:r>
      <w:proofErr w:type="gramStart"/>
      <w:r w:rsidRPr="00455DC5">
        <w:rPr>
          <w:rFonts w:ascii="Times New Roman" w:eastAsia="Times New Roman" w:hAnsi="Times New Roman" w:cs="Times New Roman"/>
        </w:rPr>
        <w:t>.В</w:t>
      </w:r>
      <w:proofErr w:type="gramEnd"/>
      <w:r w:rsidRPr="00455DC5">
        <w:rPr>
          <w:rFonts w:ascii="Times New Roman" w:eastAsia="Times New Roman" w:hAnsi="Times New Roman" w:cs="Times New Roman"/>
        </w:rPr>
        <w:t>о</w:t>
      </w:r>
      <w:proofErr w:type="spellEnd"/>
      <w:r w:rsidRPr="00455DC5">
        <w:rPr>
          <w:rFonts w:ascii="Times New Roman" w:eastAsia="Times New Roman" w:hAnsi="Times New Roman" w:cs="Times New Roman"/>
        </w:rPr>
        <w:t xml:space="preserve"> многих лингвистических трудах были предприняты попытки вычленить из многообразия лексических единиц экспрессивную лексику.</w:t>
      </w:r>
    </w:p>
    <w:p w:rsidR="0048771C" w:rsidRPr="00455DC5" w:rsidRDefault="0048771C" w:rsidP="0048771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455DC5">
        <w:rPr>
          <w:rFonts w:ascii="Times New Roman" w:eastAsia="Times New Roman" w:hAnsi="Times New Roman" w:cs="Times New Roman"/>
        </w:rPr>
        <w:t>Так, Д.Н. Шмелев выделил:1) слова, которые обозначают определенные эмоции и переживания, имеют эмоционально-оценочное значение (</w:t>
      </w:r>
      <w:r w:rsidRPr="00455DC5">
        <w:rPr>
          <w:rFonts w:ascii="Times New Roman" w:eastAsia="Times New Roman" w:hAnsi="Times New Roman" w:cs="Times New Roman"/>
          <w:i/>
        </w:rPr>
        <w:t>грусть, тоска, радость</w:t>
      </w:r>
      <w:r w:rsidRPr="00455DC5">
        <w:rPr>
          <w:rFonts w:ascii="Times New Roman" w:eastAsia="Times New Roman" w:hAnsi="Times New Roman" w:cs="Times New Roman"/>
        </w:rPr>
        <w:t xml:space="preserve"> и т.п.); 2) слова, эмоциональная значимость которых создается при помощи словообразовательных средств (</w:t>
      </w:r>
      <w:r w:rsidRPr="00455DC5">
        <w:rPr>
          <w:rFonts w:ascii="Times New Roman" w:eastAsia="Times New Roman" w:hAnsi="Times New Roman" w:cs="Times New Roman"/>
          <w:i/>
        </w:rPr>
        <w:t>сыночек, домище</w:t>
      </w:r>
      <w:r w:rsidRPr="00455DC5">
        <w:rPr>
          <w:rFonts w:ascii="Times New Roman" w:eastAsia="Times New Roman" w:hAnsi="Times New Roman" w:cs="Times New Roman"/>
        </w:rPr>
        <w:t xml:space="preserve"> и т.п.); 3) слова, в собственно лексическом значении которых заключена определенная оценка обозначаемых ими явлений (</w:t>
      </w:r>
      <w:r w:rsidRPr="00455DC5">
        <w:rPr>
          <w:rFonts w:ascii="Times New Roman" w:eastAsia="Times New Roman" w:hAnsi="Times New Roman" w:cs="Times New Roman"/>
          <w:i/>
        </w:rPr>
        <w:t>педант, ханжа, лицемер</w:t>
      </w:r>
      <w:r w:rsidRPr="00455DC5">
        <w:rPr>
          <w:rFonts w:ascii="Times New Roman" w:eastAsia="Times New Roman" w:hAnsi="Times New Roman" w:cs="Times New Roman"/>
        </w:rPr>
        <w:t xml:space="preserve"> и проч.).</w:t>
      </w:r>
      <w:proofErr w:type="gramEnd"/>
      <w:r w:rsidRPr="00455DC5">
        <w:rPr>
          <w:rFonts w:ascii="Times New Roman" w:eastAsia="Times New Roman" w:hAnsi="Times New Roman" w:cs="Times New Roman"/>
        </w:rPr>
        <w:t xml:space="preserve"> Причем ученый замечает, что понятие эмоционально окрашенной лексики применимо лишь к двум последним группам, поскольку первая разновидность слов может вычленяться только в связи с предметно-тематической классификацией лексики: эти слова обозначают эмоции, но не окрашены ими, а непосредственно отображают своими значениями [Шмелев, 1977, с. 164].</w:t>
      </w:r>
    </w:p>
    <w:p w:rsidR="0048771C" w:rsidRPr="00455DC5" w:rsidRDefault="0048771C" w:rsidP="0048771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455DC5">
        <w:rPr>
          <w:rFonts w:ascii="Times New Roman" w:eastAsia="Times New Roman" w:hAnsi="Times New Roman" w:cs="Times New Roman"/>
        </w:rPr>
        <w:t>И.Б. Голуб группирует эмоциональную лексику следующим образом: 1) слова с ярким оценочным значением, как правило, однозначные; к ним принадлежат слова-характеристики (</w:t>
      </w:r>
      <w:r w:rsidRPr="00455DC5">
        <w:rPr>
          <w:rFonts w:ascii="Times New Roman" w:eastAsia="Times New Roman" w:hAnsi="Times New Roman" w:cs="Times New Roman"/>
          <w:i/>
        </w:rPr>
        <w:t>предтеча, брюзга</w:t>
      </w:r>
      <w:r w:rsidRPr="00455DC5">
        <w:rPr>
          <w:rFonts w:ascii="Times New Roman" w:eastAsia="Times New Roman" w:hAnsi="Times New Roman" w:cs="Times New Roman"/>
        </w:rPr>
        <w:t xml:space="preserve"> и подобные), а также слова, содержащие оценку факта, явления, признака, действия (</w:t>
      </w:r>
      <w:r w:rsidRPr="00455DC5">
        <w:rPr>
          <w:rFonts w:ascii="Times New Roman" w:eastAsia="Times New Roman" w:hAnsi="Times New Roman" w:cs="Times New Roman"/>
          <w:i/>
        </w:rPr>
        <w:t>делячество, дивный, низвергнуть</w:t>
      </w:r>
      <w:r w:rsidRPr="00455DC5">
        <w:rPr>
          <w:rFonts w:ascii="Times New Roman" w:eastAsia="Times New Roman" w:hAnsi="Times New Roman" w:cs="Times New Roman"/>
        </w:rPr>
        <w:t xml:space="preserve"> и т.п.);</w:t>
      </w:r>
      <w:proofErr w:type="gramEnd"/>
      <w:r w:rsidRPr="00455DC5">
        <w:rPr>
          <w:rFonts w:ascii="Times New Roman" w:eastAsia="Times New Roman" w:hAnsi="Times New Roman" w:cs="Times New Roman"/>
        </w:rPr>
        <w:t xml:space="preserve"> 2) многозначные слова, обычно нейтральные в основном значении, но получающие яркую эмоциональную окраску при метафорическом употреблении (</w:t>
      </w:r>
      <w:r w:rsidRPr="00455DC5">
        <w:rPr>
          <w:rFonts w:ascii="Times New Roman" w:eastAsia="Times New Roman" w:hAnsi="Times New Roman" w:cs="Times New Roman"/>
          <w:i/>
        </w:rPr>
        <w:t>осел, тряпка, золотой</w:t>
      </w:r>
      <w:r w:rsidRPr="00455DC5">
        <w:rPr>
          <w:rFonts w:ascii="Times New Roman" w:eastAsia="Times New Roman" w:hAnsi="Times New Roman" w:cs="Times New Roman"/>
        </w:rPr>
        <w:t xml:space="preserve"> и проч.); 3) слова с аффиксами субъективной оценки, передающие различные оттенки чувства: заключающие положительные эмоции (</w:t>
      </w:r>
      <w:r w:rsidRPr="00455DC5">
        <w:rPr>
          <w:rFonts w:ascii="Times New Roman" w:eastAsia="Times New Roman" w:hAnsi="Times New Roman" w:cs="Times New Roman"/>
          <w:i/>
        </w:rPr>
        <w:t>бабуля, цветочек</w:t>
      </w:r>
      <w:r w:rsidRPr="00455DC5">
        <w:rPr>
          <w:rFonts w:ascii="Times New Roman" w:eastAsia="Times New Roman" w:hAnsi="Times New Roman" w:cs="Times New Roman"/>
        </w:rPr>
        <w:t xml:space="preserve">) </w:t>
      </w:r>
      <w:r w:rsidRPr="00455DC5">
        <w:rPr>
          <w:rFonts w:ascii="Times New Roman" w:eastAsia="Times New Roman" w:hAnsi="Times New Roman" w:cs="Times New Roman"/>
        </w:rPr>
        <w:lastRenderedPageBreak/>
        <w:t>и отрицательные (</w:t>
      </w:r>
      <w:proofErr w:type="gramStart"/>
      <w:r w:rsidRPr="00455DC5">
        <w:rPr>
          <w:rFonts w:ascii="Times New Roman" w:eastAsia="Times New Roman" w:hAnsi="Times New Roman" w:cs="Times New Roman"/>
          <w:i/>
        </w:rPr>
        <w:t>казенщина</w:t>
      </w:r>
      <w:proofErr w:type="gramEnd"/>
      <w:r w:rsidRPr="00455DC5">
        <w:rPr>
          <w:rFonts w:ascii="Times New Roman" w:eastAsia="Times New Roman" w:hAnsi="Times New Roman" w:cs="Times New Roman"/>
          <w:i/>
        </w:rPr>
        <w:t>, детина</w:t>
      </w:r>
      <w:r w:rsidRPr="00455DC5">
        <w:rPr>
          <w:rFonts w:ascii="Times New Roman" w:eastAsia="Times New Roman" w:hAnsi="Times New Roman" w:cs="Times New Roman"/>
        </w:rPr>
        <w:t>). В последней группе классификации экспрессивная окраска обусловлена не номинативными свойствами слова, а словообразовательными средствами [Голуб, 2010, с. 59-60].</w:t>
      </w:r>
    </w:p>
    <w:p w:rsidR="0048771C" w:rsidRPr="00455DC5" w:rsidRDefault="0048771C" w:rsidP="0048771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proofErr w:type="gramStart"/>
      <w:r w:rsidRPr="00455DC5">
        <w:rPr>
          <w:rFonts w:ascii="Times New Roman" w:eastAsia="Times New Roman" w:hAnsi="Times New Roman" w:cs="Times New Roman"/>
        </w:rPr>
        <w:t xml:space="preserve">В.М. </w:t>
      </w:r>
      <w:proofErr w:type="spellStart"/>
      <w:r w:rsidRPr="00455DC5">
        <w:rPr>
          <w:rFonts w:ascii="Times New Roman" w:eastAsia="Times New Roman" w:hAnsi="Times New Roman" w:cs="Times New Roman"/>
        </w:rPr>
        <w:t>Андрейчук</w:t>
      </w:r>
      <w:proofErr w:type="spellEnd"/>
      <w:r w:rsidRPr="00455DC5">
        <w:rPr>
          <w:rFonts w:ascii="Times New Roman" w:eastAsia="Times New Roman" w:hAnsi="Times New Roman" w:cs="Times New Roman"/>
        </w:rPr>
        <w:t xml:space="preserve"> обращает внимание на то, что для большинства подобных классификаций характерно стремление выявить формальные признаки проявления эмоциональности в слове, в то время как содержание коннотативного элемента лексического значения слова не поддается однозначному описанию, поскольку оно изменчиво, подвижно и зачастую взаимосвязано с денотативным элементом, поэтому с точки зрения эмоциональных характеристик слова попытки формализовать значение в виде совокупности статичных компонентов</w:t>
      </w:r>
      <w:proofErr w:type="gramEnd"/>
      <w:r w:rsidRPr="00455D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55DC5">
        <w:rPr>
          <w:rFonts w:ascii="Times New Roman" w:eastAsia="Times New Roman" w:hAnsi="Times New Roman" w:cs="Times New Roman"/>
        </w:rPr>
        <w:t>могут быть применены не для всех слов [</w:t>
      </w:r>
      <w:proofErr w:type="spellStart"/>
      <w:r w:rsidRPr="00455DC5">
        <w:rPr>
          <w:rFonts w:ascii="Times New Roman" w:eastAsia="Times New Roman" w:hAnsi="Times New Roman" w:cs="Times New Roman"/>
        </w:rPr>
        <w:t>Андрейчук</w:t>
      </w:r>
      <w:proofErr w:type="spellEnd"/>
      <w:r w:rsidRPr="00455DC5">
        <w:rPr>
          <w:rFonts w:ascii="Times New Roman" w:eastAsia="Times New Roman" w:hAnsi="Times New Roman" w:cs="Times New Roman"/>
        </w:rPr>
        <w:t>.</w:t>
      </w:r>
      <w:proofErr w:type="gramEnd"/>
      <w:r w:rsidRPr="00455DC5">
        <w:rPr>
          <w:rFonts w:ascii="Times New Roman" w:eastAsia="Times New Roman" w:hAnsi="Times New Roman" w:cs="Times New Roman"/>
        </w:rPr>
        <w:t xml:space="preserve"> – </w:t>
      </w:r>
      <w:proofErr w:type="gramStart"/>
      <w:r w:rsidRPr="00455DC5">
        <w:rPr>
          <w:rFonts w:ascii="Times New Roman" w:eastAsia="Times New Roman" w:hAnsi="Times New Roman" w:cs="Times New Roman"/>
        </w:rPr>
        <w:t xml:space="preserve">URL: </w:t>
      </w:r>
      <w:hyperlink r:id="rId5" w:history="1">
        <w:r w:rsidRPr="00455DC5">
          <w:rPr>
            <w:rStyle w:val="a4"/>
            <w:rFonts w:ascii="Times New Roman" w:eastAsia="Times New Roman" w:hAnsi="Times New Roman" w:cs="Times New Roman"/>
          </w:rPr>
          <w:t>uch_2010_vi_00023.pdf</w:t>
        </w:r>
      </w:hyperlink>
      <w:r w:rsidRPr="00455DC5">
        <w:rPr>
          <w:rFonts w:ascii="Times New Roman" w:eastAsia="Times New Roman" w:hAnsi="Times New Roman" w:cs="Times New Roman"/>
        </w:rPr>
        <w:t>(дата обращения 29. 10.2018)].</w:t>
      </w:r>
      <w:proofErr w:type="gramEnd"/>
    </w:p>
    <w:p w:rsidR="0048771C" w:rsidRPr="00455DC5" w:rsidRDefault="0048771C" w:rsidP="0048771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55DC5">
        <w:rPr>
          <w:rFonts w:ascii="Times New Roman" w:eastAsia="Times New Roman" w:hAnsi="Times New Roman" w:cs="Times New Roman"/>
        </w:rPr>
        <w:t xml:space="preserve">Т.В. Матвеева в монографии «Экспрессивность русского слова» отдает предпочтение классификации экспрессивной лексики по признаку тематической отнесенности с учетом грамматического </w:t>
      </w:r>
      <w:proofErr w:type="spellStart"/>
      <w:r w:rsidRPr="00455DC5">
        <w:rPr>
          <w:rFonts w:ascii="Times New Roman" w:eastAsia="Times New Roman" w:hAnsi="Times New Roman" w:cs="Times New Roman"/>
        </w:rPr>
        <w:t>частеречного</w:t>
      </w:r>
      <w:proofErr w:type="spellEnd"/>
      <w:r w:rsidRPr="00455DC5">
        <w:rPr>
          <w:rFonts w:ascii="Times New Roman" w:eastAsia="Times New Roman" w:hAnsi="Times New Roman" w:cs="Times New Roman"/>
        </w:rPr>
        <w:t xml:space="preserve"> содержания </w:t>
      </w:r>
      <w:proofErr w:type="spellStart"/>
      <w:r w:rsidRPr="00455DC5">
        <w:rPr>
          <w:rFonts w:ascii="Times New Roman" w:eastAsia="Times New Roman" w:hAnsi="Times New Roman" w:cs="Times New Roman"/>
        </w:rPr>
        <w:t>экспрессивов</w:t>
      </w:r>
      <w:proofErr w:type="spellEnd"/>
      <w:r w:rsidRPr="00455DC5">
        <w:rPr>
          <w:rFonts w:ascii="Times New Roman" w:eastAsia="Times New Roman" w:hAnsi="Times New Roman" w:cs="Times New Roman"/>
        </w:rPr>
        <w:t xml:space="preserve">. Лингвист предлагает определять темы групп экспрессивных слов на основе денотативного значения и вычленяет две неравных группы.  1) Слова общей оценки, приложимые к различным типам обозначаемых явлений (слова с неопределенным денотативным значением); </w:t>
      </w:r>
      <w:proofErr w:type="gramStart"/>
      <w:r w:rsidRPr="00455DC5">
        <w:rPr>
          <w:rFonts w:ascii="Times New Roman" w:eastAsia="Times New Roman" w:hAnsi="Times New Roman" w:cs="Times New Roman"/>
        </w:rPr>
        <w:t>в эту группу включаются эмоционально-оценочные существительные (</w:t>
      </w:r>
      <w:r w:rsidRPr="00455DC5">
        <w:rPr>
          <w:rFonts w:ascii="Times New Roman" w:eastAsia="Times New Roman" w:hAnsi="Times New Roman" w:cs="Times New Roman"/>
          <w:i/>
        </w:rPr>
        <w:t>блеск, восторг, дрянь, барахло</w:t>
      </w:r>
      <w:r w:rsidRPr="00455DC5">
        <w:rPr>
          <w:rFonts w:ascii="Times New Roman" w:eastAsia="Times New Roman" w:hAnsi="Times New Roman" w:cs="Times New Roman"/>
        </w:rPr>
        <w:t xml:space="preserve"> и т.п.), </w:t>
      </w:r>
      <w:proofErr w:type="spellStart"/>
      <w:r w:rsidRPr="00455DC5">
        <w:rPr>
          <w:rFonts w:ascii="Times New Roman" w:eastAsia="Times New Roman" w:hAnsi="Times New Roman" w:cs="Times New Roman"/>
        </w:rPr>
        <w:t>параметрически</w:t>
      </w:r>
      <w:proofErr w:type="spellEnd"/>
      <w:r w:rsidRPr="00455DC5">
        <w:rPr>
          <w:rFonts w:ascii="Times New Roman" w:eastAsia="Times New Roman" w:hAnsi="Times New Roman" w:cs="Times New Roman"/>
        </w:rPr>
        <w:t>-оценочные существительные (</w:t>
      </w:r>
      <w:r w:rsidRPr="00455DC5">
        <w:rPr>
          <w:rFonts w:ascii="Times New Roman" w:eastAsia="Times New Roman" w:hAnsi="Times New Roman" w:cs="Times New Roman"/>
          <w:i/>
        </w:rPr>
        <w:t>капля, горсть, букет, вереница</w:t>
      </w:r>
      <w:r w:rsidRPr="00455DC5">
        <w:rPr>
          <w:rFonts w:ascii="Times New Roman" w:eastAsia="Times New Roman" w:hAnsi="Times New Roman" w:cs="Times New Roman"/>
        </w:rPr>
        <w:t xml:space="preserve"> и др.) и </w:t>
      </w:r>
      <w:proofErr w:type="spellStart"/>
      <w:r w:rsidRPr="00455DC5">
        <w:rPr>
          <w:rFonts w:ascii="Times New Roman" w:eastAsia="Times New Roman" w:hAnsi="Times New Roman" w:cs="Times New Roman"/>
        </w:rPr>
        <w:t>параметрически</w:t>
      </w:r>
      <w:proofErr w:type="spellEnd"/>
      <w:r w:rsidRPr="00455DC5">
        <w:rPr>
          <w:rFonts w:ascii="Times New Roman" w:eastAsia="Times New Roman" w:hAnsi="Times New Roman" w:cs="Times New Roman"/>
        </w:rPr>
        <w:t>-оценочные глаголы (</w:t>
      </w:r>
      <w:r w:rsidRPr="00455DC5">
        <w:rPr>
          <w:rFonts w:ascii="Times New Roman" w:eastAsia="Times New Roman" w:hAnsi="Times New Roman" w:cs="Times New Roman"/>
          <w:i/>
        </w:rPr>
        <w:t>наяривать, пластаться, шпарить</w:t>
      </w:r>
      <w:r w:rsidRPr="00455DC5">
        <w:rPr>
          <w:rFonts w:ascii="Times New Roman" w:eastAsia="Times New Roman" w:hAnsi="Times New Roman" w:cs="Times New Roman"/>
        </w:rPr>
        <w:t xml:space="preserve"> и т.п.). 2) Тематически определенные слова, содержащие оценку явлений одного типа (слова с определенным денотативным значением);</w:t>
      </w:r>
      <w:proofErr w:type="gramEnd"/>
      <w:r w:rsidRPr="00455DC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455DC5">
        <w:rPr>
          <w:rFonts w:ascii="Times New Roman" w:eastAsia="Times New Roman" w:hAnsi="Times New Roman" w:cs="Times New Roman"/>
        </w:rPr>
        <w:t>к этой группе относятся слова трех тематических групп: «человек» (</w:t>
      </w:r>
      <w:r w:rsidRPr="00455DC5">
        <w:rPr>
          <w:rFonts w:ascii="Times New Roman" w:eastAsia="Times New Roman" w:hAnsi="Times New Roman" w:cs="Times New Roman"/>
          <w:i/>
        </w:rPr>
        <w:t>подлец, солнышко, вырядиться, канителиться</w:t>
      </w:r>
      <w:r w:rsidRPr="00455DC5">
        <w:rPr>
          <w:rFonts w:ascii="Times New Roman" w:eastAsia="Times New Roman" w:hAnsi="Times New Roman" w:cs="Times New Roman"/>
        </w:rPr>
        <w:t xml:space="preserve"> и проч.), «предметно-вещный мир, созданный человеком» (</w:t>
      </w:r>
      <w:r w:rsidRPr="00455DC5">
        <w:rPr>
          <w:rFonts w:ascii="Times New Roman" w:eastAsia="Times New Roman" w:hAnsi="Times New Roman" w:cs="Times New Roman"/>
          <w:i/>
        </w:rPr>
        <w:t>берлога, драндулет,</w:t>
      </w:r>
      <w:proofErr w:type="gramEnd"/>
      <w:r w:rsidRPr="00455DC5">
        <w:rPr>
          <w:rFonts w:ascii="Times New Roman" w:eastAsia="Times New Roman" w:hAnsi="Times New Roman" w:cs="Times New Roman"/>
          <w:i/>
        </w:rPr>
        <w:t xml:space="preserve"> кормежка</w:t>
      </w:r>
      <w:r w:rsidRPr="00455DC5">
        <w:rPr>
          <w:rFonts w:ascii="Times New Roman" w:eastAsia="Times New Roman" w:hAnsi="Times New Roman" w:cs="Times New Roman"/>
        </w:rPr>
        <w:t xml:space="preserve"> и др.), «предметы и явления, существующие объективно и не представляющие собой результата человеческих действий» (</w:t>
      </w:r>
      <w:r w:rsidRPr="00455DC5">
        <w:rPr>
          <w:rFonts w:ascii="Times New Roman" w:eastAsia="Times New Roman" w:hAnsi="Times New Roman" w:cs="Times New Roman"/>
          <w:i/>
        </w:rPr>
        <w:t>сосенка, травка, грянуть, заполыхать</w:t>
      </w:r>
      <w:r w:rsidRPr="00455DC5">
        <w:rPr>
          <w:rFonts w:ascii="Times New Roman" w:eastAsia="Times New Roman" w:hAnsi="Times New Roman" w:cs="Times New Roman"/>
        </w:rPr>
        <w:t xml:space="preserve"> и т.п.). В пределах каждой тематической группы имена существительные и глаголы рассматриваются по отдельности, «так как их категориально-грамматическое различие также существенно при определении тематической отнесенности экспрессивного слова» [Матвеева, 2013, с. 57 - 73]. </w:t>
      </w:r>
    </w:p>
    <w:p w:rsidR="0048771C" w:rsidRPr="00455DC5" w:rsidRDefault="0048771C" w:rsidP="0048771C">
      <w:pPr>
        <w:spacing w:after="0" w:line="240" w:lineRule="auto"/>
        <w:ind w:firstLine="709"/>
        <w:rPr>
          <w:rFonts w:ascii="Times New Roman" w:eastAsia="Times New Roman" w:hAnsi="Times New Roman" w:cs="Times New Roman"/>
        </w:rPr>
      </w:pPr>
      <w:r w:rsidRPr="00455DC5">
        <w:rPr>
          <w:rFonts w:ascii="Times New Roman" w:eastAsia="Times New Roman" w:hAnsi="Times New Roman" w:cs="Times New Roman"/>
        </w:rPr>
        <w:t xml:space="preserve">Данная тематическая классификация нам видится более полной и точной по сравнению с другими группировками лексики на основе анализа коннотативного компонента значения экспрессивного слова, в ней учитывается не только номинативное содержание лексической единицы, но и экспрессивная окраска. </w:t>
      </w:r>
    </w:p>
    <w:p w:rsidR="0048771C" w:rsidRPr="00455DC5" w:rsidRDefault="0048771C" w:rsidP="0048771C">
      <w:pPr>
        <w:spacing w:line="240" w:lineRule="auto"/>
        <w:rPr>
          <w:rFonts w:ascii="Times New Roman" w:eastAsia="Times New Roman" w:hAnsi="Times New Roman" w:cs="Times New Roman"/>
          <w:b/>
        </w:rPr>
      </w:pPr>
    </w:p>
    <w:sectPr w:rsidR="0048771C" w:rsidRPr="00455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71C"/>
    <w:rsid w:val="002027E0"/>
    <w:rsid w:val="00455DC5"/>
    <w:rsid w:val="0048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877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771C"/>
    <w:pPr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uiPriority w:val="99"/>
    <w:unhideWhenUsed/>
    <w:rsid w:val="004877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&#1057;&#1090;&#1091;&#1076;&#1077;&#1085;&#1090;%2001\Downloads\uch_2010_vi_0002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1618</Words>
  <Characters>9225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Teacher1</dc:creator>
  <cp:lastModifiedBy>Мохова </cp:lastModifiedBy>
  <cp:revision>2</cp:revision>
  <dcterms:created xsi:type="dcterms:W3CDTF">2022-04-17T01:40:00Z</dcterms:created>
  <dcterms:modified xsi:type="dcterms:W3CDTF">2022-04-17T01:40:00Z</dcterms:modified>
</cp:coreProperties>
</file>