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4A" w:rsidRPr="0020114A" w:rsidRDefault="0020114A" w:rsidP="00201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0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русского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114A">
        <w:rPr>
          <w:rFonts w:ascii="Times New Roman" w:hAnsi="Times New Roman"/>
          <w:b/>
          <w:sz w:val="24"/>
          <w:szCs w:val="24"/>
        </w:rPr>
        <w:t xml:space="preserve">«Повторение изученного по теме «Причастие» </w:t>
      </w:r>
      <w:r w:rsidRPr="0020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</w:p>
    <w:p w:rsidR="0020114A" w:rsidRPr="0020114A" w:rsidRDefault="0020114A" w:rsidP="006A3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20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20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114A">
        <w:rPr>
          <w:rFonts w:ascii="Times New Roman" w:hAnsi="Times New Roman"/>
          <w:sz w:val="24"/>
          <w:szCs w:val="24"/>
        </w:rPr>
        <w:t>повторение и обобщение изученного материала по теме «Причастие».</w:t>
      </w:r>
    </w:p>
    <w:p w:rsidR="0020114A" w:rsidRDefault="0020114A" w:rsidP="006A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0"/>
      </w:tblGrid>
      <w:tr w:rsidR="0020114A" w:rsidRPr="0020114A" w:rsidTr="0020114A">
        <w:trPr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114A" w:rsidRP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20114A" w:rsidRP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Предметные:</w:t>
            </w:r>
          </w:p>
          <w:p w:rsid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на практике орфографические и пунктуационные правила; </w:t>
            </w:r>
          </w:p>
          <w:p w:rsid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роль причастий в художественном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 </w:t>
            </w:r>
          </w:p>
          <w:p w:rsidR="0020114A" w:rsidRP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самооценку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114A" w:rsidRP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114A" w:rsidRP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соответствии с поставленными целями и задачами,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егулятивные УУД)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собеседника,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и отстаивать своё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</w:t>
            </w:r>
            <w:proofErr w:type="gramEnd"/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114A" w:rsidRP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 систематизировать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изученный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работать с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личными источниками и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ознавательные УУД).</w:t>
            </w:r>
          </w:p>
        </w:tc>
      </w:tr>
    </w:tbl>
    <w:p w:rsidR="0020114A" w:rsidRPr="000B1DE9" w:rsidRDefault="0020114A" w:rsidP="006A3BB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0114A">
        <w:rPr>
          <w:color w:val="000000"/>
          <w:sz w:val="24"/>
          <w:szCs w:val="24"/>
        </w:rPr>
        <w:t>Тип урока: </w:t>
      </w:r>
      <w:r w:rsidR="000B1DE9" w:rsidRPr="000B1DE9">
        <w:rPr>
          <w:b w:val="0"/>
          <w:color w:val="000000"/>
          <w:sz w:val="24"/>
          <w:szCs w:val="24"/>
        </w:rPr>
        <w:t>у</w:t>
      </w:r>
      <w:r w:rsidRPr="000B1DE9">
        <w:rPr>
          <w:b w:val="0"/>
          <w:color w:val="000000"/>
          <w:sz w:val="24"/>
          <w:szCs w:val="24"/>
        </w:rPr>
        <w:t>рок систематизации знаний (общеметодологической направленности)</w:t>
      </w:r>
      <w:r w:rsidR="000B1DE9">
        <w:rPr>
          <w:b w:val="0"/>
          <w:color w:val="000000"/>
          <w:sz w:val="24"/>
          <w:szCs w:val="24"/>
        </w:rPr>
        <w:t>.</w:t>
      </w:r>
    </w:p>
    <w:p w:rsidR="000B1DE9" w:rsidRDefault="000B1DE9" w:rsidP="006A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="0020114A" w:rsidRPr="00201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0114A" w:rsidRPr="0020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Баранов М.Т., </w:t>
      </w:r>
      <w:proofErr w:type="spellStart"/>
      <w:r w:rsidR="0020114A" w:rsidRPr="0020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="0020114A" w:rsidRPr="0020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русского языка для 7 класса.</w:t>
      </w:r>
      <w:r w:rsidR="0020114A" w:rsidRPr="00201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3BB2" w:rsidRPr="006A3BB2" w:rsidRDefault="006A3BB2" w:rsidP="006A3BB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3BB2">
        <w:rPr>
          <w:rFonts w:ascii="Times New Roman" w:hAnsi="Times New Roman"/>
          <w:b/>
          <w:sz w:val="24"/>
          <w:szCs w:val="24"/>
        </w:rPr>
        <w:t>Использованные источники:</w:t>
      </w:r>
    </w:p>
    <w:p w:rsidR="006A3BB2" w:rsidRPr="006A3BB2" w:rsidRDefault="006A3BB2" w:rsidP="006A3BB2">
      <w:pPr>
        <w:numPr>
          <w:ilvl w:val="0"/>
          <w:numId w:val="5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A3BB2">
        <w:rPr>
          <w:rFonts w:ascii="Times New Roman" w:hAnsi="Times New Roman"/>
          <w:bCs/>
          <w:kern w:val="36"/>
          <w:sz w:val="24"/>
          <w:szCs w:val="24"/>
        </w:rPr>
        <w:t>Бунин И. А. Собрание сочинений в 4 томах. М., - Правда. 1988 г.</w:t>
      </w:r>
    </w:p>
    <w:p w:rsidR="006A3BB2" w:rsidRPr="006A3BB2" w:rsidRDefault="00FB2A03" w:rsidP="006A3BB2">
      <w:pPr>
        <w:numPr>
          <w:ilvl w:val="0"/>
          <w:numId w:val="5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kern w:val="36"/>
          <w:sz w:val="24"/>
          <w:szCs w:val="24"/>
          <w:u w:val="single"/>
        </w:rPr>
      </w:pPr>
      <w:hyperlink r:id="rId6" w:history="1"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http</w:t>
        </w:r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</w:rPr>
          <w:t>://</w:t>
        </w:r>
        <w:proofErr w:type="spellStart"/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ru</w:t>
        </w:r>
        <w:proofErr w:type="spellEnd"/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</w:rPr>
          <w:t>.</w:t>
        </w:r>
        <w:proofErr w:type="spellStart"/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wikipedia</w:t>
        </w:r>
        <w:proofErr w:type="spellEnd"/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</w:rPr>
          <w:t>.</w:t>
        </w:r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org</w:t>
        </w:r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</w:rPr>
          <w:t>/</w:t>
        </w:r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wiki</w:t>
        </w:r>
      </w:hyperlink>
      <w:r w:rsidR="006A3BB2" w:rsidRPr="006A3BB2">
        <w:rPr>
          <w:rFonts w:ascii="Times New Roman" w:hAnsi="Times New Roman"/>
          <w:bCs/>
          <w:iCs/>
          <w:color w:val="333333"/>
          <w:kern w:val="36"/>
          <w:sz w:val="24"/>
          <w:szCs w:val="24"/>
        </w:rPr>
        <w:t xml:space="preserve"> </w:t>
      </w:r>
      <w:r w:rsidR="006A3BB2" w:rsidRPr="006A3BB2">
        <w:rPr>
          <w:rFonts w:ascii="Times New Roman" w:hAnsi="Times New Roman"/>
          <w:bCs/>
          <w:iCs/>
          <w:kern w:val="36"/>
          <w:sz w:val="24"/>
          <w:szCs w:val="24"/>
        </w:rPr>
        <w:t>- И. А. Бунин. Википедия – свободная энциклопедия;</w:t>
      </w:r>
    </w:p>
    <w:p w:rsidR="006A3BB2" w:rsidRPr="006A3BB2" w:rsidRDefault="00FB2A03" w:rsidP="006A3BB2">
      <w:pPr>
        <w:numPr>
          <w:ilvl w:val="0"/>
          <w:numId w:val="5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333333"/>
          <w:kern w:val="36"/>
          <w:sz w:val="24"/>
          <w:szCs w:val="24"/>
        </w:rPr>
      </w:pPr>
      <w:hyperlink r:id="rId7" w:history="1"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http</w:t>
        </w:r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</w:rPr>
          <w:t>://</w:t>
        </w:r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www</w:t>
        </w:r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</w:rPr>
          <w:t>.</w:t>
        </w:r>
        <w:proofErr w:type="spellStart"/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tretyakovgallery</w:t>
        </w:r>
        <w:proofErr w:type="spellEnd"/>
      </w:hyperlink>
      <w:r w:rsidR="006A3BB2" w:rsidRPr="006A3BB2">
        <w:rPr>
          <w:rFonts w:ascii="Times New Roman" w:hAnsi="Times New Roman"/>
          <w:bCs/>
          <w:iCs/>
          <w:color w:val="333333"/>
          <w:kern w:val="36"/>
          <w:sz w:val="24"/>
          <w:szCs w:val="24"/>
        </w:rPr>
        <w:t xml:space="preserve"> </w:t>
      </w:r>
      <w:r w:rsidR="006A3BB2" w:rsidRPr="006A3BB2">
        <w:rPr>
          <w:rFonts w:ascii="Times New Roman" w:hAnsi="Times New Roman"/>
          <w:bCs/>
          <w:iCs/>
          <w:kern w:val="36"/>
          <w:sz w:val="24"/>
          <w:szCs w:val="24"/>
        </w:rPr>
        <w:t>- Государственная Третьяковская Галерея;</w:t>
      </w:r>
    </w:p>
    <w:p w:rsidR="006A3BB2" w:rsidRPr="006A3BB2" w:rsidRDefault="00FB2A03" w:rsidP="006A3BB2">
      <w:pPr>
        <w:numPr>
          <w:ilvl w:val="0"/>
          <w:numId w:val="5"/>
        </w:numPr>
        <w:tabs>
          <w:tab w:val="left" w:pos="-284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A3BB2" w:rsidRPr="006A3BB2">
          <w:rPr>
            <w:rStyle w:val="a5"/>
            <w:rFonts w:ascii="Times New Roman" w:hAnsi="Times New Roman"/>
            <w:bCs/>
            <w:iCs/>
            <w:kern w:val="36"/>
            <w:sz w:val="24"/>
            <w:szCs w:val="24"/>
            <w:lang w:val="en-US"/>
          </w:rPr>
          <w:t>http://images.yandex</w:t>
        </w:r>
      </w:hyperlink>
      <w:r w:rsidR="006A3BB2" w:rsidRPr="006A3BB2">
        <w:rPr>
          <w:rFonts w:ascii="Times New Roman" w:hAnsi="Times New Roman"/>
          <w:bCs/>
          <w:iCs/>
          <w:color w:val="333333"/>
          <w:kern w:val="36"/>
          <w:sz w:val="24"/>
          <w:szCs w:val="24"/>
        </w:rPr>
        <w:t xml:space="preserve"> - </w:t>
      </w:r>
      <w:r w:rsidR="006A3BB2" w:rsidRPr="006A3BB2">
        <w:rPr>
          <w:rFonts w:ascii="Times New Roman" w:hAnsi="Times New Roman"/>
          <w:bCs/>
          <w:iCs/>
          <w:kern w:val="36"/>
          <w:sz w:val="24"/>
          <w:szCs w:val="24"/>
        </w:rPr>
        <w:t>иллюстрации.</w:t>
      </w:r>
    </w:p>
    <w:tbl>
      <w:tblPr>
        <w:tblW w:w="0" w:type="auto"/>
        <w:tblCellSpacing w:w="15" w:type="dxa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6486"/>
        <w:gridCol w:w="5563"/>
      </w:tblGrid>
      <w:tr w:rsidR="000B1DE9" w:rsidRPr="0020114A" w:rsidTr="000B1DE9">
        <w:trPr>
          <w:tblCellSpacing w:w="15" w:type="dxa"/>
        </w:trPr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6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B1DE9" w:rsidRPr="0020114A" w:rsidTr="000B1DE9">
        <w:trPr>
          <w:trHeight w:val="1605"/>
          <w:tblCellSpacing w:w="15" w:type="dxa"/>
        </w:trPr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0B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1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Организацион</w:t>
            </w:r>
            <w:r w:rsidR="000B1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момент</w:t>
            </w:r>
          </w:p>
        </w:tc>
        <w:tc>
          <w:tcPr>
            <w:tcW w:w="6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0B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риветствие, п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</w:t>
            </w:r>
            <w:r w:rsid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учащихся к уроку, эмоциональный настрой учащихся на продуктивную работу на уроке.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0B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друг друга, проверяют готовность к уроку, эмоциональн</w:t>
            </w:r>
            <w:r w:rsid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работу на уроке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1DE9" w:rsidRPr="0020114A" w:rsidTr="000B1DE9">
        <w:trPr>
          <w:trHeight w:val="254"/>
          <w:tblCellSpacing w:w="15" w:type="dxa"/>
        </w:trPr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0B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1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6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DE9" w:rsidRDefault="000B1DE9" w:rsidP="000B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Эпиграфом к уроку я выбрала строчки из рассказа писателя «Преображение».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Бунин </w:t>
            </w: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любил Россию, природу среднерусской земли, прекрасно знал жизнь русской деревни. Бунин много путешествовал, видел далёкие страны, но всегда жили в его душе пейзажи родной земли. Долгое время он жил за границей – Бунин вынужден был покинуть Россию, эмигрировал во Францию. Там он и похоронен</w:t>
            </w:r>
            <w:proofErr w:type="gramStart"/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аходясь вдали от родных мест, он никогда не порывал внутренних связей с Россией, жил и творил с любовью к ней. Мир родной природы, приметы родного края были источником вдохновения его произведений: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0B1DE9" w:rsidRPr="000B1DE9" w:rsidRDefault="000B1DE9" w:rsidP="000B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видишь – я твоей красы не позабыл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сердцем чист, твой мир благословляю,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Обетованному, отеческому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принесу остаток гордых сил.</w:t>
            </w:r>
          </w:p>
          <w:p w:rsidR="000B1DE9" w:rsidRPr="000B1DE9" w:rsidRDefault="000B1DE9" w:rsidP="000B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 мы вслед за И. А. Буниным пойдём по земле «обетованного, отеческого края», полюбуемся его красотами. Сегодня наш урок будет построен на произведениях И. А. Бунина – прозе и поэзии. Сам писатель любил печатать прозу и стихи «под одной обложкой», и мы с вами  не будем отступать от этой традиции.</w:t>
            </w:r>
          </w:p>
          <w:p w:rsidR="0020114A" w:rsidRPr="0020114A" w:rsidRDefault="000B1DE9" w:rsidP="000B1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с вами будем «собирать» причастия и причастные обороты, характеризующие в произведениях </w:t>
            </w:r>
            <w:r w:rsidRPr="000B1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Бунина приметы родного края –   САД, ЛЕС, ПОЛЕ, ЛИСТВУ.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0B1DE9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слушание</w:t>
            </w:r>
            <w:r w:rsid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формулирование темы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даты, темы урока.</w:t>
            </w:r>
          </w:p>
        </w:tc>
      </w:tr>
      <w:tr w:rsidR="000B1DE9" w:rsidRPr="0020114A" w:rsidTr="000B1DE9">
        <w:trPr>
          <w:trHeight w:val="2475"/>
          <w:tblCellSpacing w:w="15" w:type="dxa"/>
        </w:trPr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0B1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14A" w:rsidRPr="002F1921" w:rsidRDefault="000B1DE9" w:rsidP="002F19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921"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  <w:p w:rsidR="0020114A" w:rsidRPr="0020114A" w:rsidRDefault="002F1921" w:rsidP="002F192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hAnsi="Times New Roman"/>
                <w:sz w:val="24"/>
                <w:szCs w:val="24"/>
              </w:rPr>
              <w:t xml:space="preserve">А сначала давайте посмотрим, как вы справились с домашним заданием. Домашнее задание состояло в следующем: обобщить изученный теоретический материал по теме «Причастие» и представить его в удобной для воспроизведения форме (план ответа, опорная схема, таблица). 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921" w:rsidRPr="002F1921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пользуясь подготовленными материалами,  рассказывают о причастии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1921" w:rsidRPr="002F1921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как часть речи:</w:t>
            </w:r>
          </w:p>
          <w:p w:rsidR="002F1921" w:rsidRPr="002F1921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 Общее значение.</w:t>
            </w:r>
          </w:p>
          <w:p w:rsidR="002F1921" w:rsidRPr="002F1921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 Признаки глагола у причастия.</w:t>
            </w:r>
          </w:p>
          <w:p w:rsidR="002F1921" w:rsidRPr="002F1921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3) Признаки прилагательного у причастия. </w:t>
            </w:r>
          </w:p>
          <w:p w:rsidR="002F1921" w:rsidRPr="002F1921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  <w:p w:rsidR="002F1921" w:rsidRPr="002F1921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причастий.</w:t>
            </w:r>
          </w:p>
          <w:p w:rsidR="002F1921" w:rsidRPr="002F1921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причастий.</w:t>
            </w:r>
          </w:p>
          <w:p w:rsidR="0020114A" w:rsidRPr="0020114A" w:rsidRDefault="002F1921" w:rsidP="002F19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Синтаксическая роль в предложении.</w:t>
            </w:r>
          </w:p>
        </w:tc>
      </w:tr>
      <w:tr w:rsidR="000B1DE9" w:rsidRPr="0020114A" w:rsidTr="000B1DE9">
        <w:trPr>
          <w:trHeight w:val="495"/>
          <w:tblCellSpacing w:w="15" w:type="dxa"/>
        </w:trPr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F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6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14A" w:rsidRPr="0020114A" w:rsidRDefault="002F1921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учащимся сформулировать цель урока, заполнить таблицу «ЗХУ» (1 и 2  столбики). 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921" w:rsidRDefault="0020114A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цель своей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="002F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заполняют первые 2 столбика таблицы «ЗХУ»: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47"/>
              <w:gridCol w:w="1748"/>
              <w:gridCol w:w="1748"/>
            </w:tblGrid>
            <w:tr w:rsidR="002F1921" w:rsidTr="002F1921">
              <w:tc>
                <w:tcPr>
                  <w:tcW w:w="1747" w:type="dxa"/>
                </w:tcPr>
                <w:p w:rsidR="002F1921" w:rsidRDefault="002F1921" w:rsidP="002F192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1748" w:type="dxa"/>
                </w:tcPr>
                <w:p w:rsidR="002F1921" w:rsidRDefault="002F1921" w:rsidP="002F192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1748" w:type="dxa"/>
                </w:tcPr>
                <w:p w:rsidR="002F1921" w:rsidRDefault="002F1921" w:rsidP="002F192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</w:tr>
            <w:tr w:rsidR="002F1921" w:rsidTr="002F1921">
              <w:tc>
                <w:tcPr>
                  <w:tcW w:w="1747" w:type="dxa"/>
                </w:tcPr>
                <w:p w:rsidR="002F1921" w:rsidRDefault="002F1921" w:rsidP="002F192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8" w:type="dxa"/>
                </w:tcPr>
                <w:p w:rsidR="002F1921" w:rsidRDefault="002F1921" w:rsidP="002F192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8" w:type="dxa"/>
                </w:tcPr>
                <w:p w:rsidR="002F1921" w:rsidRDefault="002F1921" w:rsidP="002F1921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F1921" w:rsidRDefault="002F1921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21" w:rsidRDefault="002F1921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21" w:rsidRDefault="002F1921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Pr="0020114A" w:rsidRDefault="002F1921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0B1DE9" w:rsidRPr="0020114A" w:rsidTr="000B1DE9">
        <w:trPr>
          <w:trHeight w:val="2475"/>
          <w:tblCellSpacing w:w="15" w:type="dxa"/>
        </w:trPr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1921" w:rsidRPr="002F1921" w:rsidRDefault="0020114A" w:rsidP="002F1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2F1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F1921" w:rsidRPr="002F1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самостоятельной работы с проверкой по эталону</w:t>
            </w:r>
          </w:p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в предложениях причастия, запишите их в соответствующую группу (САД, ЛЕС, ПОЛЕ, ЛИСТВА), объясните написание причастий.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Я в холодный,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обнаж</w:t>
            </w:r>
            <w:proofErr w:type="spellEnd"/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войду.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 возле леса ещё тянется длинный островок снега, и ярко-голубые подснежники пробиваются из-под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гниющ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spellEnd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листвы.  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Помню большой, весь золотой, подсохший и поредевший сад, помню кленовые аллеи, тонкий аромат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опавш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spellEnd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листвы – и запах антоновских яблок.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И небеса, и без границы в них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уходящ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Вечер был сумрачный, за окошками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вырубл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)ого сада вспыхивали зарницы. И глубокая тишина вечера, степи, глухой Руси царила надо всем.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Свернувш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почерневш.е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мороза листья шуршат под сапогами в берёзовой аллее.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А лес стоит в оцепененье,  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бледной лёгкой мглой.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Лес, точно терем расписной,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Лиловый, золотой, багряный,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Стоит над солнечной поляной,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Заворож</w:t>
            </w:r>
            <w:proofErr w:type="spellEnd"/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тишиной. 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работа. Объясните значение слов: обнажённый, оцепененье, заворожённый.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2.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данных предложениях вставить пропущенные буквы и недостающие знаки препинания (запятые не расставлены). Объяснить написание причастий. Составить схемы предложений.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Тонко пахло сладким ароматом листвы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)ой на солнце.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 ранней заре распахнёшь окно в прохладный сад 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туманом.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Окрестные поля усе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н,нн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копнами голы и желты.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Багряная 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листва</w:t>
            </w:r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покрытая морозною росою шуршит в аллее под моей ногой.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Тишина и блеск; красновато чернеющий голыми сучьями сад.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3.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вспомним орфограмму «Написание НЕ с причастиями». Цифровой диктант.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Передо мной серело пустынное поле. Один сторожевой курган стоял вдалеке, и, казалось, зорко охранял равнины. Курган был дикий, ещё ни разу (не) тронутый плугом.  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Бури и ледяные ливни, грязь в усадьбе, (не) обозримые поля вокруг.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Усадьба была небольшая, хозяйство несложное, (не) требующее большой дворни.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Места становились всё беднее и глуше. Лошади пошли шагом и спустились в какие-то ещё (не) 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кошенные</w:t>
            </w:r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Места удивительные, а кругом – заповедные леса, глушь. По счастливой случайности, они остались (не) тронутыми, (не) разграбленными.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В тишине слышался только ровный, как (не) прекращающийся мелкий дождик, лепет серебристой листвы. </w:t>
            </w:r>
          </w:p>
          <w:p w:rsidR="0020114A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Он спал с (не) занавешенными окнами, и сад, и луна всю ночь смотрели в них.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 Бунина часто уподобляли таланту художника. Современники называли его «поэтом русского пейзажа», «несравненным и великолепным пейзажистом». 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видеть природу, подмечать, улавливать её жизнь писатель учился у художников. Давайте обратимся к полотнам великих художников-пейзажистов.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4 «Картинная галерея».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Рассмотрите репродукции  картин русских художников, которые могут служить иллюстрациями к данным предложениям. Прочитайте предложения, соблюдая интонацию при 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причастных оборотах, объясните постановку знаков препинания в них.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Старая дорога, заросшая кудрявой муравой, уходила в бесконечную русскую даль.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Прелестный неуловимо-лиловатый тон был в этих белых с золотом вершинах сквозивших по лазури.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Она видела колокольню, мелькавшую своей белизной, птиц, кружившихся над крестом, а потом улицу, выходящую в поле.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Кипит, играет и спешит,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Крутясь хрустальными клубами,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 под ветвистыми дубами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Стеклом расплавленным бежит.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Они косили и пели, и весь берёзовый лес, ещё не утративший густоты и свежести, звучно откликался им. 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Над глубокими свежими снегами, завалившими чаши деревьев, синее, огромное и удивительно нежное небо.</w:t>
            </w:r>
          </w:p>
          <w:p w:rsidR="00BA0C01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Чуть показавшееся сзади солнце озаряло осыпанные золотом вершины белоствольных берёз.    </w:t>
            </w:r>
          </w:p>
          <w:p w:rsidR="0020114A" w:rsidRPr="006A3BB2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5 «Проба пера».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5283" w:rsidRDefault="00965283" w:rsidP="006A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вы сами попробуете себя в роли писателя. Задание: восстановите предложения (работа проводится 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устно). </w:t>
            </w:r>
          </w:p>
          <w:p w:rsidR="006A3BB2" w:rsidRPr="006A3BB2" w:rsidRDefault="006A3BB2" w:rsidP="006A3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283" w:rsidRPr="006A3BB2" w:rsidRDefault="00965283" w:rsidP="006A3BB2">
            <w:pPr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 полный месяц</w:t>
            </w:r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</w:t>
            </w:r>
          </w:p>
          <w:p w:rsidR="00965283" w:rsidRPr="006A3BB2" w:rsidRDefault="00965283" w:rsidP="006A3BB2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небесах над туманной землёй, </w:t>
            </w:r>
          </w:p>
          <w:p w:rsidR="00965283" w:rsidRPr="006A3BB2" w:rsidRDefault="00965283" w:rsidP="006A3BB2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Бледным светом леса серебрит,</w:t>
            </w:r>
          </w:p>
          <w:p w:rsidR="00965283" w:rsidRPr="006A3BB2" w:rsidRDefault="00965283" w:rsidP="006A3BB2">
            <w:pPr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Напоённые</w:t>
            </w:r>
            <w:proofErr w:type="gramEnd"/>
            <w:r w:rsidRPr="006A3B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белою мглой.</w:t>
            </w:r>
          </w:p>
          <w:p w:rsidR="00965283" w:rsidRPr="006A3BB2" w:rsidRDefault="00965283" w:rsidP="006A3BB2">
            <w:pPr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ждала меня в вашем уже </w:t>
            </w:r>
            <w:r w:rsidRPr="006A3B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поредевшем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саду.</w:t>
            </w:r>
          </w:p>
          <w:p w:rsidR="00965283" w:rsidRPr="006A3BB2" w:rsidRDefault="00965283" w:rsidP="006A3BB2">
            <w:pPr>
              <w:numPr>
                <w:ilvl w:val="0"/>
                <w:numId w:val="4"/>
              </w:numPr>
              <w:tabs>
                <w:tab w:val="left" w:pos="24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Крепко пахнет грибной сыростью, </w:t>
            </w:r>
            <w:r w:rsidRPr="006A3B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перегнившими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листьями и мокрой древесной корой.</w:t>
            </w:r>
          </w:p>
          <w:p w:rsidR="0020114A" w:rsidRPr="006A3BB2" w:rsidRDefault="00965283" w:rsidP="006A3BB2">
            <w:pPr>
              <w:numPr>
                <w:ilvl w:val="0"/>
                <w:numId w:val="4"/>
              </w:numPr>
              <w:tabs>
                <w:tab w:val="left" w:pos="246"/>
              </w:tabs>
              <w:spacing w:before="100" w:beforeAutospacing="1"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бугре, среди мокрой </w:t>
            </w:r>
            <w:r w:rsidRPr="006A3B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гниющей</w:t>
            </w:r>
            <w:r w:rsidRPr="006A3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листвы стояла изба.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C01" w:rsidRDefault="002F1921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выполняют предложенные задания, 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лексическое значение слов, пров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яют 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(учащиеся по цепочке 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предложения, объясня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правописание слов, 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постановку знаков препинания, 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остальные 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и вносят исправления в тетради</w:t>
            </w:r>
            <w:r w:rsid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заполняют таблицу: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12"/>
              <w:gridCol w:w="1312"/>
              <w:gridCol w:w="1312"/>
              <w:gridCol w:w="1312"/>
            </w:tblGrid>
            <w:tr w:rsidR="00BA0C01" w:rsidRPr="00FE5637" w:rsidTr="00BA0C01">
              <w:trPr>
                <w:trHeight w:val="345"/>
              </w:trPr>
              <w:tc>
                <w:tcPr>
                  <w:tcW w:w="1312" w:type="dxa"/>
                </w:tcPr>
                <w:p w:rsidR="00BA0C01" w:rsidRPr="00BA0C01" w:rsidRDefault="00BA0C01" w:rsidP="00BA0C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0C01">
                    <w:rPr>
                      <w:rFonts w:ascii="Times New Roman" w:hAnsi="Times New Roman"/>
                      <w:sz w:val="24"/>
                      <w:szCs w:val="24"/>
                    </w:rPr>
                    <w:t>САД</w:t>
                  </w:r>
                </w:p>
              </w:tc>
              <w:tc>
                <w:tcPr>
                  <w:tcW w:w="1312" w:type="dxa"/>
                </w:tcPr>
                <w:p w:rsidR="00BA0C01" w:rsidRPr="00BA0C01" w:rsidRDefault="00BA0C01" w:rsidP="00BA0C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01">
                    <w:rPr>
                      <w:rFonts w:ascii="Times New Roman" w:hAnsi="Times New Roman"/>
                      <w:sz w:val="24"/>
                      <w:szCs w:val="24"/>
                    </w:rPr>
                    <w:t>ЛЕС</w:t>
                  </w:r>
                </w:p>
              </w:tc>
              <w:tc>
                <w:tcPr>
                  <w:tcW w:w="1312" w:type="dxa"/>
                </w:tcPr>
                <w:p w:rsidR="00BA0C01" w:rsidRPr="00BA0C01" w:rsidRDefault="00BA0C01" w:rsidP="00BA0C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01">
                    <w:rPr>
                      <w:rFonts w:ascii="Times New Roman" w:hAnsi="Times New Roman"/>
                      <w:sz w:val="24"/>
                      <w:szCs w:val="24"/>
                    </w:rPr>
                    <w:t>ПОЛЕ</w:t>
                  </w:r>
                </w:p>
              </w:tc>
              <w:tc>
                <w:tcPr>
                  <w:tcW w:w="1312" w:type="dxa"/>
                </w:tcPr>
                <w:p w:rsidR="00BA0C01" w:rsidRPr="00BA0C01" w:rsidRDefault="00BA0C01" w:rsidP="00BA0C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01">
                    <w:rPr>
                      <w:rFonts w:ascii="Times New Roman" w:hAnsi="Times New Roman"/>
                      <w:sz w:val="24"/>
                      <w:szCs w:val="24"/>
                    </w:rPr>
                    <w:t>ЛИСТВА</w:t>
                  </w:r>
                </w:p>
              </w:tc>
            </w:tr>
            <w:tr w:rsidR="00BA0C01" w:rsidRPr="00FE5637" w:rsidTr="00BA0C01">
              <w:trPr>
                <w:trHeight w:val="1069"/>
              </w:trPr>
              <w:tc>
                <w:tcPr>
                  <w:tcW w:w="1312" w:type="dxa"/>
                </w:tcPr>
                <w:p w:rsidR="00BA0C01" w:rsidRPr="00FE5637" w:rsidRDefault="00BA0C01" w:rsidP="00FF07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2" w:type="dxa"/>
                </w:tcPr>
                <w:p w:rsidR="00BA0C01" w:rsidRPr="00FE5637" w:rsidRDefault="00BA0C01" w:rsidP="00FF07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2" w:type="dxa"/>
                </w:tcPr>
                <w:p w:rsidR="00BA0C01" w:rsidRPr="00FE5637" w:rsidRDefault="00BA0C01" w:rsidP="00FF07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2" w:type="dxa"/>
                </w:tcPr>
                <w:p w:rsidR="00BA0C01" w:rsidRPr="00FE5637" w:rsidRDefault="00BA0C01" w:rsidP="00FF073C">
                  <w:pPr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01" w:rsidRPr="00BA0C01" w:rsidRDefault="00BA0C01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соотносят поэтические строчки                        И.А. Бунина и пейзажи русских художников:                           1</w:t>
            </w:r>
            <w:r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И. И. Шишкин «Рожь»;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И. И. Левитан «Большая вода»;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А. К. Саврасов «Грачи прилетели»;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И. И. Шишкин «Родник в лесу»;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Г. Г. Мясоедов «Косцы»;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И. Э. Грабарь «Февральская лазурь»;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И. И. Левитан «Золотая осень».   </w:t>
            </w:r>
            <w:proofErr w:type="gramEnd"/>
          </w:p>
          <w:p w:rsidR="00BA0C01" w:rsidRPr="00BA0C01" w:rsidRDefault="00965283" w:rsidP="00BA0C0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делают вывод о роли причастий 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художественном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0C01" w:rsidRPr="00BA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114A" w:rsidRDefault="0020114A" w:rsidP="00BA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BB2" w:rsidRPr="006A3BB2" w:rsidRDefault="006A3BB2" w:rsidP="006A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высказывают предположения, предлагают свои варианты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 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собранные 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олученный те</w:t>
            </w:r>
            <w:proofErr w:type="gramStart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ср</w:t>
            </w:r>
            <w:proofErr w:type="gramEnd"/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с оригиналом. </w:t>
            </w:r>
          </w:p>
          <w:p w:rsidR="0020114A" w:rsidRPr="0020114A" w:rsidRDefault="0020114A" w:rsidP="006A3B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DE9" w:rsidRPr="0020114A" w:rsidTr="000B1DE9">
        <w:trPr>
          <w:trHeight w:val="1905"/>
          <w:tblCellSpacing w:w="15" w:type="dxa"/>
        </w:trPr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6A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Рефлексия деятельности</w:t>
            </w:r>
          </w:p>
          <w:p w:rsidR="0020114A" w:rsidRPr="0020114A" w:rsidRDefault="0020114A" w:rsidP="00201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3BB2" w:rsidRDefault="006A3BB2" w:rsidP="006A3BB2">
            <w:pPr>
              <w:spacing w:before="100" w:beforeAutospacing="1" w:after="100" w:afterAutospacing="1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сделать вывод по теме урока, о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на уроке, заполнить 3 столбик таблицы «ЗХУ», комментирует и оценивает работу     учащихся на уроке. </w:t>
            </w:r>
          </w:p>
          <w:p w:rsidR="0020114A" w:rsidRPr="006A3BB2" w:rsidRDefault="0020114A" w:rsidP="006A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BB2" w:rsidRDefault="006A3BB2" w:rsidP="006A3BB2">
            <w:pPr>
              <w:spacing w:before="100" w:beforeAutospacing="1" w:after="100" w:afterAutospacing="1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делают вывод по теме урока, о</w:t>
            </w:r>
            <w:r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ценивают свою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заполняют 3 столбик таблицы «ЗХУ»: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47"/>
              <w:gridCol w:w="1748"/>
              <w:gridCol w:w="1748"/>
            </w:tblGrid>
            <w:tr w:rsidR="006A3BB2" w:rsidTr="00FF073C">
              <w:tc>
                <w:tcPr>
                  <w:tcW w:w="1747" w:type="dxa"/>
                </w:tcPr>
                <w:p w:rsidR="006A3BB2" w:rsidRDefault="006A3BB2" w:rsidP="00FF073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1748" w:type="dxa"/>
                </w:tcPr>
                <w:p w:rsidR="006A3BB2" w:rsidRDefault="006A3BB2" w:rsidP="00FF073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1748" w:type="dxa"/>
                </w:tcPr>
                <w:p w:rsidR="006A3BB2" w:rsidRDefault="006A3BB2" w:rsidP="00FF073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</w:tr>
            <w:tr w:rsidR="006A3BB2" w:rsidTr="00FF073C">
              <w:tc>
                <w:tcPr>
                  <w:tcW w:w="1747" w:type="dxa"/>
                </w:tcPr>
                <w:p w:rsidR="006A3BB2" w:rsidRDefault="006A3BB2" w:rsidP="00FF073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8" w:type="dxa"/>
                </w:tcPr>
                <w:p w:rsidR="006A3BB2" w:rsidRDefault="006A3BB2" w:rsidP="00FF073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8" w:type="dxa"/>
                </w:tcPr>
                <w:p w:rsidR="006A3BB2" w:rsidRDefault="006A3BB2" w:rsidP="00FF073C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3BB2" w:rsidRPr="0020114A" w:rsidRDefault="006A3BB2" w:rsidP="006A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DE9" w:rsidRPr="0020114A" w:rsidTr="000B1DE9">
        <w:trPr>
          <w:trHeight w:val="465"/>
          <w:tblCellSpacing w:w="15" w:type="dxa"/>
        </w:trPr>
        <w:tc>
          <w:tcPr>
            <w:tcW w:w="2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6A3BB2" w:rsidP="006A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="0020114A" w:rsidRPr="00201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114A" w:rsidRPr="0020114A" w:rsidRDefault="006A3BB2" w:rsidP="006A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комментирует домашнее задание.</w:t>
            </w:r>
          </w:p>
        </w:tc>
        <w:tc>
          <w:tcPr>
            <w:tcW w:w="5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14A" w:rsidRPr="0020114A" w:rsidRDefault="006A3BB2" w:rsidP="006A3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</w:t>
            </w:r>
            <w:r w:rsidR="0020114A" w:rsidRPr="0020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 домашнее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230E2" w:rsidRPr="0020114A" w:rsidRDefault="007230E2">
      <w:pPr>
        <w:rPr>
          <w:rFonts w:ascii="Times New Roman" w:hAnsi="Times New Roman" w:cs="Times New Roman"/>
          <w:sz w:val="24"/>
          <w:szCs w:val="24"/>
        </w:rPr>
      </w:pPr>
    </w:p>
    <w:sectPr w:rsidR="007230E2" w:rsidRPr="0020114A" w:rsidSect="000B1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6B41"/>
    <w:multiLevelType w:val="multilevel"/>
    <w:tmpl w:val="BB1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72111"/>
    <w:multiLevelType w:val="hybridMultilevel"/>
    <w:tmpl w:val="9168EA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6B9"/>
    <w:multiLevelType w:val="hybridMultilevel"/>
    <w:tmpl w:val="95020224"/>
    <w:lvl w:ilvl="0" w:tplc="8F5E9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10A99"/>
    <w:multiLevelType w:val="hybridMultilevel"/>
    <w:tmpl w:val="419A308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6668F0"/>
    <w:multiLevelType w:val="hybridMultilevel"/>
    <w:tmpl w:val="26CCA732"/>
    <w:lvl w:ilvl="0" w:tplc="D450B7D6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2"/>
    <w:rsid w:val="000B1DE9"/>
    <w:rsid w:val="0020114A"/>
    <w:rsid w:val="002F1921"/>
    <w:rsid w:val="00321B62"/>
    <w:rsid w:val="004B5D9E"/>
    <w:rsid w:val="005C261F"/>
    <w:rsid w:val="006A3BB2"/>
    <w:rsid w:val="007230E2"/>
    <w:rsid w:val="00965283"/>
    <w:rsid w:val="00BA0C01"/>
    <w:rsid w:val="00F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F19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A3B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5D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1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F19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A3B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5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etyakovgall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2017-06-27T14:31:00Z</dcterms:created>
  <dcterms:modified xsi:type="dcterms:W3CDTF">2017-11-20T14:17:00Z</dcterms:modified>
</cp:coreProperties>
</file>