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74" w:rsidRPr="00072178" w:rsidRDefault="00DB4B74" w:rsidP="00DB4B74">
      <w:pPr>
        <w:spacing w:after="0"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МИРГАЛИЕВА САБОХАТ САМИРБАЕВНА</w:t>
      </w:r>
    </w:p>
    <w:p w:rsidR="00DB4B74" w:rsidRPr="00072178" w:rsidRDefault="00DB4B74" w:rsidP="00DB4B74">
      <w:pPr>
        <w:spacing w:after="0" w:line="240" w:lineRule="auto"/>
        <w:jc w:val="center"/>
        <w:rPr>
          <w:rFonts w:ascii="Times New Roman" w:eastAsia="Times New Roman" w:hAnsi="Times New Roman" w:cs="Times New Roman"/>
          <w:bCs/>
          <w:i/>
          <w:sz w:val="28"/>
          <w:szCs w:val="28"/>
          <w:lang w:val="kk-KZ" w:eastAsia="ru-RU"/>
        </w:rPr>
      </w:pPr>
      <w:r w:rsidRPr="00072178">
        <w:rPr>
          <w:rFonts w:ascii="Times New Roman" w:eastAsia="Times New Roman" w:hAnsi="Times New Roman" w:cs="Times New Roman"/>
          <w:bCs/>
          <w:i/>
          <w:sz w:val="28"/>
          <w:szCs w:val="28"/>
          <w:lang w:val="kk-KZ" w:eastAsia="ru-RU"/>
        </w:rPr>
        <w:t>Түркістан индустриалды – педагогикалық колледжі</w:t>
      </w:r>
    </w:p>
    <w:p w:rsidR="00DB4B74" w:rsidRDefault="00DB4B74" w:rsidP="00DB4B74">
      <w:pPr>
        <w:spacing w:after="0" w:line="240" w:lineRule="auto"/>
        <w:jc w:val="center"/>
        <w:rPr>
          <w:rFonts w:ascii="Times New Roman" w:eastAsia="Times New Roman" w:hAnsi="Times New Roman" w:cs="Times New Roman"/>
          <w:b/>
          <w:bCs/>
          <w:sz w:val="28"/>
          <w:szCs w:val="28"/>
          <w:lang w:val="kk-KZ" w:eastAsia="ru-RU"/>
        </w:rPr>
      </w:pPr>
      <w:r w:rsidRPr="00072178">
        <w:rPr>
          <w:rFonts w:ascii="Times New Roman" w:eastAsia="Times New Roman" w:hAnsi="Times New Roman" w:cs="Times New Roman"/>
          <w:bCs/>
          <w:i/>
          <w:sz w:val="28"/>
          <w:szCs w:val="28"/>
          <w:lang w:val="kk-KZ" w:eastAsia="ru-RU"/>
        </w:rPr>
        <w:t>Физика пәнінің I</w:t>
      </w:r>
      <w:r>
        <w:rPr>
          <w:rFonts w:ascii="Times New Roman" w:eastAsia="Times New Roman" w:hAnsi="Times New Roman" w:cs="Times New Roman"/>
          <w:bCs/>
          <w:i/>
          <w:sz w:val="28"/>
          <w:szCs w:val="28"/>
          <w:lang w:val="kk-KZ" w:eastAsia="ru-RU"/>
        </w:rPr>
        <w:t>І</w:t>
      </w:r>
      <w:r w:rsidRPr="00072178">
        <w:rPr>
          <w:rFonts w:ascii="Times New Roman" w:eastAsia="Times New Roman" w:hAnsi="Times New Roman" w:cs="Times New Roman"/>
          <w:bCs/>
          <w:i/>
          <w:sz w:val="28"/>
          <w:szCs w:val="28"/>
          <w:lang w:val="kk-KZ" w:eastAsia="ru-RU"/>
        </w:rPr>
        <w:t xml:space="preserve"> –санатты оқытушысы</w:t>
      </w:r>
    </w:p>
    <w:p w:rsidR="00DB4B74" w:rsidRDefault="00DB4B74" w:rsidP="00DB4B74">
      <w:pPr>
        <w:spacing w:after="0" w:line="240" w:lineRule="auto"/>
        <w:jc w:val="center"/>
        <w:rPr>
          <w:rFonts w:ascii="Times New Roman" w:eastAsia="Times New Roman" w:hAnsi="Times New Roman" w:cs="Times New Roman"/>
          <w:b/>
          <w:bCs/>
          <w:sz w:val="28"/>
          <w:szCs w:val="28"/>
          <w:lang w:val="kk-KZ" w:eastAsia="ru-RU"/>
        </w:rPr>
      </w:pPr>
    </w:p>
    <w:p w:rsidR="00DB4B74" w:rsidRDefault="00DB4B74" w:rsidP="00DB4B74">
      <w:pPr>
        <w:spacing w:after="0"/>
        <w:jc w:val="both"/>
        <w:rPr>
          <w:rFonts w:ascii="Times New Roman" w:hAnsi="Times New Roman" w:cs="Times New Roman"/>
          <w:b/>
          <w:sz w:val="28"/>
          <w:szCs w:val="28"/>
          <w:lang w:val="kk-KZ"/>
        </w:rPr>
      </w:pPr>
    </w:p>
    <w:p w:rsidR="00DB4B74" w:rsidRPr="00F00BEB" w:rsidRDefault="00DB4B74" w:rsidP="00DB4B7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Тақырыбы: Трансформатордың түрлері</w:t>
      </w:r>
    </w:p>
    <w:p w:rsidR="00DB4B74" w:rsidRPr="00F00BEB" w:rsidRDefault="00DB4B74" w:rsidP="00DB4B74">
      <w:pPr>
        <w:shd w:val="clear" w:color="auto" w:fill="FFFFFF"/>
        <w:tabs>
          <w:tab w:val="left" w:pos="9072"/>
        </w:tabs>
        <w:spacing w:before="120" w:after="0" w:line="240" w:lineRule="auto"/>
        <w:jc w:val="both"/>
        <w:rPr>
          <w:rFonts w:ascii="Times New Roman" w:eastAsia="Times New Roman" w:hAnsi="Times New Roman" w:cs="Times New Roman"/>
          <w:color w:val="222222"/>
          <w:sz w:val="28"/>
          <w:szCs w:val="28"/>
          <w:lang w:val="kk-KZ" w:eastAsia="ru-RU"/>
        </w:rPr>
      </w:pPr>
      <w:r w:rsidRPr="00F00BEB">
        <w:rPr>
          <w:rFonts w:ascii="Times New Roman" w:eastAsia="Times New Roman" w:hAnsi="Times New Roman" w:cs="Times New Roman"/>
          <w:b/>
          <w:bCs/>
          <w:color w:val="222222"/>
          <w:sz w:val="28"/>
          <w:szCs w:val="28"/>
          <w:lang w:val="kk-KZ" w:eastAsia="ru-RU"/>
        </w:rPr>
        <w:t>Трансформатор</w:t>
      </w:r>
      <w:r w:rsidRPr="00F00BEB">
        <w:rPr>
          <w:rFonts w:ascii="Times New Roman" w:eastAsia="Times New Roman" w:hAnsi="Times New Roman" w:cs="Times New Roman"/>
          <w:color w:val="222222"/>
          <w:sz w:val="28"/>
          <w:szCs w:val="28"/>
          <w:lang w:val="kk-KZ" w:eastAsia="ru-RU"/>
        </w:rPr>
        <w:t> (</w:t>
      </w:r>
      <w:hyperlink r:id="rId7" w:tooltip="Латын тілі" w:history="1">
        <w:r w:rsidRPr="00F00BEB">
          <w:rPr>
            <w:rFonts w:ascii="Times New Roman" w:eastAsia="Times New Roman" w:hAnsi="Times New Roman" w:cs="Times New Roman"/>
            <w:color w:val="0B0080"/>
            <w:sz w:val="28"/>
            <w:szCs w:val="28"/>
            <w:u w:val="single"/>
            <w:lang w:val="kk-KZ" w:eastAsia="ru-RU"/>
          </w:rPr>
          <w:t>лат.</w:t>
        </w:r>
      </w:hyperlink>
      <w:r w:rsidRPr="00F00BEB">
        <w:rPr>
          <w:rFonts w:ascii="Times New Roman" w:eastAsia="Times New Roman" w:hAnsi="Times New Roman" w:cs="Times New Roman"/>
          <w:color w:val="222222"/>
          <w:sz w:val="28"/>
          <w:szCs w:val="28"/>
          <w:lang w:val="kk-KZ" w:eastAsia="ru-RU"/>
        </w:rPr>
        <w:t> </w:t>
      </w:r>
      <w:r w:rsidRPr="00F00BEB">
        <w:rPr>
          <w:rFonts w:ascii="Times New Roman" w:eastAsia="Times New Roman" w:hAnsi="Times New Roman" w:cs="Times New Roman"/>
          <w:i/>
          <w:iCs/>
          <w:color w:val="222222"/>
          <w:sz w:val="28"/>
          <w:szCs w:val="28"/>
          <w:lang w:val="la-Latn" w:eastAsia="ru-RU"/>
        </w:rPr>
        <w:t>transformo</w:t>
      </w:r>
      <w:r w:rsidRPr="00F00BEB">
        <w:rPr>
          <w:rFonts w:ascii="Times New Roman" w:eastAsia="Times New Roman" w:hAnsi="Times New Roman" w:cs="Times New Roman"/>
          <w:color w:val="222222"/>
          <w:sz w:val="28"/>
          <w:szCs w:val="28"/>
          <w:lang w:val="kk-KZ" w:eastAsia="ru-RU"/>
        </w:rPr>
        <w:t> – түрлендіремін) – кернеулі айнымалы токты жиілігін өзгертпей басқа кернеулі айнымалы токқа түрлендіретін статикалық электрмагниттік құрылғы. Трансформатордың жұмыс істеу принципі электро-магниттік индукция құбылысына және параметрлік эффектіге негізделген. Негізгі элементтері магнитөткізгіш және онда орналасқан бірінші реттік орамалар (БРО) мен бір немесе бірнеше екінші реттік орамалардан (ЕРО) тұрады. Трансформатордың барлық орамалары бір-бірімен индуктивті түрде, ортақ </w:t>
      </w:r>
      <w:r w:rsidRPr="00F00BEB">
        <w:rPr>
          <w:rFonts w:ascii="Times New Roman" w:hAnsi="Times New Roman" w:cs="Times New Roman"/>
          <w:sz w:val="28"/>
          <w:szCs w:val="28"/>
        </w:rPr>
        <w:fldChar w:fldCharType="begin"/>
      </w:r>
      <w:r w:rsidRPr="00F00BEB">
        <w:rPr>
          <w:rFonts w:ascii="Times New Roman" w:hAnsi="Times New Roman" w:cs="Times New Roman"/>
          <w:sz w:val="28"/>
          <w:szCs w:val="28"/>
          <w:lang w:val="kk-KZ"/>
        </w:rPr>
        <w:instrText xml:space="preserve"> HYPERLINK "https://kk.wikipedia.org/wiki/%D0%9C%D0%B0%D0%B3%D0%BD%D0%B8%D1%82" \o "Магнит" </w:instrText>
      </w:r>
      <w:r w:rsidRPr="00F00BEB">
        <w:rPr>
          <w:rFonts w:ascii="Times New Roman" w:hAnsi="Times New Roman" w:cs="Times New Roman"/>
          <w:sz w:val="28"/>
          <w:szCs w:val="28"/>
        </w:rPr>
        <w:fldChar w:fldCharType="separate"/>
      </w:r>
      <w:r w:rsidRPr="00F00BEB">
        <w:rPr>
          <w:rFonts w:ascii="Times New Roman" w:eastAsia="Times New Roman" w:hAnsi="Times New Roman" w:cs="Times New Roman"/>
          <w:color w:val="0B0080"/>
          <w:sz w:val="28"/>
          <w:szCs w:val="28"/>
          <w:u w:val="single"/>
          <w:lang w:val="kk-KZ" w:eastAsia="ru-RU"/>
        </w:rPr>
        <w:t>магнит</w:t>
      </w:r>
      <w:r w:rsidRPr="00F00BEB">
        <w:rPr>
          <w:rFonts w:ascii="Times New Roman" w:eastAsia="Times New Roman" w:hAnsi="Times New Roman" w:cs="Times New Roman"/>
          <w:color w:val="0B0080"/>
          <w:sz w:val="28"/>
          <w:szCs w:val="28"/>
          <w:u w:val="single"/>
          <w:lang w:eastAsia="ru-RU"/>
        </w:rPr>
        <w:fldChar w:fldCharType="end"/>
      </w:r>
      <w:r w:rsidRPr="00F00BEB">
        <w:rPr>
          <w:rFonts w:ascii="Times New Roman" w:eastAsia="Times New Roman" w:hAnsi="Times New Roman" w:cs="Times New Roman"/>
          <w:color w:val="222222"/>
          <w:sz w:val="28"/>
          <w:szCs w:val="28"/>
          <w:lang w:val="kk-KZ" w:eastAsia="ru-RU"/>
        </w:rPr>
        <w:t> өрісімен байланысқан. Бірқатар Трансформаторларда екінші реттік орама қызметін бірінші реттік ораманың бір бөлігі атқарады, мұндай         трансформаторларды </w:t>
      </w:r>
      <w:hyperlink r:id="rId8" w:tooltip="Автотрансформатор" w:history="1">
        <w:r w:rsidRPr="00F00BEB">
          <w:rPr>
            <w:rFonts w:ascii="Times New Roman" w:eastAsia="Times New Roman" w:hAnsi="Times New Roman" w:cs="Times New Roman"/>
            <w:color w:val="0B0080"/>
            <w:sz w:val="28"/>
            <w:szCs w:val="28"/>
            <w:u w:val="single"/>
            <w:lang w:val="kk-KZ" w:eastAsia="ru-RU"/>
          </w:rPr>
          <w:t>автотрансформаторлар</w:t>
        </w:r>
      </w:hyperlink>
      <w:r w:rsidRPr="00F00BEB">
        <w:rPr>
          <w:rFonts w:ascii="Times New Roman" w:eastAsia="Times New Roman" w:hAnsi="Times New Roman" w:cs="Times New Roman"/>
          <w:color w:val="222222"/>
          <w:sz w:val="28"/>
          <w:szCs w:val="28"/>
          <w:lang w:val="kk-KZ" w:eastAsia="ru-RU"/>
        </w:rPr>
        <w:t> деп атайды. Бірінші реттік орамаларның шықпаларын (Трансформатордың кірісі) айнымалы кернеу көзіне, ал Екінші реттік орамаларның шықпаларын жүктемеге қосады. Бірінші реттік орамалардағы </w:t>
      </w:r>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val="kk-KZ" w:eastAsia="ru-RU"/>
        </w:rPr>
        <w:instrText xml:space="preserve"> HYPERLINK "https://kk.wikipedia.org/wiki/%D0%90%D0%B9%D0%BD%D1%8B%D0%BC%D0%B0%D0%BB%D1%8B_%D1%82%D0%BE%D0%BA" \o "Айнымалы ток"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0B0080"/>
          <w:sz w:val="28"/>
          <w:szCs w:val="28"/>
          <w:u w:val="single"/>
          <w:lang w:val="kk-KZ" w:eastAsia="ru-RU"/>
        </w:rPr>
        <w:t>айнымалы ток</w:t>
      </w:r>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val="kk-KZ" w:eastAsia="ru-RU"/>
        </w:rPr>
        <w:t> магнитөткізгіште айнымалы магнит ағынын, ал Екінші реттік орамалардағы өзара </w:t>
      </w:r>
      <w:r w:rsidRPr="00F00BEB">
        <w:rPr>
          <w:rFonts w:ascii="Times New Roman" w:hAnsi="Times New Roman" w:cs="Times New Roman"/>
          <w:sz w:val="28"/>
          <w:szCs w:val="28"/>
        </w:rPr>
        <w:fldChar w:fldCharType="begin"/>
      </w:r>
      <w:r w:rsidRPr="00F00BEB">
        <w:rPr>
          <w:rFonts w:ascii="Times New Roman" w:hAnsi="Times New Roman" w:cs="Times New Roman"/>
          <w:sz w:val="28"/>
          <w:szCs w:val="28"/>
          <w:lang w:val="kk-KZ"/>
        </w:rPr>
        <w:instrText xml:space="preserve"> HYPERLINK "https://kk.wikipedia.org/wiki/%D0%98%D0%BD%D0%B4%D1%83%D0%BA%D1%86%D0%B8%D1%8F" \o "Индукция" </w:instrText>
      </w:r>
      <w:r w:rsidRPr="00F00BEB">
        <w:rPr>
          <w:rFonts w:ascii="Times New Roman" w:hAnsi="Times New Roman" w:cs="Times New Roman"/>
          <w:sz w:val="28"/>
          <w:szCs w:val="28"/>
        </w:rPr>
        <w:fldChar w:fldCharType="separate"/>
      </w:r>
      <w:r w:rsidRPr="00F00BEB">
        <w:rPr>
          <w:rFonts w:ascii="Times New Roman" w:eastAsia="Times New Roman" w:hAnsi="Times New Roman" w:cs="Times New Roman"/>
          <w:color w:val="0B0080"/>
          <w:sz w:val="28"/>
          <w:szCs w:val="28"/>
          <w:u w:val="single"/>
          <w:lang w:val="kk-KZ" w:eastAsia="ru-RU"/>
        </w:rPr>
        <w:t>индукция</w:t>
      </w:r>
      <w:r w:rsidRPr="00F00BEB">
        <w:rPr>
          <w:rFonts w:ascii="Times New Roman" w:eastAsia="Times New Roman" w:hAnsi="Times New Roman" w:cs="Times New Roman"/>
          <w:color w:val="0B0080"/>
          <w:sz w:val="28"/>
          <w:szCs w:val="28"/>
          <w:u w:val="single"/>
          <w:lang w:eastAsia="ru-RU"/>
        </w:rPr>
        <w:fldChar w:fldCharType="end"/>
      </w:r>
      <w:r w:rsidRPr="00F00BEB">
        <w:rPr>
          <w:rFonts w:ascii="Times New Roman" w:eastAsia="Times New Roman" w:hAnsi="Times New Roman" w:cs="Times New Roman"/>
          <w:color w:val="222222"/>
          <w:sz w:val="28"/>
          <w:szCs w:val="28"/>
          <w:lang w:val="kk-KZ" w:eastAsia="ru-RU"/>
        </w:rPr>
        <w:t> </w:t>
      </w:r>
      <w:hyperlink r:id="rId9" w:tooltip="Электр қозғаушы күш" w:history="1">
        <w:r w:rsidRPr="00F00BEB">
          <w:rPr>
            <w:rFonts w:ascii="Times New Roman" w:eastAsia="Times New Roman" w:hAnsi="Times New Roman" w:cs="Times New Roman"/>
            <w:color w:val="0B0080"/>
            <w:sz w:val="28"/>
            <w:szCs w:val="28"/>
            <w:u w:val="single"/>
            <w:lang w:val="kk-KZ" w:eastAsia="ru-RU"/>
          </w:rPr>
          <w:t>электр қозғаушы күш</w:t>
        </w:r>
      </w:hyperlink>
      <w:r w:rsidRPr="00F00BEB">
        <w:rPr>
          <w:rFonts w:ascii="Times New Roman" w:eastAsia="Times New Roman" w:hAnsi="Times New Roman" w:cs="Times New Roman"/>
          <w:color w:val="222222"/>
          <w:sz w:val="28"/>
          <w:szCs w:val="28"/>
          <w:lang w:val="kk-KZ" w:eastAsia="ru-RU"/>
        </w:rPr>
        <w:t> (ЭҚК) тудырады. Бірінші және екінші реттік орамалардағы кернеулердің қатынасы олардағы орамдар санының қатынасына тең болады. Түрлендіретін ток түріне қарай 1 фазалы және 3 </w:t>
      </w:r>
      <w:r>
        <w:fldChar w:fldCharType="begin"/>
      </w:r>
      <w:r w:rsidRPr="00023DEA">
        <w:rPr>
          <w:lang w:val="kk-KZ"/>
        </w:rPr>
        <w:instrText xml:space="preserve"> HYPERLINK "https://kk.wikipedia.org/wiki/%D0%A4%D0%B0%D0%B7%D0%B0" \o "Фаза" </w:instrText>
      </w:r>
      <w:r>
        <w:fldChar w:fldCharType="separate"/>
      </w:r>
      <w:r w:rsidRPr="00F00BEB">
        <w:rPr>
          <w:rFonts w:ascii="Times New Roman" w:eastAsia="Times New Roman" w:hAnsi="Times New Roman" w:cs="Times New Roman"/>
          <w:color w:val="0B0080"/>
          <w:sz w:val="28"/>
          <w:szCs w:val="28"/>
          <w:u w:val="single"/>
          <w:lang w:val="kk-KZ" w:eastAsia="ru-RU"/>
        </w:rPr>
        <w:t>фазалы</w:t>
      </w:r>
      <w:r>
        <w:rPr>
          <w:rFonts w:ascii="Times New Roman" w:eastAsia="Times New Roman" w:hAnsi="Times New Roman" w:cs="Times New Roman"/>
          <w:color w:val="0B0080"/>
          <w:sz w:val="28"/>
          <w:szCs w:val="28"/>
          <w:u w:val="single"/>
          <w:lang w:val="kk-KZ" w:eastAsia="ru-RU"/>
        </w:rPr>
        <w:fldChar w:fldCharType="end"/>
      </w:r>
      <w:r w:rsidRPr="00F00BEB">
        <w:rPr>
          <w:rFonts w:ascii="Times New Roman" w:eastAsia="Times New Roman" w:hAnsi="Times New Roman" w:cs="Times New Roman"/>
          <w:color w:val="222222"/>
          <w:sz w:val="28"/>
          <w:szCs w:val="28"/>
          <w:lang w:val="kk-KZ" w:eastAsia="ru-RU"/>
        </w:rPr>
        <w:t> Трансформаторлар болады. Атқаратын қызметіне қарай олар күштік немесе қоректендіру Трансформаторлары (электр </w:t>
      </w:r>
      <w:hyperlink r:id="rId10" w:tooltip="Энергия" w:history="1">
        <w:r w:rsidRPr="00F00BEB">
          <w:rPr>
            <w:rFonts w:ascii="Times New Roman" w:eastAsia="Times New Roman" w:hAnsi="Times New Roman" w:cs="Times New Roman"/>
            <w:color w:val="0B0080"/>
            <w:sz w:val="28"/>
            <w:szCs w:val="28"/>
            <w:u w:val="single"/>
            <w:lang w:val="kk-KZ" w:eastAsia="ru-RU"/>
          </w:rPr>
          <w:t>энергиясын</w:t>
        </w:r>
      </w:hyperlink>
      <w:r w:rsidRPr="00F00BEB">
        <w:rPr>
          <w:rFonts w:ascii="Times New Roman" w:eastAsia="Times New Roman" w:hAnsi="Times New Roman" w:cs="Times New Roman"/>
          <w:color w:val="222222"/>
          <w:sz w:val="28"/>
          <w:szCs w:val="28"/>
          <w:lang w:val="kk-KZ" w:eastAsia="ru-RU"/>
        </w:rPr>
        <w:t> таратуға арналған), жоғары кернеулі сынақ Трансформаторлары, ток немесе кернеу импульстерін түрлендіру үшін қолданылатын импульстік Трансформаторлар, үлкен токтар мен кернеулерді өлшеуге арналған өлшеуіштік Трансформаторлары, жоғары жиілікті кернеулерді түрлендіруге арналған радиожиілікті Трансформаторлар және радиоэлектрондық құрылғылардың қоректендіруші блоктарында қолданылатын радиотрансформаторларға, т.б. бөлінеді. </w:t>
      </w:r>
      <w:r w:rsidRPr="00F00BEB">
        <w:rPr>
          <w:rFonts w:ascii="Times New Roman" w:eastAsia="Times New Roman" w:hAnsi="Times New Roman" w:cs="Times New Roman"/>
          <w:i/>
          <w:iCs/>
          <w:color w:val="222222"/>
          <w:sz w:val="28"/>
          <w:szCs w:val="28"/>
          <w:lang w:val="kk-KZ" w:eastAsia="ru-RU"/>
        </w:rPr>
        <w:t>Импульстік Трансформаторлар</w:t>
      </w:r>
      <w:r w:rsidRPr="00F00BEB">
        <w:rPr>
          <w:rFonts w:ascii="Times New Roman" w:eastAsia="Times New Roman" w:hAnsi="Times New Roman" w:cs="Times New Roman"/>
          <w:color w:val="222222"/>
          <w:sz w:val="28"/>
          <w:szCs w:val="28"/>
          <w:lang w:val="kk-KZ" w:eastAsia="ru-RU"/>
        </w:rPr>
        <w:t> мен </w:t>
      </w:r>
      <w:r w:rsidRPr="00F00BEB">
        <w:rPr>
          <w:rFonts w:ascii="Times New Roman" w:eastAsia="Times New Roman" w:hAnsi="Times New Roman" w:cs="Times New Roman"/>
          <w:i/>
          <w:iCs/>
          <w:color w:val="222222"/>
          <w:sz w:val="28"/>
          <w:szCs w:val="28"/>
          <w:lang w:val="kk-KZ" w:eastAsia="ru-RU"/>
        </w:rPr>
        <w:t>қоректендіру Трансформаторлары</w:t>
      </w:r>
      <w:r w:rsidRPr="00F00BEB">
        <w:rPr>
          <w:rFonts w:ascii="Times New Roman" w:eastAsia="Times New Roman" w:hAnsi="Times New Roman" w:cs="Times New Roman"/>
          <w:color w:val="222222"/>
          <w:sz w:val="28"/>
          <w:szCs w:val="28"/>
          <w:lang w:val="kk-KZ" w:eastAsia="ru-RU"/>
        </w:rPr>
        <w:t> бірнеше Гц-тен 2 МГц-ке дейінгі жиілікте, радиожиілікті Трансформаторлар 500 МГц-ке дейінгі жиілікте жұмыс істейді. Трансформаторлардың магнитөткізгіштігі магниттік өтімділігі жоғары материалдардан (мысалы, электртех. </w:t>
      </w:r>
      <w:r w:rsidRPr="00F00BEB">
        <w:rPr>
          <w:rFonts w:ascii="Times New Roman" w:hAnsi="Times New Roman" w:cs="Times New Roman"/>
          <w:sz w:val="28"/>
          <w:szCs w:val="28"/>
        </w:rPr>
        <w:fldChar w:fldCharType="begin"/>
      </w:r>
      <w:r w:rsidRPr="00F00BEB">
        <w:rPr>
          <w:rFonts w:ascii="Times New Roman" w:hAnsi="Times New Roman" w:cs="Times New Roman"/>
          <w:sz w:val="28"/>
          <w:szCs w:val="28"/>
          <w:lang w:val="kk-KZ"/>
        </w:rPr>
        <w:instrText xml:space="preserve"> HYPERLINK "https://kk.wikipedia.org/wiki/%D0%91%D0%BE%D0%BB%D0%B0%D1%82" \o "Болат" </w:instrText>
      </w:r>
      <w:r w:rsidRPr="00F00BEB">
        <w:rPr>
          <w:rFonts w:ascii="Times New Roman" w:hAnsi="Times New Roman" w:cs="Times New Roman"/>
          <w:sz w:val="28"/>
          <w:szCs w:val="28"/>
        </w:rPr>
        <w:fldChar w:fldCharType="separate"/>
      </w:r>
      <w:r w:rsidRPr="00F00BEB">
        <w:rPr>
          <w:rFonts w:ascii="Times New Roman" w:eastAsia="Times New Roman" w:hAnsi="Times New Roman" w:cs="Times New Roman"/>
          <w:color w:val="0B0080"/>
          <w:sz w:val="28"/>
          <w:szCs w:val="28"/>
          <w:u w:val="single"/>
          <w:lang w:val="kk-KZ" w:eastAsia="ru-RU"/>
        </w:rPr>
        <w:t>болат</w:t>
      </w:r>
      <w:r w:rsidRPr="00F00BEB">
        <w:rPr>
          <w:rFonts w:ascii="Times New Roman" w:eastAsia="Times New Roman" w:hAnsi="Times New Roman" w:cs="Times New Roman"/>
          <w:color w:val="0B0080"/>
          <w:sz w:val="28"/>
          <w:szCs w:val="28"/>
          <w:u w:val="single"/>
          <w:lang w:eastAsia="ru-RU"/>
        </w:rPr>
        <w:fldChar w:fldCharType="end"/>
      </w:r>
      <w:r w:rsidRPr="00F00BEB">
        <w:rPr>
          <w:rFonts w:ascii="Times New Roman" w:eastAsia="Times New Roman" w:hAnsi="Times New Roman" w:cs="Times New Roman"/>
          <w:color w:val="222222"/>
          <w:sz w:val="28"/>
          <w:szCs w:val="28"/>
          <w:lang w:val="kk-KZ" w:eastAsia="ru-RU"/>
        </w:rPr>
        <w:t> таспаларынан, магнитодиэлектриктер мен фериттерден) жасалады. Электрмен жабдықтау жүйелерінде, негізінен майлы Трансформаторлар қолданылады. Күштік Трансформаторлар Қазақстанда Кентау трансформатор зауытында шығарылған. Қазіргі кезде </w:t>
      </w:r>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val="kk-KZ" w:eastAsia="ru-RU"/>
        </w:rPr>
        <w:instrText xml:space="preserve"> HYPERLINK "https://kk.wikipedia.org/wiki/%D0%AD%D0%BB%D0%B5%D0%BA%D1%82%D1%80" \o "Электр"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0B0080"/>
          <w:sz w:val="28"/>
          <w:szCs w:val="28"/>
          <w:u w:val="single"/>
          <w:lang w:val="kk-KZ" w:eastAsia="ru-RU"/>
        </w:rPr>
        <w:t>электр</w:t>
      </w:r>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val="kk-KZ" w:eastAsia="ru-RU"/>
        </w:rPr>
        <w:t>-механикалық жабдықтар осы зауыттың негізінде құрылған </w:t>
      </w:r>
      <w:r w:rsidRPr="00F00BEB">
        <w:rPr>
          <w:rFonts w:ascii="Times New Roman" w:eastAsia="Times New Roman" w:hAnsi="Times New Roman" w:cs="Times New Roman"/>
          <w:i/>
          <w:iCs/>
          <w:color w:val="222222"/>
          <w:sz w:val="28"/>
          <w:szCs w:val="28"/>
          <w:lang w:val="kk-KZ" w:eastAsia="ru-RU"/>
        </w:rPr>
        <w:t>Трансформатор</w:t>
      </w:r>
      <w:r w:rsidRPr="00F00BEB">
        <w:rPr>
          <w:rFonts w:ascii="Times New Roman" w:eastAsia="Times New Roman" w:hAnsi="Times New Roman" w:cs="Times New Roman"/>
          <w:color w:val="222222"/>
          <w:sz w:val="28"/>
          <w:szCs w:val="28"/>
          <w:lang w:val="kk-KZ" w:eastAsia="ru-RU"/>
        </w:rPr>
        <w:t xml:space="preserve"> ААҚ-да шығарылады. </w:t>
      </w:r>
    </w:p>
    <w:p w:rsidR="00DB4B74" w:rsidRPr="00F00BEB" w:rsidRDefault="00DB4B74" w:rsidP="00DB4B74">
      <w:pPr>
        <w:shd w:val="clear" w:color="auto" w:fill="FFFFFF"/>
        <w:tabs>
          <w:tab w:val="left" w:pos="9072"/>
        </w:tabs>
        <w:spacing w:before="120" w:after="0" w:line="240" w:lineRule="auto"/>
        <w:ind w:left="-284" w:firstLine="992"/>
        <w:jc w:val="both"/>
        <w:rPr>
          <w:rFonts w:ascii="Times New Roman" w:eastAsia="Times New Roman" w:hAnsi="Times New Roman" w:cs="Times New Roman"/>
          <w:color w:val="222222"/>
          <w:sz w:val="28"/>
          <w:szCs w:val="28"/>
          <w:lang w:eastAsia="ru-RU"/>
        </w:rPr>
      </w:pPr>
      <w:r w:rsidRPr="00F00BEB">
        <w:rPr>
          <w:rFonts w:ascii="Times New Roman" w:eastAsia="Times New Roman" w:hAnsi="Times New Roman" w:cs="Times New Roman"/>
          <w:b/>
          <w:bCs/>
          <w:color w:val="222222"/>
          <w:sz w:val="28"/>
          <w:szCs w:val="28"/>
          <w:lang w:val="kk-KZ" w:eastAsia="ru-RU"/>
        </w:rPr>
        <w:t>Трансформатор</w:t>
      </w:r>
      <w:r w:rsidRPr="00F00BEB">
        <w:rPr>
          <w:rFonts w:ascii="Times New Roman" w:eastAsia="Times New Roman" w:hAnsi="Times New Roman" w:cs="Times New Roman"/>
          <w:color w:val="222222"/>
          <w:sz w:val="28"/>
          <w:szCs w:val="28"/>
          <w:lang w:val="kk-KZ" w:eastAsia="ru-RU"/>
        </w:rPr>
        <w:t> — </w:t>
      </w:r>
      <w:hyperlink r:id="rId11" w:tooltip="Айнымалы ток" w:history="1">
        <w:r w:rsidRPr="00F00BEB">
          <w:rPr>
            <w:rFonts w:ascii="Times New Roman" w:eastAsia="Times New Roman" w:hAnsi="Times New Roman" w:cs="Times New Roman"/>
            <w:color w:val="0B0080"/>
            <w:sz w:val="28"/>
            <w:szCs w:val="28"/>
            <w:u w:val="single"/>
            <w:lang w:val="kk-KZ" w:eastAsia="ru-RU"/>
          </w:rPr>
          <w:t>айнымалы токтың</w:t>
        </w:r>
      </w:hyperlink>
      <w:r w:rsidRPr="00F00BEB">
        <w:rPr>
          <w:rFonts w:ascii="Times New Roman" w:eastAsia="Times New Roman" w:hAnsi="Times New Roman" w:cs="Times New Roman"/>
          <w:color w:val="222222"/>
          <w:sz w:val="28"/>
          <w:szCs w:val="28"/>
          <w:lang w:val="kk-KZ" w:eastAsia="ru-RU"/>
        </w:rPr>
        <w:t xml:space="preserve"> кернеуін жоғарылатуға немесе төмендетуге арналған электр приборы. Үй жағдайында, трансформаторды </w:t>
      </w:r>
      <w:r w:rsidRPr="00F00BEB">
        <w:rPr>
          <w:rFonts w:ascii="Times New Roman" w:eastAsia="Times New Roman" w:hAnsi="Times New Roman" w:cs="Times New Roman"/>
          <w:color w:val="222222"/>
          <w:sz w:val="28"/>
          <w:szCs w:val="28"/>
          <w:lang w:val="kk-KZ" w:eastAsia="ru-RU"/>
        </w:rPr>
        <w:lastRenderedPageBreak/>
        <w:t>пайдаланып, </w:t>
      </w:r>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val="kk-KZ" w:eastAsia="ru-RU"/>
        </w:rPr>
        <w:instrText xml:space="preserve"> HYPERLINK "https://kk.wikipedia.org/w/index.php?title=%D0%AD%D0%BB%D0%B5%D0%BA%D1%82%D1%80_%D0%BF%D1%80%D0%B8%D0%B1%D0%BE%D1%80%D1%8B&amp;action=edit&amp;redlink=1" \o "Электр приборы (мұндай бет жоқ)"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A55858"/>
          <w:sz w:val="28"/>
          <w:szCs w:val="28"/>
          <w:u w:val="single"/>
          <w:lang w:val="kk-KZ" w:eastAsia="ru-RU"/>
        </w:rPr>
        <w:t>электр приборын</w:t>
      </w:r>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val="kk-KZ" w:eastAsia="ru-RU"/>
        </w:rPr>
        <w:t> кернеуі 127 В желілен кернеуі 220 В желіге және керісінше қосуға болады. Егер трансформатор </w:t>
      </w:r>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val="kk-KZ" w:eastAsia="ru-RU"/>
        </w:rPr>
        <w:instrText xml:space="preserve"> HYPERLINK "https://kk.wikipedia.org/wiki/%D0%96%D0%BE%D2%93%D0%B0%D1%80%D1%8B_%D0%BA%D0%B5%D1%80%D0%BD%D0%B5%D1%83_%D1%82%D0%B5%D1%85%D0%BD%D0%B8%D0%BA%D0%B0%D1%81%D1%8B" \o "Жоғары кернеу техникасы"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0B0080"/>
          <w:sz w:val="28"/>
          <w:szCs w:val="28"/>
          <w:u w:val="single"/>
          <w:lang w:val="kk-KZ" w:eastAsia="ru-RU"/>
        </w:rPr>
        <w:t>жоғары кернеулі желіге</w:t>
      </w:r>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val="kk-KZ" w:eastAsia="ru-RU"/>
        </w:rPr>
        <w:t> ауыстырылып қосылса, онда оны кернеуі 220 В </w:t>
      </w:r>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val="kk-KZ" w:eastAsia="ru-RU"/>
        </w:rPr>
        <w:instrText xml:space="preserve"> HYPERLINK "https://kk.wikipedia.org/wiki/%D0%96%D0%B5%D0%BB%D1%96" \o "Желі"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0B0080"/>
          <w:sz w:val="28"/>
          <w:szCs w:val="28"/>
          <w:u w:val="single"/>
          <w:shd w:val="clear" w:color="auto" w:fill="FFDADA"/>
          <w:lang w:val="kk-KZ" w:eastAsia="ru-RU"/>
        </w:rPr>
        <w:t>желіге</w:t>
      </w:r>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val="kk-KZ" w:eastAsia="ru-RU"/>
        </w:rPr>
        <w:t> қосуға болмайды. Өйткені одан алынатын жоғары кернеу (380 В-тан астам) транформаторлық және ол арқылы қосылған электр приборларының бұзылуына әкеліп соқтыруы мүмкін. Трансформатор таңдаған кезде оның қуаты электр приборларын бір мезгілде қоректендіруге арналған құрал-жабдықтардың жалпы </w:t>
      </w:r>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val="kk-KZ" w:eastAsia="ru-RU"/>
        </w:rPr>
        <w:instrText xml:space="preserve"> HYPERLINK "https://kk.wikipedia.org/wiki/%D2%9A%D1%83%D0%B0%D1%82" \o "Қуат"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0B0080"/>
          <w:sz w:val="28"/>
          <w:szCs w:val="28"/>
          <w:u w:val="single"/>
          <w:lang w:val="kk-KZ" w:eastAsia="ru-RU"/>
        </w:rPr>
        <w:t>қуатынан</w:t>
      </w:r>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val="kk-KZ" w:eastAsia="ru-RU"/>
        </w:rPr>
        <w:t xml:space="preserve"> кем болмауын есте сақтаған жөн.Әр түрлі құралдар мен қондырғылар тұтынатын кернеу өте кең диапазонда өзгереді. </w:t>
      </w:r>
      <w:r w:rsidRPr="004F6A48">
        <w:rPr>
          <w:rFonts w:ascii="Times New Roman" w:eastAsia="Times New Roman" w:hAnsi="Times New Roman" w:cs="Times New Roman"/>
          <w:color w:val="222222"/>
          <w:sz w:val="28"/>
          <w:szCs w:val="28"/>
          <w:lang w:val="kk-KZ" w:eastAsia="ru-RU"/>
        </w:rPr>
        <w:t xml:space="preserve">Тіпті бір электр қондырғысы әр түрлі кернеу пайдалануы мүмкін. Қуаттың тұрақты дерлік мәнінде айнымалы ток кернеуінің ток күшімен қатар өзгеруін айнымалы токтың трансформациясы дейді. Айнымалы токтың трансформациясын жүзеге асыратын құрал трансформатор деп аталады. Ол электромагниттік индукция құбылысының негізінде жұмыс істейді. Бұл құралды орыс ғалымы П . Н . Яблочков (1878 ж.) ойлап тапқан, кейін оны (1882 ж.) </w:t>
      </w:r>
      <w:r w:rsidRPr="00F00BEB">
        <w:rPr>
          <w:rFonts w:ascii="Times New Roman" w:eastAsia="Times New Roman" w:hAnsi="Times New Roman" w:cs="Times New Roman"/>
          <w:color w:val="222222"/>
          <w:sz w:val="28"/>
          <w:szCs w:val="28"/>
          <w:lang w:eastAsia="ru-RU"/>
        </w:rPr>
        <w:t>И</w:t>
      </w:r>
      <w:proofErr w:type="gramStart"/>
      <w:r w:rsidRPr="00F00BEB">
        <w:rPr>
          <w:rFonts w:ascii="Times New Roman" w:eastAsia="Times New Roman" w:hAnsi="Times New Roman" w:cs="Times New Roman"/>
          <w:color w:val="222222"/>
          <w:sz w:val="28"/>
          <w:szCs w:val="28"/>
          <w:lang w:eastAsia="ru-RU"/>
        </w:rPr>
        <w:t xml:space="preserve"> .</w:t>
      </w:r>
      <w:proofErr w:type="gramEnd"/>
      <w:r w:rsidRPr="00F00BEB">
        <w:rPr>
          <w:rFonts w:ascii="Times New Roman" w:eastAsia="Times New Roman" w:hAnsi="Times New Roman" w:cs="Times New Roman"/>
          <w:color w:val="222222"/>
          <w:sz w:val="28"/>
          <w:szCs w:val="28"/>
          <w:lang w:eastAsia="ru-RU"/>
        </w:rPr>
        <w:t xml:space="preserve"> Ф . </w:t>
      </w:r>
      <w:proofErr w:type="spellStart"/>
      <w:r w:rsidRPr="00F00BEB">
        <w:rPr>
          <w:rFonts w:ascii="Times New Roman" w:eastAsia="Times New Roman" w:hAnsi="Times New Roman" w:cs="Times New Roman"/>
          <w:color w:val="222222"/>
          <w:sz w:val="28"/>
          <w:szCs w:val="28"/>
          <w:lang w:eastAsia="ru-RU"/>
        </w:rPr>
        <w:t>Усагин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жетілдірді</w:t>
      </w:r>
      <w:proofErr w:type="spellEnd"/>
      <w:r w:rsidRPr="00F00BEB">
        <w:rPr>
          <w:rFonts w:ascii="Times New Roman" w:eastAsia="Times New Roman" w:hAnsi="Times New Roman" w:cs="Times New Roman"/>
          <w:color w:val="222222"/>
          <w:sz w:val="28"/>
          <w:szCs w:val="28"/>
          <w:lang w:eastAsia="ru-RU"/>
        </w:rPr>
        <w:t>.</w:t>
      </w:r>
    </w:p>
    <w:p w:rsidR="00DB4B74" w:rsidRPr="00F00BEB" w:rsidRDefault="00DB4B74" w:rsidP="00DB4B74">
      <w:pPr>
        <w:shd w:val="clear" w:color="auto" w:fill="F8F9FA"/>
        <w:tabs>
          <w:tab w:val="left" w:pos="9072"/>
        </w:tabs>
        <w:spacing w:after="0" w:line="240" w:lineRule="auto"/>
        <w:ind w:left="-284" w:firstLine="992"/>
        <w:jc w:val="both"/>
        <w:rPr>
          <w:rFonts w:ascii="Times New Roman" w:eastAsia="Times New Roman" w:hAnsi="Times New Roman" w:cs="Times New Roman"/>
          <w:color w:val="222222"/>
          <w:sz w:val="28"/>
          <w:szCs w:val="28"/>
          <w:lang w:eastAsia="ru-RU"/>
        </w:rPr>
      </w:pPr>
      <w:r w:rsidRPr="00F00BEB">
        <w:rPr>
          <w:rFonts w:ascii="Times New Roman" w:eastAsia="Times New Roman" w:hAnsi="Times New Roman" w:cs="Times New Roman"/>
          <w:noProof/>
          <w:color w:val="0B0080"/>
          <w:sz w:val="28"/>
          <w:szCs w:val="28"/>
          <w:lang w:eastAsia="ru-RU"/>
        </w:rPr>
        <w:drawing>
          <wp:inline distT="0" distB="0" distL="0" distR="0" wp14:anchorId="554F8E11" wp14:editId="680A16E9">
            <wp:extent cx="3333750" cy="2028825"/>
            <wp:effectExtent l="0" t="0" r="0" b="9525"/>
            <wp:docPr id="3" name="Рисунок 30" descr="2.2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2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028825"/>
                    </a:xfrm>
                    <a:prstGeom prst="rect">
                      <a:avLst/>
                    </a:prstGeom>
                    <a:noFill/>
                    <a:ln>
                      <a:noFill/>
                    </a:ln>
                  </pic:spPr>
                </pic:pic>
              </a:graphicData>
            </a:graphic>
          </wp:inline>
        </w:drawing>
      </w:r>
    </w:p>
    <w:p w:rsidR="00DB4B74" w:rsidRPr="00F00BEB" w:rsidRDefault="00DB4B74" w:rsidP="00DB4B74">
      <w:pPr>
        <w:shd w:val="clear" w:color="auto" w:fill="FFFFFF"/>
        <w:tabs>
          <w:tab w:val="left" w:pos="9072"/>
        </w:tabs>
        <w:spacing w:after="0" w:line="240" w:lineRule="auto"/>
        <w:ind w:left="-284" w:firstLine="992"/>
        <w:jc w:val="both"/>
        <w:rPr>
          <w:rFonts w:ascii="Times New Roman" w:eastAsia="Times New Roman" w:hAnsi="Times New Roman" w:cs="Times New Roman"/>
          <w:color w:val="222222"/>
          <w:sz w:val="28"/>
          <w:szCs w:val="28"/>
          <w:lang w:eastAsia="ru-RU"/>
        </w:rPr>
      </w:pPr>
      <w:proofErr w:type="spellStart"/>
      <w:r w:rsidRPr="00F00BEB">
        <w:rPr>
          <w:rFonts w:ascii="Times New Roman" w:eastAsia="Times New Roman" w:hAnsi="Times New Roman" w:cs="Times New Roman"/>
          <w:color w:val="222222"/>
          <w:sz w:val="28"/>
          <w:szCs w:val="28"/>
          <w:lang w:eastAsia="ru-RU"/>
        </w:rPr>
        <w:t>Қазіргі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трансформаторлар</w:t>
      </w:r>
      <w:proofErr w:type="spellEnd"/>
      <w:r w:rsidRPr="00F00BEB">
        <w:rPr>
          <w:rFonts w:ascii="Times New Roman" w:eastAsia="Times New Roman" w:hAnsi="Times New Roman" w:cs="Times New Roman"/>
          <w:color w:val="222222"/>
          <w:sz w:val="28"/>
          <w:szCs w:val="28"/>
          <w:lang w:eastAsia="ru-RU"/>
        </w:rPr>
        <w:t xml:space="preserve">, Фуко </w:t>
      </w:r>
      <w:proofErr w:type="spellStart"/>
      <w:r w:rsidRPr="00F00BEB">
        <w:rPr>
          <w:rFonts w:ascii="Times New Roman" w:eastAsia="Times New Roman" w:hAnsi="Times New Roman" w:cs="Times New Roman"/>
          <w:color w:val="222222"/>
          <w:sz w:val="28"/>
          <w:szCs w:val="28"/>
          <w:lang w:eastAsia="ru-RU"/>
        </w:rPr>
        <w:t>тогын</w:t>
      </w:r>
      <w:proofErr w:type="spellEnd"/>
      <w:r w:rsidRPr="00F00BEB">
        <w:rPr>
          <w:rFonts w:ascii="Times New Roman" w:eastAsia="Times New Roman" w:hAnsi="Times New Roman" w:cs="Times New Roman"/>
          <w:color w:val="222222"/>
          <w:sz w:val="28"/>
          <w:szCs w:val="28"/>
          <w:lang w:eastAsia="ru-RU"/>
        </w:rPr>
        <w:t xml:space="preserve"> 24-сурет </w:t>
      </w:r>
      <w:proofErr w:type="spellStart"/>
      <w:r w:rsidRPr="00F00BEB">
        <w:rPr>
          <w:rFonts w:ascii="Times New Roman" w:eastAsia="Times New Roman" w:hAnsi="Times New Roman" w:cs="Times New Roman"/>
          <w:color w:val="222222"/>
          <w:sz w:val="28"/>
          <w:szCs w:val="28"/>
          <w:lang w:eastAsia="ru-RU"/>
        </w:rPr>
        <w:t>азайту</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үшін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оқшауланған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пластиналардан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құралған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тұйық</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өзекшеден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тұрады</w:t>
      </w:r>
      <w:proofErr w:type="spellEnd"/>
      <w:proofErr w:type="gramStart"/>
      <w:r w:rsidRPr="00F00BEB">
        <w:rPr>
          <w:rFonts w:ascii="Times New Roman" w:eastAsia="Times New Roman" w:hAnsi="Times New Roman" w:cs="Times New Roman"/>
          <w:color w:val="222222"/>
          <w:sz w:val="28"/>
          <w:szCs w:val="28"/>
          <w:lang w:eastAsia="ru-RU"/>
        </w:rPr>
        <w:t>.</w:t>
      </w:r>
      <w:proofErr w:type="gram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w:t>
      </w:r>
      <w:proofErr w:type="gramStart"/>
      <w:r w:rsidRPr="00F00BEB">
        <w:rPr>
          <w:rFonts w:ascii="Times New Roman" w:eastAsia="Times New Roman" w:hAnsi="Times New Roman" w:cs="Times New Roman"/>
          <w:color w:val="222222"/>
          <w:sz w:val="28"/>
          <w:szCs w:val="28"/>
          <w:lang w:eastAsia="ru-RU"/>
        </w:rPr>
        <w:t>з</w:t>
      </w:r>
      <w:proofErr w:type="gramEnd"/>
      <w:r w:rsidRPr="00F00BEB">
        <w:rPr>
          <w:rFonts w:ascii="Times New Roman" w:eastAsia="Times New Roman" w:hAnsi="Times New Roman" w:cs="Times New Roman"/>
          <w:color w:val="222222"/>
          <w:sz w:val="28"/>
          <w:szCs w:val="28"/>
          <w:lang w:eastAsia="ru-RU"/>
        </w:rPr>
        <w:t>екше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пластиналары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трансформаторлық</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болаттан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жасалады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ол</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өте</w:t>
      </w:r>
      <w:proofErr w:type="spellEnd"/>
      <w:r w:rsidRPr="00F00BEB">
        <w:rPr>
          <w:rFonts w:ascii="Times New Roman" w:eastAsia="Times New Roman" w:hAnsi="Times New Roman" w:cs="Times New Roman"/>
          <w:color w:val="222222"/>
          <w:sz w:val="28"/>
          <w:szCs w:val="28"/>
          <w:lang w:eastAsia="ru-RU"/>
        </w:rPr>
        <w:t xml:space="preserve"> аз </w:t>
      </w:r>
      <w:proofErr w:type="spellStart"/>
      <w:r w:rsidRPr="00F00BEB">
        <w:rPr>
          <w:rFonts w:ascii="Times New Roman" w:eastAsia="Times New Roman" w:hAnsi="Times New Roman" w:cs="Times New Roman"/>
          <w:color w:val="222222"/>
          <w:sz w:val="28"/>
          <w:szCs w:val="28"/>
          <w:lang w:eastAsia="ru-RU"/>
        </w:rPr>
        <w:t>шығынмен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оңай</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қайта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магниттеледі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Өзекшеге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w:t>
      </w:r>
      <w:proofErr w:type="spellEnd"/>
      <w:r w:rsidRPr="00F00BEB">
        <w:rPr>
          <w:rFonts w:ascii="Times New Roman" w:eastAsia="Times New Roman" w:hAnsi="Times New Roman" w:cs="Times New Roman"/>
          <w:color w:val="222222"/>
          <w:sz w:val="28"/>
          <w:szCs w:val="28"/>
          <w:lang w:eastAsia="ru-RU"/>
        </w:rPr>
        <w:t xml:space="preserve"> катушка </w:t>
      </w:r>
      <w:proofErr w:type="spellStart"/>
      <w:r w:rsidRPr="00F00BEB">
        <w:rPr>
          <w:rFonts w:ascii="Times New Roman" w:eastAsia="Times New Roman" w:hAnsi="Times New Roman" w:cs="Times New Roman"/>
          <w:color w:val="222222"/>
          <w:sz w:val="28"/>
          <w:szCs w:val="28"/>
          <w:lang w:eastAsia="ru-RU"/>
        </w:rPr>
        <w:t>кигізіледі</w:t>
      </w:r>
      <w:proofErr w:type="spellEnd"/>
      <w:r w:rsidRPr="00F00BEB">
        <w:rPr>
          <w:rFonts w:ascii="Times New Roman" w:eastAsia="Times New Roman" w:hAnsi="Times New Roman" w:cs="Times New Roman"/>
          <w:color w:val="222222"/>
          <w:sz w:val="28"/>
          <w:szCs w:val="28"/>
          <w:lang w:eastAsia="ru-RU"/>
        </w:rPr>
        <w:t xml:space="preserve"> (2.24-сурет).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spellEnd"/>
      <w:proofErr w:type="gramEnd"/>
      <w:r w:rsidRPr="00F00BEB">
        <w:rPr>
          <w:rFonts w:ascii="Times New Roman" w:eastAsia="Times New Roman" w:hAnsi="Times New Roman" w:cs="Times New Roman"/>
          <w:color w:val="222222"/>
          <w:sz w:val="28"/>
          <w:szCs w:val="28"/>
          <w:lang w:eastAsia="ru-RU"/>
        </w:rPr>
        <w:t xml:space="preserve"> катушка </w:t>
      </w:r>
      <w:proofErr w:type="spellStart"/>
      <w:r w:rsidRPr="00F00BEB">
        <w:rPr>
          <w:rFonts w:ascii="Times New Roman" w:eastAsia="Times New Roman" w:hAnsi="Times New Roman" w:cs="Times New Roman"/>
          <w:color w:val="222222"/>
          <w:sz w:val="28"/>
          <w:szCs w:val="28"/>
          <w:lang w:eastAsia="ru-RU"/>
        </w:rPr>
        <w:t>айнымалы</w:t>
      </w:r>
      <w:proofErr w:type="spellEnd"/>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тізбегіне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қосылады</w:t>
      </w:r>
      <w:proofErr w:type="spellEnd"/>
      <w:r w:rsidRPr="00F00BEB">
        <w:rPr>
          <w:rFonts w:ascii="Times New Roman" w:eastAsia="Times New Roman" w:hAnsi="Times New Roman" w:cs="Times New Roman"/>
          <w:color w:val="222222"/>
          <w:sz w:val="28"/>
          <w:szCs w:val="28"/>
          <w:lang w:eastAsia="ru-RU"/>
        </w:rPr>
        <w:t xml:space="preserve">, оны </w:t>
      </w:r>
      <w:proofErr w:type="spellStart"/>
      <w:r w:rsidRPr="00F00BEB">
        <w:rPr>
          <w:rFonts w:ascii="Times New Roman" w:eastAsia="Times New Roman" w:hAnsi="Times New Roman" w:cs="Times New Roman"/>
          <w:color w:val="222222"/>
          <w:sz w:val="28"/>
          <w:szCs w:val="28"/>
          <w:lang w:eastAsia="ru-RU"/>
        </w:rPr>
        <w:t>біріний</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орама</w:t>
      </w:r>
      <w:proofErr w:type="spellEnd"/>
      <w:r w:rsidRPr="00F00BEB">
        <w:rPr>
          <w:rFonts w:ascii="Times New Roman" w:eastAsia="Times New Roman" w:hAnsi="Times New Roman" w:cs="Times New Roman"/>
          <w:color w:val="222222"/>
          <w:sz w:val="28"/>
          <w:szCs w:val="28"/>
          <w:lang w:eastAsia="ru-RU"/>
        </w:rPr>
        <w:t xml:space="preserve"> (катушка) </w:t>
      </w:r>
      <w:proofErr w:type="spellStart"/>
      <w:r w:rsidRPr="00F00BEB">
        <w:rPr>
          <w:rFonts w:ascii="Times New Roman" w:eastAsia="Times New Roman" w:hAnsi="Times New Roman" w:cs="Times New Roman"/>
          <w:color w:val="222222"/>
          <w:sz w:val="28"/>
          <w:szCs w:val="28"/>
          <w:lang w:eastAsia="ru-RU"/>
        </w:rPr>
        <w:t>дейді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катушкаға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тұтынушы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яғни</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электр</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қондырғыларын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қосады</w:t>
      </w:r>
      <w:proofErr w:type="spellEnd"/>
      <w:r w:rsidRPr="00F00BEB">
        <w:rPr>
          <w:rFonts w:ascii="Times New Roman" w:eastAsia="Times New Roman" w:hAnsi="Times New Roman" w:cs="Times New Roman"/>
          <w:color w:val="222222"/>
          <w:sz w:val="28"/>
          <w:szCs w:val="28"/>
          <w:lang w:eastAsia="ru-RU"/>
        </w:rPr>
        <w:t xml:space="preserve">. Оны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орама</w:t>
      </w:r>
      <w:proofErr w:type="spellEnd"/>
      <w:r w:rsidRPr="00F00BEB">
        <w:rPr>
          <w:rFonts w:ascii="Times New Roman" w:eastAsia="Times New Roman" w:hAnsi="Times New Roman" w:cs="Times New Roman"/>
          <w:color w:val="222222"/>
          <w:sz w:val="28"/>
          <w:szCs w:val="28"/>
          <w:lang w:eastAsia="ru-RU"/>
        </w:rPr>
        <w:t xml:space="preserve"> (катушка) </w:t>
      </w:r>
      <w:proofErr w:type="spellStart"/>
      <w:proofErr w:type="gramStart"/>
      <w:r w:rsidRPr="00F00BEB">
        <w:rPr>
          <w:rFonts w:ascii="Times New Roman" w:eastAsia="Times New Roman" w:hAnsi="Times New Roman" w:cs="Times New Roman"/>
          <w:color w:val="222222"/>
          <w:sz w:val="28"/>
          <w:szCs w:val="28"/>
          <w:lang w:eastAsia="ru-RU"/>
        </w:rPr>
        <w:t>деп</w:t>
      </w:r>
      <w:proofErr w:type="spellEnd"/>
      <w:proofErr w:type="gram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атайды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Катушкалардың</w:t>
      </w:r>
      <w:proofErr w:type="spellEnd"/>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color w:val="222222"/>
          <w:sz w:val="28"/>
          <w:szCs w:val="28"/>
          <w:lang w:eastAsia="ru-RU"/>
        </w:rPr>
        <w:fldChar w:fldCharType="begin"/>
      </w:r>
      <w:r w:rsidRPr="00F00BEB">
        <w:rPr>
          <w:rFonts w:ascii="Times New Roman" w:eastAsia="Times New Roman" w:hAnsi="Times New Roman" w:cs="Times New Roman"/>
          <w:color w:val="222222"/>
          <w:sz w:val="28"/>
          <w:szCs w:val="28"/>
          <w:lang w:eastAsia="ru-RU"/>
        </w:rPr>
        <w:instrText xml:space="preserve"> HYPERLINK "https://kk.wikipedia.org/wiki/%D0%90%D0%BA%D1%82%D0%B8%D0%B2_%D0%BA%D0%B5%D0%B4%D0%B5%D1%80%D0%B3%D1%96" \o "Актив кедергі" </w:instrText>
      </w:r>
      <w:r w:rsidRPr="00F00BEB">
        <w:rPr>
          <w:rFonts w:ascii="Times New Roman" w:eastAsia="Times New Roman" w:hAnsi="Times New Roman" w:cs="Times New Roman"/>
          <w:color w:val="222222"/>
          <w:sz w:val="28"/>
          <w:szCs w:val="28"/>
          <w:lang w:eastAsia="ru-RU"/>
        </w:rPr>
        <w:fldChar w:fldCharType="separate"/>
      </w:r>
      <w:r w:rsidRPr="00F00BEB">
        <w:rPr>
          <w:rFonts w:ascii="Times New Roman" w:eastAsia="Times New Roman" w:hAnsi="Times New Roman" w:cs="Times New Roman"/>
          <w:color w:val="0B0080"/>
          <w:sz w:val="28"/>
          <w:szCs w:val="28"/>
          <w:u w:val="single"/>
          <w:lang w:eastAsia="ru-RU"/>
        </w:rPr>
        <w:t>активті</w:t>
      </w:r>
      <w:proofErr w:type="spellEnd"/>
      <w:r w:rsidRPr="00F00BEB">
        <w:rPr>
          <w:rFonts w:ascii="Times New Roman" w:eastAsia="Times New Roman" w:hAnsi="Times New Roman" w:cs="Times New Roman"/>
          <w:color w:val="0B0080"/>
          <w:sz w:val="28"/>
          <w:szCs w:val="28"/>
          <w:u w:val="single"/>
          <w:lang w:eastAsia="ru-RU"/>
        </w:rPr>
        <w:t xml:space="preserve"> </w:t>
      </w:r>
      <w:proofErr w:type="spellStart"/>
      <w:r w:rsidRPr="00F00BEB">
        <w:rPr>
          <w:rFonts w:ascii="Times New Roman" w:eastAsia="Times New Roman" w:hAnsi="Times New Roman" w:cs="Times New Roman"/>
          <w:color w:val="0B0080"/>
          <w:sz w:val="28"/>
          <w:szCs w:val="28"/>
          <w:u w:val="single"/>
          <w:lang w:eastAsia="ru-RU"/>
        </w:rPr>
        <w:t>кедергілері</w:t>
      </w:r>
      <w:proofErr w:type="spellEnd"/>
      <w:r w:rsidRPr="00F00BEB">
        <w:rPr>
          <w:rFonts w:ascii="Times New Roman" w:eastAsia="Times New Roman" w:hAnsi="Times New Roman" w:cs="Times New Roman"/>
          <w:color w:val="222222"/>
          <w:sz w:val="28"/>
          <w:szCs w:val="28"/>
          <w:lang w:eastAsia="ru-RU"/>
        </w:rPr>
        <w:fldChar w:fldCharType="end"/>
      </w:r>
      <w:r w:rsidRPr="00F00BEB">
        <w:rPr>
          <w:rFonts w:ascii="Times New Roman" w:eastAsia="Times New Roman" w:hAnsi="Times New Roman" w:cs="Times New Roman"/>
          <w:color w:val="222222"/>
          <w:sz w:val="28"/>
          <w:szCs w:val="28"/>
          <w:lang w:eastAsia="ru-RU"/>
        </w:rPr>
        <w:t> аз. </w:t>
      </w:r>
      <w:hyperlink r:id="rId14" w:tooltip="Генератор" w:history="1">
        <w:r w:rsidRPr="00F00BEB">
          <w:rPr>
            <w:rFonts w:ascii="Times New Roman" w:eastAsia="Times New Roman" w:hAnsi="Times New Roman" w:cs="Times New Roman"/>
            <w:color w:val="0B0080"/>
            <w:sz w:val="28"/>
            <w:szCs w:val="28"/>
            <w:u w:val="single"/>
            <w:lang w:eastAsia="ru-RU"/>
          </w:rPr>
          <w:t>Генератор</w:t>
        </w:r>
      </w:hyperlink>
      <w:r>
        <w:rPr>
          <w:rFonts w:ascii="Times New Roman" w:eastAsia="Times New Roman" w:hAnsi="Times New Roman" w:cs="Times New Roman"/>
          <w:color w:val="222222"/>
          <w:sz w:val="28"/>
          <w:szCs w:val="28"/>
          <w:lang w:val="kk-KZ" w:eastAsia="ru-RU"/>
        </w:rPr>
        <w:t xml:space="preserve">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катушкаға</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U_{1}}</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661DE8B2" wp14:editId="2474DEC4">
                <wp:extent cx="304800" cy="304800"/>
                <wp:effectExtent l="0" t="0" r="0" b="0"/>
                <wp:docPr id="51" name="AutoShape 31" descr="{\displaystyle U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displaystyle U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x9pWjMAgAA1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color w:val="222222"/>
          <w:sz w:val="28"/>
          <w:szCs w:val="28"/>
          <w:lang w:eastAsia="ru-RU"/>
        </w:rPr>
        <w:t>айнымалы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кернеу</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береді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бойынан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жүретін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айнымалы</w:t>
      </w:r>
      <w:proofErr w:type="spellEnd"/>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трансформатордың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өзекшесінде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айнымалы</w:t>
      </w:r>
      <w:proofErr w:type="spellEnd"/>
      <w:r w:rsidRPr="00F00BEB">
        <w:rPr>
          <w:rFonts w:ascii="Times New Roman" w:eastAsia="Times New Roman" w:hAnsi="Times New Roman" w:cs="Times New Roman"/>
          <w:color w:val="222222"/>
          <w:sz w:val="28"/>
          <w:szCs w:val="28"/>
          <w:lang w:eastAsia="ru-RU"/>
        </w:rPr>
        <w:t xml:space="preserve"> магнит </w:t>
      </w:r>
      <w:proofErr w:type="spellStart"/>
      <w:r w:rsidRPr="00F00BEB">
        <w:rPr>
          <w:rFonts w:ascii="Times New Roman" w:eastAsia="Times New Roman" w:hAnsi="Times New Roman" w:cs="Times New Roman"/>
          <w:color w:val="222222"/>
          <w:sz w:val="28"/>
          <w:szCs w:val="28"/>
          <w:lang w:eastAsia="ru-RU"/>
        </w:rPr>
        <w:t>ағынын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тудырады</w:t>
      </w:r>
      <w:proofErr w:type="spellEnd"/>
      <w:r w:rsidRPr="00F00BEB">
        <w:rPr>
          <w:rFonts w:ascii="Times New Roman" w:eastAsia="Times New Roman" w:hAnsi="Times New Roman" w:cs="Times New Roman"/>
          <w:color w:val="222222"/>
          <w:sz w:val="28"/>
          <w:szCs w:val="28"/>
          <w:lang w:eastAsia="ru-RU"/>
        </w:rPr>
        <w:t>.</w:t>
      </w:r>
    </w:p>
    <w:p w:rsidR="00DB4B74" w:rsidRPr="00F00BEB" w:rsidRDefault="00DB4B74" w:rsidP="00DB4B74">
      <w:pPr>
        <w:pBdr>
          <w:bottom w:val="single" w:sz="6" w:space="0" w:color="A2A9B1"/>
        </w:pBdr>
        <w:shd w:val="clear" w:color="auto" w:fill="FFFFFF"/>
        <w:tabs>
          <w:tab w:val="left" w:pos="9072"/>
        </w:tabs>
        <w:spacing w:before="240" w:after="0" w:line="240" w:lineRule="auto"/>
        <w:ind w:left="-284" w:firstLine="992"/>
        <w:jc w:val="both"/>
        <w:outlineLvl w:val="1"/>
        <w:rPr>
          <w:rFonts w:ascii="Times New Roman" w:eastAsia="Times New Roman" w:hAnsi="Times New Roman" w:cs="Times New Roman"/>
          <w:color w:val="000000"/>
          <w:sz w:val="28"/>
          <w:szCs w:val="28"/>
          <w:lang w:eastAsia="ru-RU"/>
        </w:rPr>
      </w:pPr>
      <w:proofErr w:type="spellStart"/>
      <w:proofErr w:type="gramStart"/>
      <w:r w:rsidRPr="00F00BEB">
        <w:rPr>
          <w:rFonts w:ascii="Times New Roman" w:eastAsia="Times New Roman" w:hAnsi="Times New Roman" w:cs="Times New Roman"/>
          <w:color w:val="000000"/>
          <w:sz w:val="28"/>
          <w:szCs w:val="28"/>
          <w:lang w:eastAsia="ru-RU"/>
        </w:rPr>
        <w:t>Ж</w:t>
      </w:r>
      <w:proofErr w:type="gramEnd"/>
      <w:r w:rsidRPr="00F00BEB">
        <w:rPr>
          <w:rFonts w:ascii="Times New Roman" w:eastAsia="Times New Roman" w:hAnsi="Times New Roman" w:cs="Times New Roman"/>
          <w:color w:val="000000"/>
          <w:sz w:val="28"/>
          <w:szCs w:val="28"/>
          <w:lang w:eastAsia="ru-RU"/>
        </w:rPr>
        <w:t>үктемесіз</w:t>
      </w:r>
      <w:proofErr w:type="spellEnd"/>
      <w:r w:rsidRPr="00F00BEB">
        <w:rPr>
          <w:rFonts w:ascii="Times New Roman" w:eastAsia="Times New Roman" w:hAnsi="Times New Roman" w:cs="Times New Roman"/>
          <w:color w:val="000000"/>
          <w:sz w:val="28"/>
          <w:szCs w:val="28"/>
          <w:lang w:eastAsia="ru-RU"/>
        </w:rPr>
        <w:t xml:space="preserve"> трансформатор</w:t>
      </w:r>
    </w:p>
    <w:p w:rsidR="00DB4B74" w:rsidRPr="00F00BEB" w:rsidRDefault="00DB4B74" w:rsidP="00DB4B74">
      <w:pPr>
        <w:shd w:val="clear" w:color="auto" w:fill="FFFFFF"/>
        <w:tabs>
          <w:tab w:val="left" w:pos="9072"/>
        </w:tabs>
        <w:spacing w:after="0" w:line="240" w:lineRule="auto"/>
        <w:ind w:left="-284" w:firstLine="992"/>
        <w:jc w:val="both"/>
        <w:rPr>
          <w:rFonts w:ascii="Times New Roman" w:eastAsia="Times New Roman" w:hAnsi="Times New Roman" w:cs="Times New Roman"/>
          <w:color w:val="222222"/>
          <w:sz w:val="28"/>
          <w:szCs w:val="28"/>
          <w:lang w:eastAsia="ru-RU"/>
        </w:rPr>
      </w:pP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катушкаға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жүктеме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қосылмасын</w:t>
      </w:r>
      <w:proofErr w:type="spellEnd"/>
      <w:r w:rsidRPr="00F00BEB">
        <w:rPr>
          <w:rFonts w:ascii="Times New Roman" w:eastAsia="Times New Roman" w:hAnsi="Times New Roman" w:cs="Times New Roman"/>
          <w:color w:val="222222"/>
          <w:sz w:val="28"/>
          <w:szCs w:val="28"/>
          <w:lang w:eastAsia="ru-RU"/>
        </w:rPr>
        <w:t xml:space="preserve"> (2.25, а-</w:t>
      </w:r>
      <w:proofErr w:type="spellStart"/>
      <w:r w:rsidRPr="00F00BEB">
        <w:rPr>
          <w:rFonts w:ascii="Times New Roman" w:eastAsia="Times New Roman" w:hAnsi="Times New Roman" w:cs="Times New Roman"/>
          <w:color w:val="222222"/>
          <w:sz w:val="28"/>
          <w:szCs w:val="28"/>
          <w:lang w:eastAsia="ru-RU"/>
        </w:rPr>
        <w:t>сурет</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яғни</w:t>
      </w:r>
      <w:proofErr w:type="spellEnd"/>
      <w:r w:rsidRPr="00F00BEB">
        <w:rPr>
          <w:rFonts w:ascii="Times New Roman" w:eastAsia="Times New Roman" w:hAnsi="Times New Roman" w:cs="Times New Roman"/>
          <w:color w:val="222222"/>
          <w:sz w:val="28"/>
          <w:szCs w:val="28"/>
          <w:lang w:eastAsia="ru-RU"/>
        </w:rPr>
        <w:t xml:space="preserve"> трансформатор </w:t>
      </w:r>
      <w:proofErr w:type="spellStart"/>
      <w:r w:rsidRPr="00F00BEB">
        <w:rPr>
          <w:rFonts w:ascii="Times New Roman" w:eastAsia="Times New Roman" w:hAnsi="Times New Roman" w:cs="Times New Roman"/>
          <w:color w:val="222222"/>
          <w:sz w:val="28"/>
          <w:szCs w:val="28"/>
          <w:lang w:eastAsia="ru-RU"/>
        </w:rPr>
        <w:t>зая</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істе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болсын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орамада</w:t>
      </w:r>
      <w:proofErr w:type="spellEnd"/>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жүрмейді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сондықтан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жуықтап</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алғанда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қысқыштарындағы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кернеу</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U_{2}=|\mathrm {E} |}</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3292C079" wp14:editId="42EEAF6F">
                <wp:extent cx="304800" cy="304800"/>
                <wp:effectExtent l="0" t="0" r="0" b="0"/>
                <wp:docPr id="42" name="AutoShape 40" descr="{\displaystyle U_{2}=|\mathrm {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displaystyle U_{2}=|\mathrm {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9v/z3YAgAA5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Жүктеме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жоқ</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кезде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w:t>
      </w:r>
      <w:proofErr w:type="spellEnd"/>
      <w:r w:rsidRPr="00F00BEB">
        <w:rPr>
          <w:rFonts w:ascii="Times New Roman" w:eastAsia="Times New Roman" w:hAnsi="Times New Roman" w:cs="Times New Roman"/>
          <w:color w:val="222222"/>
          <w:sz w:val="28"/>
          <w:szCs w:val="28"/>
          <w:lang w:eastAsia="ru-RU"/>
        </w:rPr>
        <w:t xml:space="preserve"> энергия </w:t>
      </w:r>
      <w:proofErr w:type="spellStart"/>
      <w:r w:rsidRPr="00F00BEB">
        <w:rPr>
          <w:rFonts w:ascii="Times New Roman" w:eastAsia="Times New Roman" w:hAnsi="Times New Roman" w:cs="Times New Roman"/>
          <w:color w:val="222222"/>
          <w:sz w:val="28"/>
          <w:szCs w:val="28"/>
          <w:lang w:eastAsia="ru-RU"/>
        </w:rPr>
        <w:t>шығыны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жоқ</w:t>
      </w:r>
      <w:proofErr w:type="spellEnd"/>
      <w:r w:rsidRPr="00F00BEB">
        <w:rPr>
          <w:rFonts w:ascii="Times New Roman" w:eastAsia="Times New Roman" w:hAnsi="Times New Roman" w:cs="Times New Roman"/>
          <w:color w:val="222222"/>
          <w:sz w:val="28"/>
          <w:szCs w:val="28"/>
          <w:lang w:eastAsia="ru-RU"/>
        </w:rPr>
        <w:t xml:space="preserve">. Ал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жалғаушы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сымдар</w:t>
      </w:r>
      <w:proofErr w:type="spellEnd"/>
      <w:r w:rsidRPr="00F00BEB">
        <w:rPr>
          <w:rFonts w:ascii="Times New Roman" w:eastAsia="Times New Roman" w:hAnsi="Times New Roman" w:cs="Times New Roman"/>
          <w:color w:val="222222"/>
          <w:sz w:val="28"/>
          <w:szCs w:val="28"/>
          <w:lang w:eastAsia="ru-RU"/>
        </w:rPr>
        <w:t xml:space="preserve"> мен </w:t>
      </w:r>
      <w:proofErr w:type="spellStart"/>
      <w:r w:rsidRPr="00F00BEB">
        <w:rPr>
          <w:rFonts w:ascii="Times New Roman" w:eastAsia="Times New Roman" w:hAnsi="Times New Roman" w:cs="Times New Roman"/>
          <w:color w:val="222222"/>
          <w:sz w:val="28"/>
          <w:szCs w:val="28"/>
          <w:lang w:eastAsia="ru-RU"/>
        </w:rPr>
        <w:t>өзекшенің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джоульдік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жылу</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бөліну</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есебінен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қызуына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және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өзекшенің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қайта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магниттелуіне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кететін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өте</w:t>
      </w:r>
      <w:proofErr w:type="spellEnd"/>
      <w:r w:rsidRPr="00F00BEB">
        <w:rPr>
          <w:rFonts w:ascii="Times New Roman" w:eastAsia="Times New Roman" w:hAnsi="Times New Roman" w:cs="Times New Roman"/>
          <w:color w:val="222222"/>
          <w:sz w:val="28"/>
          <w:szCs w:val="28"/>
          <w:lang w:eastAsia="ru-RU"/>
        </w:rPr>
        <w:t xml:space="preserve"> аз энергия </w:t>
      </w:r>
      <w:proofErr w:type="spellStart"/>
      <w:r w:rsidRPr="00F00BEB">
        <w:rPr>
          <w:rFonts w:ascii="Times New Roman" w:eastAsia="Times New Roman" w:hAnsi="Times New Roman" w:cs="Times New Roman"/>
          <w:color w:val="222222"/>
          <w:sz w:val="28"/>
          <w:szCs w:val="28"/>
          <w:lang w:eastAsia="ru-RU"/>
        </w:rPr>
        <w:t>шығыны</w:t>
      </w:r>
      <w:proofErr w:type="spellEnd"/>
      <w:r w:rsidRPr="00F00BEB">
        <w:rPr>
          <w:rFonts w:ascii="Times New Roman" w:eastAsia="Times New Roman" w:hAnsi="Times New Roman" w:cs="Times New Roman"/>
          <w:color w:val="222222"/>
          <w:sz w:val="28"/>
          <w:szCs w:val="28"/>
          <w:lang w:eastAsia="ru-RU"/>
        </w:rPr>
        <w:t xml:space="preserve"> бар, </w:t>
      </w:r>
      <w:proofErr w:type="spellStart"/>
      <w:proofErr w:type="gramStart"/>
      <w:r w:rsidRPr="00F00BEB">
        <w:rPr>
          <w:rFonts w:ascii="Times New Roman" w:eastAsia="Times New Roman" w:hAnsi="Times New Roman" w:cs="Times New Roman"/>
          <w:color w:val="222222"/>
          <w:sz w:val="28"/>
          <w:szCs w:val="28"/>
          <w:lang w:eastAsia="ru-RU"/>
        </w:rPr>
        <w:t>м</w:t>
      </w:r>
      <w:proofErr w:type="gramEnd"/>
      <w:r w:rsidRPr="00F00BEB">
        <w:rPr>
          <w:rFonts w:ascii="Times New Roman" w:eastAsia="Times New Roman" w:hAnsi="Times New Roman" w:cs="Times New Roman"/>
          <w:color w:val="222222"/>
          <w:sz w:val="28"/>
          <w:szCs w:val="28"/>
          <w:lang w:eastAsia="ru-RU"/>
        </w:rPr>
        <w:t>ұны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ескермесе</w:t>
      </w:r>
      <w:proofErr w:type="spellEnd"/>
      <w:r w:rsidRPr="00F00BEB">
        <w:rPr>
          <w:rFonts w:ascii="Times New Roman" w:eastAsia="Times New Roman" w:hAnsi="Times New Roman" w:cs="Times New Roman"/>
          <w:color w:val="222222"/>
          <w:sz w:val="28"/>
          <w:szCs w:val="28"/>
          <w:lang w:eastAsia="ru-RU"/>
        </w:rPr>
        <w:t xml:space="preserve"> де </w:t>
      </w:r>
      <w:proofErr w:type="spellStart"/>
      <w:r w:rsidRPr="00F00BEB">
        <w:rPr>
          <w:rFonts w:ascii="Times New Roman" w:eastAsia="Times New Roman" w:hAnsi="Times New Roman" w:cs="Times New Roman"/>
          <w:color w:val="222222"/>
          <w:sz w:val="28"/>
          <w:szCs w:val="28"/>
          <w:lang w:eastAsia="ru-RU"/>
        </w:rPr>
        <w:t>болады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Сонымен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трансформатордың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зая</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ісі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үшін</w:t>
      </w:r>
      <w:proofErr w:type="spellEnd"/>
      <w:r w:rsidRPr="00F00BEB">
        <w:rPr>
          <w:rFonts w:ascii="Times New Roman" w:eastAsia="Times New Roman" w:hAnsi="Times New Roman" w:cs="Times New Roman"/>
          <w:color w:val="222222"/>
          <w:sz w:val="28"/>
          <w:szCs w:val="28"/>
          <w:lang w:eastAsia="ru-RU"/>
        </w:rPr>
        <w:t xml:space="preserve"> (2.21)-</w:t>
      </w:r>
      <w:proofErr w:type="spellStart"/>
      <w:r w:rsidRPr="00F00BEB">
        <w:rPr>
          <w:rFonts w:ascii="Times New Roman" w:eastAsia="Times New Roman" w:hAnsi="Times New Roman" w:cs="Times New Roman"/>
          <w:color w:val="222222"/>
          <w:sz w:val="28"/>
          <w:szCs w:val="28"/>
          <w:lang w:eastAsia="ru-RU"/>
        </w:rPr>
        <w:t>ді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lastRenderedPageBreak/>
        <w:t>ескере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отырып,</w:t>
      </w:r>
      <w:r w:rsidRPr="00F00BEB">
        <w:rPr>
          <w:rFonts w:ascii="Times New Roman" w:eastAsia="Times New Roman" w:hAnsi="Times New Roman" w:cs="Times New Roman"/>
          <w:vanish/>
          <w:color w:val="222222"/>
          <w:sz w:val="28"/>
          <w:szCs w:val="28"/>
          <w:lang w:eastAsia="ru-RU"/>
        </w:rPr>
        <w:t>{\displaystyle {\frac {U_{1}}{U_{2}}}={\frac {\mathrm {E} _{1}}{\mathrm {E} _{2}}}={\frac {n_{2}}{n_{1}}}=k}</w:t>
      </w:r>
      <w:r w:rsidRPr="00F00BEB">
        <w:rPr>
          <w:rFonts w:ascii="Times New Roman" w:eastAsia="Times New Roman" w:hAnsi="Times New Roman" w:cs="Times New Roman"/>
          <w:color w:val="222222"/>
          <w:sz w:val="28"/>
          <w:szCs w:val="28"/>
          <w:lang w:eastAsia="ru-RU"/>
        </w:rPr>
        <w:t>аламыз</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мұндағы</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k}</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59CD081E" wp14:editId="29BD5C17">
                <wp:extent cx="304800" cy="304800"/>
                <wp:effectExtent l="0" t="0" r="0" b="0"/>
                <wp:docPr id="40" name="AutoShape 42" descr="{\displaystyle 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displaystyle 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6OMxHGAgAA0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xml:space="preserve"> — трансформация </w:t>
      </w:r>
      <w:proofErr w:type="spellStart"/>
      <w:r w:rsidRPr="00F00BEB">
        <w:rPr>
          <w:rFonts w:ascii="Times New Roman" w:eastAsia="Times New Roman" w:hAnsi="Times New Roman" w:cs="Times New Roman"/>
          <w:color w:val="222222"/>
          <w:sz w:val="28"/>
          <w:szCs w:val="28"/>
          <w:lang w:eastAsia="ru-RU"/>
        </w:rPr>
        <w:t>коэффициенті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яғни</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және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бірінші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катушкалардың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орам</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сандарының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қатынасына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тең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шама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Трансформатордың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зая</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ісінде</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k={\frac {U_{1}}{U_{2}}}}</w:t>
      </w:r>
      <w:r w:rsidRPr="00F00BEB">
        <w:rPr>
          <w:rFonts w:ascii="Times New Roman" w:eastAsia="Times New Roman" w:hAnsi="Times New Roman" w:cs="Times New Roman"/>
          <w:vanish/>
          <w:color w:val="222222"/>
          <w:sz w:val="28"/>
          <w:szCs w:val="28"/>
          <w:lang w:val="kk-KZ" w:eastAsia="ru-RU"/>
        </w:rPr>
        <w:t>.,</w:t>
      </w:r>
      <w:r>
        <w:rPr>
          <w:rFonts w:ascii="Times New Roman" w:eastAsia="Times New Roman" w:hAnsi="Times New Roman" w:cs="Times New Roman"/>
          <w:color w:val="222222"/>
          <w:sz w:val="28"/>
          <w:szCs w:val="28"/>
          <w:lang w:val="kk-KZ" w:eastAsia="ru-RU"/>
        </w:rPr>
        <w:t>е</w:t>
      </w:r>
      <w:proofErr w:type="spellStart"/>
      <w:r w:rsidRPr="00F00BEB">
        <w:rPr>
          <w:rFonts w:ascii="Times New Roman" w:eastAsia="Times New Roman" w:hAnsi="Times New Roman" w:cs="Times New Roman"/>
          <w:color w:val="222222"/>
          <w:sz w:val="28"/>
          <w:szCs w:val="28"/>
          <w:lang w:eastAsia="ru-RU"/>
        </w:rPr>
        <w:t>гер</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k&gt;1}</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60829520" wp14:editId="0C9FE45D">
                <wp:extent cx="304800" cy="304800"/>
                <wp:effectExtent l="0" t="0" r="0" b="0"/>
                <wp:docPr id="38" name="AutoShape 44" descr="{\displaystyle k&g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displaystyle k&g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qodLxzQIAANg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color w:val="222222"/>
          <w:sz w:val="28"/>
          <w:szCs w:val="28"/>
          <w:lang w:eastAsia="ru-RU"/>
        </w:rPr>
        <w:t>болса</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U_{1}&gt;U_{2}}</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6D08814D" wp14:editId="7A5545AE">
                <wp:extent cx="304800" cy="304800"/>
                <wp:effectExtent l="0" t="0" r="0" b="0"/>
                <wp:docPr id="37" name="AutoShape 45" descr="{\displaystyle U_{1}&gt;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displaystyle U_{1}&gt;U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YltPVAgAA4A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xml:space="preserve"> трансформатор </w:t>
      </w:r>
      <w:proofErr w:type="spellStart"/>
      <w:r w:rsidRPr="00F00BEB">
        <w:rPr>
          <w:rFonts w:ascii="Times New Roman" w:eastAsia="Times New Roman" w:hAnsi="Times New Roman" w:cs="Times New Roman"/>
          <w:color w:val="222222"/>
          <w:sz w:val="28"/>
          <w:szCs w:val="28"/>
          <w:lang w:eastAsia="ru-RU"/>
        </w:rPr>
        <w:t>төмендеткіш</w:t>
      </w:r>
      <w:proofErr w:type="spellEnd"/>
      <w:r w:rsidRPr="00F00BEB">
        <w:rPr>
          <w:rFonts w:ascii="Times New Roman" w:eastAsia="Times New Roman" w:hAnsi="Times New Roman" w:cs="Times New Roman"/>
          <w:color w:val="222222"/>
          <w:sz w:val="28"/>
          <w:szCs w:val="28"/>
          <w:lang w:eastAsia="ru-RU"/>
        </w:rPr>
        <w:t>, ал </w:t>
      </w:r>
      <w:r w:rsidRPr="00F00BEB">
        <w:rPr>
          <w:rFonts w:ascii="Times New Roman" w:eastAsia="Times New Roman" w:hAnsi="Times New Roman" w:cs="Times New Roman"/>
          <w:vanish/>
          <w:color w:val="222222"/>
          <w:sz w:val="28"/>
          <w:szCs w:val="28"/>
          <w:lang w:eastAsia="ru-RU"/>
        </w:rPr>
        <w:t>{\displaystyle k&lt;1}</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345F14D4" wp14:editId="3EAEE328">
                <wp:extent cx="304800" cy="304800"/>
                <wp:effectExtent l="0" t="0" r="0" b="0"/>
                <wp:docPr id="36" name="AutoShape 46" descr="{\displaystyle k&l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displaystyle k&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&#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iGSauzQIAANg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color w:val="222222"/>
          <w:sz w:val="28"/>
          <w:szCs w:val="28"/>
          <w:lang w:eastAsia="ru-RU"/>
        </w:rPr>
        <w:t>болса</w:t>
      </w:r>
      <w:proofErr w:type="spellEnd"/>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vanish/>
          <w:color w:val="222222"/>
          <w:sz w:val="28"/>
          <w:szCs w:val="28"/>
          <w:lang w:eastAsia="ru-RU"/>
        </w:rPr>
        <w:t>{\displaystyle U_{1}&lt;U_{2}}</w:t>
      </w:r>
      <w:r w:rsidRPr="00F00BEB">
        <w:rPr>
          <w:rFonts w:ascii="Times New Roman" w:eastAsia="Times New Roman" w:hAnsi="Times New Roman" w:cs="Times New Roman"/>
          <w:color w:val="222222"/>
          <w:sz w:val="28"/>
          <w:szCs w:val="28"/>
          <w:lang w:eastAsia="ru-RU"/>
        </w:rPr>
        <w:t>бұл</w:t>
      </w:r>
      <w:proofErr w:type="spellEnd"/>
      <w:r w:rsidRPr="00F00BEB">
        <w:rPr>
          <w:rFonts w:ascii="Times New Roman" w:eastAsia="Times New Roman" w:hAnsi="Times New Roman" w:cs="Times New Roman"/>
          <w:color w:val="222222"/>
          <w:sz w:val="28"/>
          <w:szCs w:val="28"/>
          <w:lang w:eastAsia="ru-RU"/>
        </w:rPr>
        <w:t xml:space="preserve"> трансформатор </w:t>
      </w:r>
      <w:proofErr w:type="spellStart"/>
      <w:r w:rsidRPr="00F00BEB">
        <w:rPr>
          <w:rFonts w:ascii="Times New Roman" w:eastAsia="Times New Roman" w:hAnsi="Times New Roman" w:cs="Times New Roman"/>
          <w:color w:val="222222"/>
          <w:sz w:val="28"/>
          <w:szCs w:val="28"/>
          <w:lang w:eastAsia="ru-RU"/>
        </w:rPr>
        <w:t>жоғарылатқыш</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деп</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аталады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Жоғарылатқыш</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трансформатордың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катушкасының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орам</w:t>
      </w:r>
      <w:proofErr w:type="spellEnd"/>
      <w:r w:rsidRPr="00F00BEB">
        <w:rPr>
          <w:rFonts w:ascii="Times New Roman" w:eastAsia="Times New Roman" w:hAnsi="Times New Roman" w:cs="Times New Roman"/>
          <w:color w:val="222222"/>
          <w:sz w:val="28"/>
          <w:szCs w:val="28"/>
          <w:lang w:eastAsia="ru-RU"/>
        </w:rPr>
        <w:t xml:space="preserve"> саны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орам</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санынан</w:t>
      </w:r>
      <w:proofErr w:type="spellEnd"/>
      <w:r w:rsidRPr="00F00BEB">
        <w:rPr>
          <w:rFonts w:ascii="Times New Roman" w:eastAsia="Times New Roman" w:hAnsi="Times New Roman" w:cs="Times New Roman"/>
          <w:color w:val="222222"/>
          <w:sz w:val="28"/>
          <w:szCs w:val="28"/>
          <w:lang w:eastAsia="ru-RU"/>
        </w:rPr>
        <w:t xml:space="preserve"> аз, ал </w:t>
      </w:r>
      <w:proofErr w:type="spellStart"/>
      <w:r w:rsidRPr="00F00BEB">
        <w:rPr>
          <w:rFonts w:ascii="Times New Roman" w:eastAsia="Times New Roman" w:hAnsi="Times New Roman" w:cs="Times New Roman"/>
          <w:color w:val="222222"/>
          <w:sz w:val="28"/>
          <w:szCs w:val="28"/>
          <w:lang w:eastAsia="ru-RU"/>
        </w:rPr>
        <w:t>төмендеткіш</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трансформаторда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керісінше</w:t>
      </w:r>
      <w:proofErr w:type="spellEnd"/>
      <w:r w:rsidRPr="00F00BEB">
        <w:rPr>
          <w:rFonts w:ascii="Times New Roman" w:eastAsia="Times New Roman" w:hAnsi="Times New Roman" w:cs="Times New Roman"/>
          <w:color w:val="222222"/>
          <w:sz w:val="28"/>
          <w:szCs w:val="28"/>
          <w:lang w:eastAsia="ru-RU"/>
        </w:rPr>
        <w:t>.</w:t>
      </w:r>
    </w:p>
    <w:p w:rsidR="00DB4B74" w:rsidRPr="00F00BEB" w:rsidRDefault="00DB4B74" w:rsidP="00DB4B74">
      <w:pPr>
        <w:pBdr>
          <w:bottom w:val="single" w:sz="6" w:space="0" w:color="A2A9B1"/>
        </w:pBdr>
        <w:shd w:val="clear" w:color="auto" w:fill="FFFFFF"/>
        <w:tabs>
          <w:tab w:val="left" w:pos="9072"/>
        </w:tabs>
        <w:spacing w:before="240" w:after="0" w:line="240" w:lineRule="auto"/>
        <w:ind w:left="-284" w:firstLine="992"/>
        <w:jc w:val="both"/>
        <w:outlineLvl w:val="1"/>
        <w:rPr>
          <w:rFonts w:ascii="Times New Roman" w:eastAsia="Times New Roman" w:hAnsi="Times New Roman" w:cs="Times New Roman"/>
          <w:color w:val="000000"/>
          <w:sz w:val="28"/>
          <w:szCs w:val="28"/>
          <w:lang w:eastAsia="ru-RU"/>
        </w:rPr>
      </w:pPr>
      <w:proofErr w:type="spellStart"/>
      <w:proofErr w:type="gramStart"/>
      <w:r w:rsidRPr="00F00BEB">
        <w:rPr>
          <w:rFonts w:ascii="Times New Roman" w:eastAsia="Times New Roman" w:hAnsi="Times New Roman" w:cs="Times New Roman"/>
          <w:color w:val="000000"/>
          <w:sz w:val="28"/>
          <w:szCs w:val="28"/>
          <w:lang w:eastAsia="ru-RU"/>
        </w:rPr>
        <w:t>Ж</w:t>
      </w:r>
      <w:proofErr w:type="gramEnd"/>
      <w:r w:rsidRPr="00F00BEB">
        <w:rPr>
          <w:rFonts w:ascii="Times New Roman" w:eastAsia="Times New Roman" w:hAnsi="Times New Roman" w:cs="Times New Roman"/>
          <w:color w:val="000000"/>
          <w:sz w:val="28"/>
          <w:szCs w:val="28"/>
          <w:lang w:eastAsia="ru-RU"/>
        </w:rPr>
        <w:t>үктемелі</w:t>
      </w:r>
      <w:proofErr w:type="spellEnd"/>
      <w:r w:rsidRPr="00F00BEB">
        <w:rPr>
          <w:rFonts w:ascii="Times New Roman" w:eastAsia="Times New Roman" w:hAnsi="Times New Roman" w:cs="Times New Roman"/>
          <w:color w:val="000000"/>
          <w:sz w:val="28"/>
          <w:szCs w:val="28"/>
          <w:lang w:eastAsia="ru-RU"/>
        </w:rPr>
        <w:t xml:space="preserve"> трансформатор</w:t>
      </w:r>
    </w:p>
    <w:p w:rsidR="00DB4B74" w:rsidRPr="009E2511" w:rsidRDefault="00DB4B74" w:rsidP="00DB4B74">
      <w:pPr>
        <w:shd w:val="clear" w:color="auto" w:fill="FFFFFF"/>
        <w:tabs>
          <w:tab w:val="left" w:pos="9072"/>
        </w:tabs>
        <w:spacing w:after="0" w:line="240" w:lineRule="auto"/>
        <w:ind w:left="-284" w:firstLine="992"/>
        <w:jc w:val="both"/>
        <w:rPr>
          <w:rFonts w:ascii="Times New Roman" w:hAnsi="Times New Roman" w:cs="Times New Roman"/>
          <w:b/>
          <w:sz w:val="28"/>
          <w:szCs w:val="28"/>
          <w:lang w:val="kk-KZ"/>
        </w:rPr>
      </w:pP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тізбекке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қандай</w:t>
      </w:r>
      <w:proofErr w:type="spellEnd"/>
      <w:r w:rsidRPr="00F00BEB">
        <w:rPr>
          <w:rFonts w:ascii="Times New Roman" w:eastAsia="Times New Roman" w:hAnsi="Times New Roman" w:cs="Times New Roman"/>
          <w:color w:val="222222"/>
          <w:sz w:val="28"/>
          <w:szCs w:val="28"/>
          <w:lang w:eastAsia="ru-RU"/>
        </w:rPr>
        <w:t xml:space="preserve"> да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spellEnd"/>
      <w:proofErr w:type="gram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жүктеме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қосайық</w:t>
      </w:r>
      <w:proofErr w:type="spellEnd"/>
      <w:r w:rsidRPr="00F00BEB">
        <w:rPr>
          <w:rFonts w:ascii="Times New Roman" w:eastAsia="Times New Roman" w:hAnsi="Times New Roman" w:cs="Times New Roman"/>
          <w:color w:val="222222"/>
          <w:sz w:val="28"/>
          <w:szCs w:val="28"/>
          <w:lang w:eastAsia="ru-RU"/>
        </w:rPr>
        <w:t xml:space="preserve"> (2.25, ә-</w:t>
      </w:r>
      <w:proofErr w:type="spellStart"/>
      <w:r w:rsidRPr="00F00BEB">
        <w:rPr>
          <w:rFonts w:ascii="Times New Roman" w:eastAsia="Times New Roman" w:hAnsi="Times New Roman" w:cs="Times New Roman"/>
          <w:color w:val="222222"/>
          <w:sz w:val="28"/>
          <w:szCs w:val="28"/>
          <w:lang w:eastAsia="ru-RU"/>
        </w:rPr>
        <w:t>сурет</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бұл</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жиілігі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тізбектегі</w:t>
      </w:r>
      <w:proofErr w:type="spellEnd"/>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жиілігіне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тең</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i_{2}}</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38B1AA52" wp14:editId="12DFD05A">
                <wp:extent cx="304800" cy="304800"/>
                <wp:effectExtent l="0" t="0" r="0" b="0"/>
                <wp:docPr id="34" name="AutoShape 48" descr="{\displaystyle i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displaystyle i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upyo7MAgAA1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color w:val="222222"/>
          <w:sz w:val="28"/>
          <w:szCs w:val="28"/>
          <w:lang w:eastAsia="ru-RU"/>
        </w:rPr>
        <w:t>айнымалы</w:t>
      </w:r>
      <w:proofErr w:type="spellEnd"/>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туады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Сондықтан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өздік</w:t>
      </w:r>
      <w:proofErr w:type="spellEnd"/>
      <w:r w:rsidRPr="00F00BEB">
        <w:rPr>
          <w:rFonts w:ascii="Times New Roman" w:eastAsia="Times New Roman" w:hAnsi="Times New Roman" w:cs="Times New Roman"/>
          <w:color w:val="222222"/>
          <w:sz w:val="28"/>
          <w:szCs w:val="28"/>
          <w:lang w:eastAsia="ru-RU"/>
        </w:rPr>
        <w:t xml:space="preserve"> индукция ЭҚ</w:t>
      </w:r>
      <w:proofErr w:type="gramStart"/>
      <w:r w:rsidRPr="00F00BEB">
        <w:rPr>
          <w:rFonts w:ascii="Times New Roman" w:eastAsia="Times New Roman" w:hAnsi="Times New Roman" w:cs="Times New Roman"/>
          <w:color w:val="222222"/>
          <w:sz w:val="28"/>
          <w:szCs w:val="28"/>
          <w:lang w:eastAsia="ru-RU"/>
        </w:rPr>
        <w:t>К-</w:t>
      </w:r>
      <w:proofErr w:type="gramEnd"/>
      <w:r w:rsidRPr="00F00BEB">
        <w:rPr>
          <w:rFonts w:ascii="Times New Roman" w:eastAsia="Times New Roman" w:hAnsi="Times New Roman" w:cs="Times New Roman"/>
          <w:color w:val="222222"/>
          <w:sz w:val="28"/>
          <w:szCs w:val="28"/>
          <w:lang w:eastAsia="ru-RU"/>
        </w:rPr>
        <w:t xml:space="preserve">і </w:t>
      </w:r>
      <w:proofErr w:type="spellStart"/>
      <w:r w:rsidRPr="00F00BEB">
        <w:rPr>
          <w:rFonts w:ascii="Times New Roman" w:eastAsia="Times New Roman" w:hAnsi="Times New Roman" w:cs="Times New Roman"/>
          <w:color w:val="222222"/>
          <w:sz w:val="28"/>
          <w:szCs w:val="28"/>
          <w:lang w:eastAsia="ru-RU"/>
        </w:rPr>
        <w:t>пайда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болады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үштарындағы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кернеу</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аздап</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төмендейді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Ленц</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ережесі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бойынша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өздік</w:t>
      </w:r>
      <w:proofErr w:type="spellEnd"/>
      <w:r w:rsidRPr="00F00BEB">
        <w:rPr>
          <w:rFonts w:ascii="Times New Roman" w:eastAsia="Times New Roman" w:hAnsi="Times New Roman" w:cs="Times New Roman"/>
          <w:color w:val="222222"/>
          <w:sz w:val="28"/>
          <w:szCs w:val="28"/>
          <w:lang w:eastAsia="ru-RU"/>
        </w:rPr>
        <w:t xml:space="preserve"> индукция ЭҚК-і магнит </w:t>
      </w:r>
      <w:proofErr w:type="spellStart"/>
      <w:r w:rsidRPr="00F00BEB">
        <w:rPr>
          <w:rFonts w:ascii="Times New Roman" w:eastAsia="Times New Roman" w:hAnsi="Times New Roman" w:cs="Times New Roman"/>
          <w:color w:val="222222"/>
          <w:sz w:val="28"/>
          <w:szCs w:val="28"/>
          <w:lang w:eastAsia="ru-RU"/>
        </w:rPr>
        <w:t>ағынын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азайтады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Бұл</w:t>
      </w:r>
      <w:proofErr w:type="spellEnd"/>
      <w:r w:rsidRPr="00F00BEB">
        <w:rPr>
          <w:rFonts w:ascii="Times New Roman" w:eastAsia="Times New Roman" w:hAnsi="Times New Roman" w:cs="Times New Roman"/>
          <w:color w:val="222222"/>
          <w:sz w:val="28"/>
          <w:szCs w:val="28"/>
          <w:lang w:eastAsia="ru-RU"/>
        </w:rPr>
        <w:t xml:space="preserve"> магнит </w:t>
      </w:r>
      <w:proofErr w:type="spellStart"/>
      <w:r w:rsidRPr="00F00BEB">
        <w:rPr>
          <w:rFonts w:ascii="Times New Roman" w:eastAsia="Times New Roman" w:hAnsi="Times New Roman" w:cs="Times New Roman"/>
          <w:color w:val="222222"/>
          <w:sz w:val="28"/>
          <w:szCs w:val="28"/>
          <w:lang w:eastAsia="ru-RU"/>
        </w:rPr>
        <w:t>ағыны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катушканы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бірдей</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тесіп</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өтетін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болғандықтан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азаюы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бірінші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катушкадағы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өздік</w:t>
      </w:r>
      <w:proofErr w:type="spellEnd"/>
      <w:r w:rsidRPr="00F00BEB">
        <w:rPr>
          <w:rFonts w:ascii="Times New Roman" w:eastAsia="Times New Roman" w:hAnsi="Times New Roman" w:cs="Times New Roman"/>
          <w:color w:val="222222"/>
          <w:sz w:val="28"/>
          <w:szCs w:val="28"/>
          <w:lang w:eastAsia="ru-RU"/>
        </w:rPr>
        <w:t xml:space="preserve"> индукция</w:t>
      </w:r>
      <w:proofErr w:type="gramStart"/>
      <w:r w:rsidRPr="00F00BEB">
        <w:rPr>
          <w:rFonts w:ascii="Times New Roman" w:eastAsia="Times New Roman" w:hAnsi="Times New Roman" w:cs="Times New Roman"/>
          <w:color w:val="222222"/>
          <w:sz w:val="28"/>
          <w:szCs w:val="28"/>
          <w:lang w:eastAsia="ru-RU"/>
        </w:rPr>
        <w:t xml:space="preserve"> Э</w:t>
      </w:r>
      <w:proofErr w:type="gramEnd"/>
      <w:r w:rsidRPr="00F00BEB">
        <w:rPr>
          <w:rFonts w:ascii="Times New Roman" w:eastAsia="Times New Roman" w:hAnsi="Times New Roman" w:cs="Times New Roman"/>
          <w:color w:val="222222"/>
          <w:sz w:val="28"/>
          <w:szCs w:val="28"/>
          <w:lang w:eastAsia="ru-RU"/>
        </w:rPr>
        <w:t>ҚК-і </w:t>
      </w:r>
      <w:r w:rsidRPr="00F00BEB">
        <w:rPr>
          <w:rFonts w:ascii="Times New Roman" w:eastAsia="Times New Roman" w:hAnsi="Times New Roman" w:cs="Times New Roman"/>
          <w:vanish/>
          <w:color w:val="222222"/>
          <w:sz w:val="28"/>
          <w:szCs w:val="28"/>
          <w:lang w:eastAsia="ru-RU"/>
        </w:rPr>
        <w:t>{\displaystyle |Epsilon_{1}}</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2F48C7E4" wp14:editId="16293C57">
                <wp:extent cx="304800" cy="304800"/>
                <wp:effectExtent l="0" t="0" r="0" b="0"/>
                <wp:docPr id="33" name="AutoShape 49" descr="{\displaystyle |Epsilon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displaystyle |Epsilon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nC6DzSAgAA3g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w:t>
      </w:r>
      <w:proofErr w:type="spellStart"/>
      <w:r w:rsidRPr="00F00BEB">
        <w:rPr>
          <w:rFonts w:ascii="Times New Roman" w:eastAsia="Times New Roman" w:hAnsi="Times New Roman" w:cs="Times New Roman"/>
          <w:color w:val="222222"/>
          <w:sz w:val="28"/>
          <w:szCs w:val="28"/>
          <w:lang w:eastAsia="ru-RU"/>
        </w:rPr>
        <w:t>дің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кемуіне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әкеп</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соғады</w:t>
      </w:r>
      <w:proofErr w:type="spellEnd"/>
      <w:r w:rsidRPr="00F00BEB">
        <w:rPr>
          <w:rFonts w:ascii="Times New Roman" w:eastAsia="Times New Roman" w:hAnsi="Times New Roman" w:cs="Times New Roman"/>
          <w:color w:val="222222"/>
          <w:sz w:val="28"/>
          <w:szCs w:val="28"/>
          <w:lang w:eastAsia="ru-RU"/>
        </w:rPr>
        <w:t xml:space="preserve">. Ал, </w:t>
      </w:r>
      <w:proofErr w:type="spellStart"/>
      <w:r w:rsidRPr="00F00BEB">
        <w:rPr>
          <w:rFonts w:ascii="Times New Roman" w:eastAsia="Times New Roman" w:hAnsi="Times New Roman" w:cs="Times New Roman"/>
          <w:color w:val="222222"/>
          <w:sz w:val="28"/>
          <w:szCs w:val="28"/>
          <w:lang w:eastAsia="ru-RU"/>
        </w:rPr>
        <w:t>онда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U_{1}}</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46FC8629" wp14:editId="60B3A158">
                <wp:extent cx="304800" cy="304800"/>
                <wp:effectExtent l="0" t="0" r="0" b="0"/>
                <wp:docPr id="32" name="AutoShape 50" descr="{\displaystyle U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displaystyle U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&#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NERFbMAgAA1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w:t>
      </w:r>
      <w:proofErr w:type="spellStart"/>
      <w:r w:rsidRPr="00F00BEB">
        <w:rPr>
          <w:rFonts w:ascii="Times New Roman" w:eastAsia="Times New Roman" w:hAnsi="Times New Roman" w:cs="Times New Roman"/>
          <w:color w:val="222222"/>
          <w:sz w:val="28"/>
          <w:szCs w:val="28"/>
          <w:lang w:eastAsia="ru-RU"/>
        </w:rPr>
        <w:t>кернеудің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мәні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тұрақты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болса</w:t>
      </w:r>
      <w:proofErr w:type="spellEnd"/>
      <w:r w:rsidRPr="00F00BEB">
        <w:rPr>
          <w:rFonts w:ascii="Times New Roman" w:eastAsia="Times New Roman" w:hAnsi="Times New Roman" w:cs="Times New Roman"/>
          <w:color w:val="222222"/>
          <w:sz w:val="28"/>
          <w:szCs w:val="28"/>
          <w:lang w:eastAsia="ru-RU"/>
        </w:rPr>
        <w:t xml:space="preserve"> да ток </w:t>
      </w:r>
      <w:proofErr w:type="spellStart"/>
      <w:r w:rsidRPr="00F00BEB">
        <w:rPr>
          <w:rFonts w:ascii="Times New Roman" w:eastAsia="Times New Roman" w:hAnsi="Times New Roman" w:cs="Times New Roman"/>
          <w:color w:val="222222"/>
          <w:sz w:val="28"/>
          <w:szCs w:val="28"/>
          <w:lang w:eastAsia="ru-RU"/>
        </w:rPr>
        <w:t>күші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артады</w:t>
      </w:r>
      <w:proofErr w:type="spellEnd"/>
      <w:r w:rsidRPr="00F00BEB">
        <w:rPr>
          <w:rFonts w:ascii="Times New Roman" w:eastAsia="Times New Roman" w:hAnsi="Times New Roman" w:cs="Times New Roman"/>
          <w:color w:val="222222"/>
          <w:sz w:val="28"/>
          <w:szCs w:val="28"/>
          <w:lang w:eastAsia="ru-RU"/>
        </w:rPr>
        <w:t>.</w:t>
      </w:r>
      <w:r w:rsidRPr="00F00BEB">
        <w:rPr>
          <w:rFonts w:ascii="Times New Roman" w:eastAsia="Times New Roman" w:hAnsi="Times New Roman" w:cs="Times New Roman"/>
          <w:color w:val="222222"/>
          <w:sz w:val="28"/>
          <w:szCs w:val="28"/>
          <w:lang w:eastAsia="ru-RU"/>
        </w:rPr>
        <w:br/>
      </w:r>
      <w:proofErr w:type="spellStart"/>
      <w:r w:rsidRPr="00F00BEB">
        <w:rPr>
          <w:rFonts w:ascii="Times New Roman" w:eastAsia="Times New Roman" w:hAnsi="Times New Roman" w:cs="Times New Roman"/>
          <w:color w:val="222222"/>
          <w:sz w:val="28"/>
          <w:szCs w:val="28"/>
          <w:lang w:eastAsia="ru-RU"/>
        </w:rPr>
        <w:t>Өз</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ретінде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бірінші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тізбектегі</w:t>
      </w:r>
      <w:proofErr w:type="spellEnd"/>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күшінің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өсуі</w:t>
      </w:r>
      <w:proofErr w:type="spellEnd"/>
      <w:r w:rsidRPr="00F00BEB">
        <w:rPr>
          <w:rFonts w:ascii="Times New Roman" w:eastAsia="Times New Roman" w:hAnsi="Times New Roman" w:cs="Times New Roman"/>
          <w:color w:val="222222"/>
          <w:sz w:val="28"/>
          <w:szCs w:val="28"/>
          <w:lang w:eastAsia="ru-RU"/>
        </w:rPr>
        <w:t xml:space="preserve"> магнит </w:t>
      </w:r>
      <w:proofErr w:type="spellStart"/>
      <w:r w:rsidRPr="00F00BEB">
        <w:rPr>
          <w:rFonts w:ascii="Times New Roman" w:eastAsia="Times New Roman" w:hAnsi="Times New Roman" w:cs="Times New Roman"/>
          <w:color w:val="222222"/>
          <w:sz w:val="28"/>
          <w:szCs w:val="28"/>
          <w:lang w:eastAsia="ru-RU"/>
        </w:rPr>
        <w:t>ағынының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артуын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тудырады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онда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тізбектегі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индукциялың</w:t>
      </w:r>
      <w:proofErr w:type="spellEnd"/>
      <w:r w:rsidRPr="00F00BEB">
        <w:rPr>
          <w:rFonts w:ascii="Times New Roman" w:eastAsia="Times New Roman" w:hAnsi="Times New Roman" w:cs="Times New Roman"/>
          <w:color w:val="222222"/>
          <w:sz w:val="28"/>
          <w:szCs w:val="28"/>
          <w:lang w:eastAsia="ru-RU"/>
        </w:rPr>
        <w:t xml:space="preserve"> ЭҚК-і мен ток </w:t>
      </w:r>
      <w:proofErr w:type="spellStart"/>
      <w:r w:rsidRPr="00F00BEB">
        <w:rPr>
          <w:rFonts w:ascii="Times New Roman" w:eastAsia="Times New Roman" w:hAnsi="Times New Roman" w:cs="Times New Roman"/>
          <w:color w:val="222222"/>
          <w:sz w:val="28"/>
          <w:szCs w:val="28"/>
          <w:lang w:eastAsia="ru-RU"/>
        </w:rPr>
        <w:t>күші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артады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Бұдан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ә</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w:t>
      </w:r>
      <w:proofErr w:type="spellEnd"/>
      <w:r w:rsidRPr="00F00BEB">
        <w:rPr>
          <w:rFonts w:ascii="Times New Roman" w:eastAsia="Times New Roman" w:hAnsi="Times New Roman" w:cs="Times New Roman"/>
          <w:color w:val="222222"/>
          <w:sz w:val="28"/>
          <w:szCs w:val="28"/>
          <w:lang w:eastAsia="ru-RU"/>
        </w:rPr>
        <w:t xml:space="preserve"> осы </w:t>
      </w:r>
      <w:proofErr w:type="spellStart"/>
      <w:r w:rsidRPr="00F00BEB">
        <w:rPr>
          <w:rFonts w:ascii="Times New Roman" w:eastAsia="Times New Roman" w:hAnsi="Times New Roman" w:cs="Times New Roman"/>
          <w:color w:val="222222"/>
          <w:sz w:val="28"/>
          <w:szCs w:val="28"/>
          <w:lang w:eastAsia="ru-RU"/>
        </w:rPr>
        <w:t>сипатталған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процестер</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берілген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жүктеме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үшін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белгілі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бір</w:t>
      </w:r>
      <w:proofErr w:type="spellEnd"/>
      <w:r w:rsidRPr="00F00BEB">
        <w:rPr>
          <w:rFonts w:ascii="Times New Roman" w:eastAsia="Times New Roman" w:hAnsi="Times New Roman" w:cs="Times New Roman"/>
          <w:color w:val="222222"/>
          <w:sz w:val="28"/>
          <w:szCs w:val="28"/>
          <w:lang w:eastAsia="ru-RU"/>
        </w:rPr>
        <w:t xml:space="preserve"> магнит </w:t>
      </w:r>
      <w:proofErr w:type="spellStart"/>
      <w:r w:rsidRPr="00F00BEB">
        <w:rPr>
          <w:rFonts w:ascii="Times New Roman" w:eastAsia="Times New Roman" w:hAnsi="Times New Roman" w:cs="Times New Roman"/>
          <w:color w:val="222222"/>
          <w:sz w:val="28"/>
          <w:szCs w:val="28"/>
          <w:lang w:eastAsia="ru-RU"/>
        </w:rPr>
        <w:t>ағыны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тізбектегі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индукциялық</w:t>
      </w:r>
      <w:proofErr w:type="spellEnd"/>
      <w:r w:rsidRPr="00F00BEB">
        <w:rPr>
          <w:rFonts w:ascii="Times New Roman" w:eastAsia="Times New Roman" w:hAnsi="Times New Roman" w:cs="Times New Roman"/>
          <w:color w:val="222222"/>
          <w:sz w:val="28"/>
          <w:szCs w:val="28"/>
          <w:lang w:eastAsia="ru-RU"/>
        </w:rPr>
        <w:t xml:space="preserve"> ЭҚК-і </w:t>
      </w:r>
      <w:proofErr w:type="spellStart"/>
      <w:r w:rsidRPr="00F00BEB">
        <w:rPr>
          <w:rFonts w:ascii="Times New Roman" w:eastAsia="Times New Roman" w:hAnsi="Times New Roman" w:cs="Times New Roman"/>
          <w:color w:val="222222"/>
          <w:sz w:val="28"/>
          <w:szCs w:val="28"/>
          <w:lang w:eastAsia="ru-RU"/>
        </w:rPr>
        <w:t>жәнө</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бірінші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тізбектегі</w:t>
      </w:r>
      <w:proofErr w:type="spellEnd"/>
      <w:r w:rsidRPr="00F00BEB">
        <w:rPr>
          <w:rFonts w:ascii="Times New Roman" w:eastAsia="Times New Roman" w:hAnsi="Times New Roman" w:cs="Times New Roman"/>
          <w:color w:val="222222"/>
          <w:sz w:val="28"/>
          <w:szCs w:val="28"/>
          <w:lang w:eastAsia="ru-RU"/>
        </w:rPr>
        <w:t> </w:t>
      </w:r>
      <w:r w:rsidRPr="00F00BEB">
        <w:rPr>
          <w:rFonts w:ascii="Times New Roman" w:eastAsia="Times New Roman" w:hAnsi="Times New Roman" w:cs="Times New Roman"/>
          <w:vanish/>
          <w:color w:val="222222"/>
          <w:sz w:val="28"/>
          <w:szCs w:val="28"/>
          <w:lang w:eastAsia="ru-RU"/>
        </w:rPr>
        <w:t>{\displaystyle I_{1}}</w:t>
      </w:r>
      <w:r w:rsidRPr="00F00BEB">
        <w:rPr>
          <w:rFonts w:ascii="Times New Roman" w:eastAsia="Times New Roman" w:hAnsi="Times New Roman" w:cs="Times New Roman"/>
          <w:noProof/>
          <w:color w:val="222222"/>
          <w:sz w:val="28"/>
          <w:szCs w:val="28"/>
          <w:lang w:eastAsia="ru-RU"/>
        </w:rPr>
        <mc:AlternateContent>
          <mc:Choice Requires="wps">
            <w:drawing>
              <wp:inline distT="0" distB="0" distL="0" distR="0" wp14:anchorId="66418DA0" wp14:editId="7BE31919">
                <wp:extent cx="304800" cy="304800"/>
                <wp:effectExtent l="0" t="0" r="0" b="0"/>
                <wp:docPr id="31" name="AutoShape 51" descr="{\displaystyle I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displaystyle I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IHQjHMAgAA1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F00BEB">
        <w:rPr>
          <w:rFonts w:ascii="Times New Roman" w:eastAsia="Times New Roman" w:hAnsi="Times New Roman" w:cs="Times New Roman"/>
          <w:color w:val="222222"/>
          <w:sz w:val="28"/>
          <w:szCs w:val="28"/>
          <w:lang w:eastAsia="ru-RU"/>
        </w:rPr>
        <w:t xml:space="preserve"> ток </w:t>
      </w:r>
      <w:proofErr w:type="spellStart"/>
      <w:r w:rsidRPr="00F00BEB">
        <w:rPr>
          <w:rFonts w:ascii="Times New Roman" w:eastAsia="Times New Roman" w:hAnsi="Times New Roman" w:cs="Times New Roman"/>
          <w:color w:val="222222"/>
          <w:sz w:val="28"/>
          <w:szCs w:val="28"/>
          <w:lang w:eastAsia="ru-RU"/>
        </w:rPr>
        <w:t>күші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түракталғанша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жүре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береді</w:t>
      </w:r>
      <w:proofErr w:type="spellEnd"/>
      <w:r w:rsidRPr="00F00BEB">
        <w:rPr>
          <w:rFonts w:ascii="Times New Roman" w:eastAsia="Times New Roman" w:hAnsi="Times New Roman" w:cs="Times New Roman"/>
          <w:color w:val="222222"/>
          <w:sz w:val="28"/>
          <w:szCs w:val="28"/>
          <w:lang w:eastAsia="ru-RU"/>
        </w:rPr>
        <w:t>.</w:t>
      </w:r>
      <w:r w:rsidRPr="00F00BEB">
        <w:rPr>
          <w:rFonts w:ascii="Times New Roman" w:eastAsia="Times New Roman" w:hAnsi="Times New Roman" w:cs="Times New Roman"/>
          <w:color w:val="222222"/>
          <w:sz w:val="28"/>
          <w:szCs w:val="28"/>
          <w:lang w:eastAsia="ru-RU"/>
        </w:rPr>
        <w:br/>
      </w:r>
      <w:proofErr w:type="spellStart"/>
      <w:r w:rsidRPr="00F00BEB">
        <w:rPr>
          <w:rFonts w:ascii="Times New Roman" w:eastAsia="Times New Roman" w:hAnsi="Times New Roman" w:cs="Times New Roman"/>
          <w:color w:val="222222"/>
          <w:sz w:val="28"/>
          <w:szCs w:val="28"/>
          <w:lang w:eastAsia="ru-RU"/>
        </w:rPr>
        <w:t>Енді</w:t>
      </w:r>
      <w:proofErr w:type="spellEnd"/>
      <w:r w:rsidRPr="00F00BEB">
        <w:rPr>
          <w:rFonts w:ascii="Times New Roman" w:eastAsia="Times New Roman" w:hAnsi="Times New Roman" w:cs="Times New Roman"/>
          <w:color w:val="222222"/>
          <w:sz w:val="28"/>
          <w:szCs w:val="28"/>
          <w:lang w:eastAsia="ru-RU"/>
        </w:rPr>
        <w:t xml:space="preserve"> трансформатор </w:t>
      </w:r>
      <w:proofErr w:type="spellStart"/>
      <w:r w:rsidRPr="00F00BEB">
        <w:rPr>
          <w:rFonts w:ascii="Times New Roman" w:eastAsia="Times New Roman" w:hAnsi="Times New Roman" w:cs="Times New Roman"/>
          <w:color w:val="222222"/>
          <w:sz w:val="28"/>
          <w:szCs w:val="28"/>
          <w:lang w:eastAsia="ru-RU"/>
        </w:rPr>
        <w:t>генератордан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өзінің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зая</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жүрісіне</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қарағанда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тұтынатын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w:t>
      </w:r>
      <w:proofErr w:type="gramStart"/>
      <w:r w:rsidRPr="00F00BEB">
        <w:rPr>
          <w:rFonts w:ascii="Times New Roman" w:eastAsia="Times New Roman" w:hAnsi="Times New Roman" w:cs="Times New Roman"/>
          <w:color w:val="222222"/>
          <w:sz w:val="28"/>
          <w:szCs w:val="28"/>
          <w:lang w:eastAsia="ru-RU"/>
        </w:rPr>
        <w:t>уат</w:t>
      </w:r>
      <w:proofErr w:type="gramEnd"/>
      <w:r w:rsidRPr="00F00BEB">
        <w:rPr>
          <w:rFonts w:ascii="Times New Roman" w:eastAsia="Times New Roman" w:hAnsi="Times New Roman" w:cs="Times New Roman"/>
          <w:color w:val="222222"/>
          <w:sz w:val="28"/>
          <w:szCs w:val="28"/>
          <w:lang w:eastAsia="ru-RU"/>
        </w:rPr>
        <w:t>қа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тең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қуатты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көбірек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алады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Егер</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аздаған</w:t>
      </w:r>
      <w:proofErr w:type="spellEnd"/>
      <w:r w:rsidRPr="00F00BEB">
        <w:rPr>
          <w:rFonts w:ascii="Times New Roman" w:eastAsia="Times New Roman" w:hAnsi="Times New Roman" w:cs="Times New Roman"/>
          <w:color w:val="222222"/>
          <w:sz w:val="28"/>
          <w:szCs w:val="28"/>
          <w:lang w:eastAsia="ru-RU"/>
        </w:rPr>
        <w:t xml:space="preserve"> энергия </w:t>
      </w:r>
      <w:proofErr w:type="spellStart"/>
      <w:r w:rsidRPr="00F00BEB">
        <w:rPr>
          <w:rFonts w:ascii="Times New Roman" w:eastAsia="Times New Roman" w:hAnsi="Times New Roman" w:cs="Times New Roman"/>
          <w:color w:val="222222"/>
          <w:sz w:val="28"/>
          <w:szCs w:val="28"/>
          <w:lang w:eastAsia="ru-RU"/>
        </w:rPr>
        <w:t>шығынын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ескермесек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энергияның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сакталу</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заңы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бойынша</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генератордың</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энергиясы</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бі</w:t>
      </w:r>
      <w:proofErr w:type="gramStart"/>
      <w:r w:rsidRPr="00F00BEB">
        <w:rPr>
          <w:rFonts w:ascii="Times New Roman" w:eastAsia="Times New Roman" w:hAnsi="Times New Roman" w:cs="Times New Roman"/>
          <w:color w:val="222222"/>
          <w:sz w:val="28"/>
          <w:szCs w:val="28"/>
          <w:lang w:eastAsia="ru-RU"/>
        </w:rPr>
        <w:t>р</w:t>
      </w:r>
      <w:proofErr w:type="gramEnd"/>
      <w:r w:rsidRPr="00F00BEB">
        <w:rPr>
          <w:rFonts w:ascii="Times New Roman" w:eastAsia="Times New Roman" w:hAnsi="Times New Roman" w:cs="Times New Roman"/>
          <w:color w:val="222222"/>
          <w:sz w:val="28"/>
          <w:szCs w:val="28"/>
          <w:lang w:eastAsia="ru-RU"/>
        </w:rPr>
        <w:t>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тізбектен</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екінші</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реттік</w:t>
      </w:r>
      <w:proofErr w:type="spellEnd"/>
      <w:r w:rsidRPr="00F00BEB">
        <w:rPr>
          <w:rFonts w:ascii="Times New Roman" w:eastAsia="Times New Roman" w:hAnsi="Times New Roman" w:cs="Times New Roman"/>
          <w:color w:val="222222"/>
          <w:sz w:val="28"/>
          <w:szCs w:val="28"/>
          <w:lang w:eastAsia="ru-RU"/>
        </w:rPr>
        <w:t xml:space="preserve"> </w:t>
      </w:r>
      <w:proofErr w:type="spellStart"/>
      <w:r w:rsidRPr="00F00BEB">
        <w:rPr>
          <w:rFonts w:ascii="Times New Roman" w:eastAsia="Times New Roman" w:hAnsi="Times New Roman" w:cs="Times New Roman"/>
          <w:color w:val="222222"/>
          <w:sz w:val="28"/>
          <w:szCs w:val="28"/>
          <w:lang w:eastAsia="ru-RU"/>
        </w:rPr>
        <w:t>тізбекке</w:t>
      </w:r>
      <w:proofErr w:type="spellEnd"/>
      <w:r w:rsidRPr="00F00BEB">
        <w:rPr>
          <w:rFonts w:ascii="Times New Roman" w:eastAsia="Times New Roman" w:hAnsi="Times New Roman" w:cs="Times New Roman"/>
          <w:color w:val="222222"/>
          <w:sz w:val="28"/>
          <w:szCs w:val="28"/>
          <w:lang w:eastAsia="ru-RU"/>
        </w:rPr>
        <w:t xml:space="preserve"> магнит </w:t>
      </w:r>
      <w:proofErr w:type="spellStart"/>
      <w:r w:rsidRPr="00F00BEB">
        <w:rPr>
          <w:rFonts w:ascii="Times New Roman" w:eastAsia="Times New Roman" w:hAnsi="Times New Roman" w:cs="Times New Roman"/>
          <w:color w:val="222222"/>
          <w:sz w:val="28"/>
          <w:szCs w:val="28"/>
          <w:lang w:eastAsia="ru-RU"/>
        </w:rPr>
        <w:t>өрісі</w:t>
      </w:r>
      <w:proofErr w:type="spellEnd"/>
      <w:r w:rsidRPr="00F00BEB">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арқылы</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беріледі</w:t>
      </w:r>
      <w:proofErr w:type="spellEnd"/>
      <w:r>
        <w:rPr>
          <w:rFonts w:ascii="Times New Roman" w:eastAsia="Times New Roman" w:hAnsi="Times New Roman" w:cs="Times New Roman"/>
          <w:color w:val="222222"/>
          <w:sz w:val="28"/>
          <w:szCs w:val="28"/>
          <w:lang w:eastAsia="ru-RU"/>
        </w:rPr>
        <w:t xml:space="preserve">. </w:t>
      </w:r>
      <w:r w:rsidRPr="00F00BEB">
        <w:rPr>
          <w:rFonts w:ascii="Times New Roman" w:eastAsia="Times New Roman" w:hAnsi="Times New Roman" w:cs="Times New Roman"/>
          <w:vanish/>
          <w:color w:val="222222"/>
          <w:sz w:val="28"/>
          <w:szCs w:val="28"/>
          <w:lang w:eastAsia="ru-RU"/>
        </w:rPr>
        <w:t>{\displaystyle I_{1}U_{1}=I_{2}U_{2}}</w:t>
      </w:r>
    </w:p>
    <w:p w:rsidR="00DB4B74" w:rsidRPr="00F00BEB" w:rsidRDefault="00DB4B74" w:rsidP="00DB4B74">
      <w:pPr>
        <w:tabs>
          <w:tab w:val="left" w:pos="9072"/>
        </w:tabs>
        <w:spacing w:after="0"/>
        <w:ind w:left="-284" w:firstLine="992"/>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Pr="00DB4B74" w:rsidRDefault="00DB4B74" w:rsidP="00DB4B74">
      <w:pPr>
        <w:shd w:val="clear" w:color="auto" w:fill="FFFFFF"/>
        <w:spacing w:after="0"/>
        <w:jc w:val="center"/>
        <w:rPr>
          <w:rFonts w:ascii="Times New Roman" w:eastAsia="Times New Roman" w:hAnsi="Times New Roman" w:cs="Times New Roman"/>
          <w:b/>
          <w:sz w:val="28"/>
          <w:szCs w:val="28"/>
          <w:lang w:val="kk-KZ" w:eastAsia="ru-RU"/>
        </w:rPr>
      </w:pPr>
      <w:r w:rsidRPr="00DB4B74">
        <w:rPr>
          <w:rFonts w:ascii="Times New Roman" w:eastAsia="Times New Roman" w:hAnsi="Times New Roman" w:cs="Times New Roman"/>
          <w:b/>
          <w:sz w:val="28"/>
          <w:szCs w:val="28"/>
          <w:lang w:val="kk-KZ" w:eastAsia="ru-RU"/>
        </w:rPr>
        <w:t>Әдебиеттер тізімі.</w:t>
      </w:r>
    </w:p>
    <w:p w:rsidR="00DB4B74" w:rsidRPr="00DB4B74" w:rsidRDefault="00DB4B74" w:rsidP="00DB4B74">
      <w:pPr>
        <w:spacing w:after="0"/>
        <w:rPr>
          <w:rFonts w:ascii="Times New Roman" w:eastAsia="Times New Roman" w:hAnsi="Times New Roman" w:cs="Times New Roman"/>
          <w:sz w:val="28"/>
          <w:szCs w:val="28"/>
          <w:lang w:val="kk-KZ" w:eastAsia="ru-RU"/>
        </w:rPr>
      </w:pPr>
      <w:r w:rsidRPr="00DB4B74">
        <w:rPr>
          <w:rFonts w:ascii="Times New Roman" w:eastAsia="Times New Roman" w:hAnsi="Times New Roman" w:cs="Times New Roman"/>
          <w:sz w:val="28"/>
          <w:szCs w:val="28"/>
          <w:lang w:val="kk-KZ" w:eastAsia="ru-RU"/>
        </w:rPr>
        <w:t>1. Абдуллаев Ж. Асқаров П. «Физика курсы» Алматы 2004 ж</w:t>
      </w:r>
    </w:p>
    <w:p w:rsidR="00DB4B74" w:rsidRPr="00DB4B74" w:rsidRDefault="00DB4B74" w:rsidP="00DB4B74">
      <w:pPr>
        <w:spacing w:after="0"/>
        <w:rPr>
          <w:rFonts w:ascii="Times New Roman" w:eastAsia="Times New Roman" w:hAnsi="Times New Roman" w:cs="Times New Roman"/>
          <w:sz w:val="28"/>
          <w:szCs w:val="28"/>
          <w:lang w:val="kk-KZ" w:eastAsia="ru-RU"/>
        </w:rPr>
      </w:pPr>
      <w:r w:rsidRPr="00DB4B74">
        <w:rPr>
          <w:rFonts w:ascii="Times New Roman" w:eastAsia="Times New Roman" w:hAnsi="Times New Roman" w:cs="Times New Roman"/>
          <w:sz w:val="28"/>
          <w:szCs w:val="28"/>
          <w:lang w:val="kk-KZ" w:eastAsia="ru-RU"/>
        </w:rPr>
        <w:t>2. Абдулла Ж. Мұқашева Ә. Сатаев Л. «Жалпы физика курсының есептері» Астана 2006 ж</w:t>
      </w:r>
    </w:p>
    <w:p w:rsidR="00DB4B74" w:rsidRPr="00DB4B74" w:rsidRDefault="00DB4B74" w:rsidP="00DB4B74">
      <w:pPr>
        <w:spacing w:after="0"/>
        <w:rPr>
          <w:rFonts w:ascii="Times New Roman" w:eastAsia="Times New Roman" w:hAnsi="Times New Roman" w:cs="Times New Roman"/>
          <w:sz w:val="28"/>
          <w:szCs w:val="28"/>
          <w:lang w:val="kk-KZ" w:eastAsia="ru-RU"/>
        </w:rPr>
      </w:pPr>
      <w:r w:rsidRPr="00DB4B74">
        <w:rPr>
          <w:rFonts w:ascii="Times New Roman" w:eastAsia="Times New Roman" w:hAnsi="Times New Roman" w:cs="Times New Roman"/>
          <w:sz w:val="28"/>
          <w:szCs w:val="28"/>
          <w:lang w:val="kk-KZ" w:eastAsia="ru-RU"/>
        </w:rPr>
        <w:t>3. Ақылбаев Ж.С.  Гладков  В.Е.  «Механика» Астана 2005 ж</w:t>
      </w:r>
    </w:p>
    <w:p w:rsidR="00DB4B74" w:rsidRPr="00DB4B74" w:rsidRDefault="00DB4B74" w:rsidP="00DB4B74">
      <w:pPr>
        <w:spacing w:after="0"/>
        <w:rPr>
          <w:rFonts w:ascii="Times New Roman" w:eastAsia="Times New Roman" w:hAnsi="Times New Roman" w:cs="Times New Roman"/>
          <w:sz w:val="28"/>
          <w:szCs w:val="28"/>
          <w:lang w:val="kk-KZ" w:eastAsia="ru-RU"/>
        </w:rPr>
      </w:pPr>
      <w:r w:rsidRPr="00DB4B74">
        <w:rPr>
          <w:rFonts w:ascii="Times New Roman" w:eastAsia="Times New Roman" w:hAnsi="Times New Roman" w:cs="Times New Roman"/>
          <w:sz w:val="28"/>
          <w:szCs w:val="28"/>
          <w:lang w:val="kk-KZ" w:eastAsia="ru-RU"/>
        </w:rPr>
        <w:t>4. Ақылбаев Ж.С. Құрманов М.К. «Физика» Астана 2007 ж</w:t>
      </w:r>
    </w:p>
    <w:p w:rsidR="00DB4B74" w:rsidRPr="00DB4B74" w:rsidRDefault="00DB4B74" w:rsidP="00DB4B74">
      <w:pPr>
        <w:spacing w:after="0"/>
        <w:rPr>
          <w:rFonts w:ascii="Times New Roman" w:eastAsia="Times New Roman" w:hAnsi="Times New Roman" w:cs="Times New Roman"/>
          <w:sz w:val="28"/>
          <w:szCs w:val="28"/>
          <w:lang w:val="kk-KZ" w:eastAsia="ru-RU"/>
        </w:rPr>
      </w:pPr>
      <w:r w:rsidRPr="00DB4B74">
        <w:rPr>
          <w:rFonts w:ascii="Times New Roman" w:eastAsia="Times New Roman" w:hAnsi="Times New Roman" w:cs="Times New Roman"/>
          <w:sz w:val="28"/>
          <w:szCs w:val="28"/>
          <w:lang w:val="kk-KZ" w:eastAsia="ru-RU"/>
        </w:rPr>
        <w:t>5. Әкімбеков Е.Т. «Физика»Астана 2008 ж</w:t>
      </w:r>
    </w:p>
    <w:p w:rsidR="00DB4B74" w:rsidRPr="00DB4B74" w:rsidRDefault="00DB4B74" w:rsidP="00DB4B74">
      <w:pPr>
        <w:spacing w:after="0"/>
        <w:rPr>
          <w:rFonts w:ascii="Times New Roman" w:eastAsia="Times New Roman" w:hAnsi="Times New Roman" w:cs="Times New Roman"/>
          <w:sz w:val="28"/>
          <w:szCs w:val="28"/>
          <w:lang w:val="kk-KZ" w:eastAsia="ru-RU"/>
        </w:rPr>
      </w:pPr>
      <w:r w:rsidRPr="00DB4B74">
        <w:rPr>
          <w:rFonts w:ascii="Times New Roman" w:eastAsia="Times New Roman" w:hAnsi="Times New Roman" w:cs="Times New Roman"/>
          <w:sz w:val="28"/>
          <w:szCs w:val="28"/>
          <w:lang w:val="kk-KZ" w:eastAsia="ru-RU"/>
        </w:rPr>
        <w:t>6. Сыздықов А. «Общий курс физики » 1989 г</w:t>
      </w:r>
    </w:p>
    <w:p w:rsidR="00DB4B74" w:rsidRPr="00DB4B74" w:rsidRDefault="00DB4B74" w:rsidP="00DB4B74">
      <w:pPr>
        <w:spacing w:after="0"/>
        <w:rPr>
          <w:rFonts w:ascii="Times New Roman" w:eastAsia="Times New Roman" w:hAnsi="Times New Roman" w:cs="Times New Roman"/>
          <w:sz w:val="28"/>
          <w:szCs w:val="28"/>
          <w:lang w:val="kk-KZ" w:eastAsia="ru-RU"/>
        </w:rPr>
      </w:pPr>
    </w:p>
    <w:p w:rsidR="00DB4B74" w:rsidRDefault="00DB4B74" w:rsidP="00DB4B74">
      <w:pPr>
        <w:spacing w:after="0"/>
        <w:jc w:val="both"/>
        <w:rPr>
          <w:rFonts w:ascii="Times New Roman" w:hAnsi="Times New Roman" w:cs="Times New Roman"/>
          <w:b/>
          <w:sz w:val="28"/>
          <w:szCs w:val="28"/>
          <w:lang w:val="kk-KZ"/>
        </w:rPr>
      </w:pPr>
      <w:bookmarkStart w:id="0" w:name="_GoBack"/>
      <w:bookmarkEnd w:id="0"/>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Default="00DB4B74" w:rsidP="00DB4B74">
      <w:pPr>
        <w:spacing w:after="0"/>
        <w:jc w:val="both"/>
        <w:rPr>
          <w:rFonts w:ascii="Times New Roman" w:hAnsi="Times New Roman" w:cs="Times New Roman"/>
          <w:b/>
          <w:sz w:val="28"/>
          <w:szCs w:val="28"/>
          <w:lang w:val="kk-KZ"/>
        </w:rPr>
      </w:pPr>
    </w:p>
    <w:p w:rsidR="00DB4B74" w:rsidRPr="00F00BEB" w:rsidRDefault="00DB4B74" w:rsidP="00DB4B74">
      <w:pPr>
        <w:spacing w:after="0"/>
        <w:jc w:val="both"/>
        <w:rPr>
          <w:rFonts w:ascii="Times New Roman" w:hAnsi="Times New Roman" w:cs="Times New Roman"/>
          <w:b/>
          <w:sz w:val="28"/>
          <w:szCs w:val="28"/>
          <w:lang w:val="kk-KZ"/>
        </w:rPr>
      </w:pPr>
    </w:p>
    <w:p w:rsidR="00807C68" w:rsidRDefault="00807C68" w:rsidP="00DB4B74">
      <w:pPr>
        <w:spacing w:after="0"/>
        <w:jc w:val="both"/>
      </w:pPr>
    </w:p>
    <w:sectPr w:rsidR="00807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4340"/>
    <w:multiLevelType w:val="hybridMultilevel"/>
    <w:tmpl w:val="13BEA884"/>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A1519A"/>
    <w:multiLevelType w:val="hybridMultilevel"/>
    <w:tmpl w:val="A8E625A0"/>
    <w:lvl w:ilvl="0" w:tplc="C28AA9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AF715C"/>
    <w:multiLevelType w:val="hybridMultilevel"/>
    <w:tmpl w:val="2EACD0C8"/>
    <w:lvl w:ilvl="0" w:tplc="BA783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B6"/>
    <w:rsid w:val="004F34CD"/>
    <w:rsid w:val="00807C68"/>
    <w:rsid w:val="00A419B6"/>
    <w:rsid w:val="00DB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B74"/>
    <w:pPr>
      <w:ind w:left="720"/>
      <w:contextualSpacing/>
    </w:pPr>
  </w:style>
  <w:style w:type="paragraph" w:styleId="a4">
    <w:name w:val="Balloon Text"/>
    <w:basedOn w:val="a"/>
    <w:link w:val="a5"/>
    <w:uiPriority w:val="99"/>
    <w:semiHidden/>
    <w:unhideWhenUsed/>
    <w:rsid w:val="00DB4B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B74"/>
    <w:pPr>
      <w:ind w:left="720"/>
      <w:contextualSpacing/>
    </w:pPr>
  </w:style>
  <w:style w:type="paragraph" w:styleId="a4">
    <w:name w:val="Balloon Text"/>
    <w:basedOn w:val="a"/>
    <w:link w:val="a5"/>
    <w:uiPriority w:val="99"/>
    <w:semiHidden/>
    <w:unhideWhenUsed/>
    <w:rsid w:val="00DB4B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0%B2%D1%82%D0%BE%D1%82%D1%80%D0%B0%D0%BD%D1%81%D1%84%D0%BE%D1%80%D0%BC%D0%B0%D1%82%D0%BE%D1%8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kk.wikipedia.org/wiki/%D0%9B%D0%B0%D1%82%D1%8B%D0%BD_%D1%82%D1%96%D0%BB%D1%96" TargetMode="External"/><Relationship Id="rId12" Type="http://schemas.openxmlformats.org/officeDocument/2006/relationships/hyperlink" Target="https://kk.wikipedia.org/wiki/%D0%A1%D1%83%D1%80%D0%B5%D1%82:2.24.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0%D0%B9%D0%BD%D1%8B%D0%BC%D0%B0%D0%BB%D1%8B_%D1%82%D0%BE%D0%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k.wikipedia.org/wiki/%D0%AD%D0%BD%D0%B5%D1%80%D0%B3%D0%B8%D1%8F" TargetMode="External"/><Relationship Id="rId4" Type="http://schemas.microsoft.com/office/2007/relationships/stylesWithEffects" Target="stylesWithEffects.xml"/><Relationship Id="rId9" Type="http://schemas.openxmlformats.org/officeDocument/2006/relationships/hyperlink" Target="https://kk.wikipedia.org/wiki/%D0%AD%D0%BB%D0%B5%D0%BA%D1%82%D1%80_%D2%9B%D0%BE%D0%B7%D2%93%D0%B0%D1%83%D1%88%D1%8B_%D0%BA%D2%AF%D1%88" TargetMode="External"/><Relationship Id="rId14" Type="http://schemas.openxmlformats.org/officeDocument/2006/relationships/hyperlink" Target="https://kk.wikipedia.org/wiki/%D0%93%D0%B5%D0%BD%D0%B5%D1%80%D0%B0%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3F46-5574-46DC-9839-F173DCF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2020-02-04T05:14:00Z</dcterms:created>
  <dcterms:modified xsi:type="dcterms:W3CDTF">2020-02-04T05:14:00Z</dcterms:modified>
</cp:coreProperties>
</file>