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47D" w:rsidRPr="000E747D" w:rsidRDefault="000E747D" w:rsidP="000E747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E747D">
        <w:rPr>
          <w:b/>
          <w:bCs/>
          <w:kern w:val="24"/>
          <w:sz w:val="28"/>
          <w:szCs w:val="28"/>
        </w:rPr>
        <w:t>Информационные</w:t>
      </w:r>
      <w:r w:rsidRPr="000E747D">
        <w:rPr>
          <w:b/>
          <w:bCs/>
          <w:kern w:val="24"/>
          <w:position w:val="1"/>
          <w:sz w:val="28"/>
          <w:szCs w:val="28"/>
        </w:rPr>
        <w:t xml:space="preserve"> технологии в работе с детьми по экологическому воспитанию</w:t>
      </w:r>
      <w:r>
        <w:rPr>
          <w:b/>
          <w:bCs/>
          <w:kern w:val="24"/>
          <w:position w:val="1"/>
          <w:sz w:val="28"/>
          <w:szCs w:val="28"/>
        </w:rPr>
        <w:t>.</w:t>
      </w:r>
    </w:p>
    <w:p w:rsidR="00B934F6" w:rsidRDefault="000E747D" w:rsidP="000E747D">
      <w:pPr>
        <w:pStyle w:val="a3"/>
        <w:spacing w:before="0" w:beforeAutospacing="0" w:after="0" w:afterAutospacing="0" w:line="360" w:lineRule="auto"/>
        <w:jc w:val="right"/>
        <w:textAlignment w:val="baseline"/>
        <w:rPr>
          <w:bCs/>
          <w:i/>
          <w:iCs/>
          <w:kern w:val="24"/>
          <w:position w:val="1"/>
          <w:sz w:val="28"/>
          <w:szCs w:val="28"/>
        </w:rPr>
      </w:pPr>
      <w:r w:rsidRPr="000E747D">
        <w:rPr>
          <w:bCs/>
          <w:i/>
          <w:iCs/>
          <w:kern w:val="24"/>
          <w:position w:val="1"/>
          <w:sz w:val="28"/>
          <w:szCs w:val="28"/>
        </w:rPr>
        <w:t>Подготовила: Воспитатель КОУ ВО «</w:t>
      </w:r>
      <w:proofErr w:type="spellStart"/>
      <w:r w:rsidRPr="000E747D">
        <w:rPr>
          <w:bCs/>
          <w:i/>
          <w:iCs/>
          <w:kern w:val="24"/>
          <w:position w:val="1"/>
          <w:sz w:val="28"/>
          <w:szCs w:val="28"/>
        </w:rPr>
        <w:t>Бутурлиновская</w:t>
      </w:r>
      <w:proofErr w:type="spellEnd"/>
      <w:r w:rsidRPr="000E747D">
        <w:rPr>
          <w:bCs/>
          <w:i/>
          <w:iCs/>
          <w:kern w:val="24"/>
          <w:position w:val="1"/>
          <w:sz w:val="28"/>
          <w:szCs w:val="28"/>
        </w:rPr>
        <w:t xml:space="preserve"> школа-интернат для обучающихся с ОВЗ» Бойко Галина Ивановн</w:t>
      </w:r>
      <w:r w:rsidR="00B934F6">
        <w:rPr>
          <w:bCs/>
          <w:i/>
          <w:iCs/>
          <w:kern w:val="24"/>
          <w:position w:val="1"/>
          <w:sz w:val="28"/>
          <w:szCs w:val="28"/>
        </w:rPr>
        <w:t>а</w:t>
      </w:r>
    </w:p>
    <w:p w:rsidR="000E747D" w:rsidRDefault="000E747D" w:rsidP="000E747D">
      <w:pPr>
        <w:pStyle w:val="a3"/>
        <w:spacing w:before="0" w:beforeAutospacing="0" w:after="0" w:afterAutospacing="0" w:line="360" w:lineRule="auto"/>
        <w:jc w:val="right"/>
        <w:textAlignment w:val="baseline"/>
        <w:rPr>
          <w:b/>
          <w:bCs/>
          <w:i/>
          <w:iCs/>
          <w:kern w:val="24"/>
          <w:position w:val="1"/>
          <w:sz w:val="28"/>
          <w:szCs w:val="28"/>
        </w:rPr>
      </w:pPr>
      <w:r w:rsidRPr="000E747D">
        <w:rPr>
          <w:b/>
          <w:bCs/>
          <w:i/>
          <w:iCs/>
          <w:kern w:val="24"/>
          <w:sz w:val="28"/>
          <w:szCs w:val="28"/>
        </w:rPr>
        <w:t>«</w:t>
      </w:r>
      <w:r w:rsidRPr="000E747D">
        <w:rPr>
          <w:b/>
          <w:bCs/>
          <w:i/>
          <w:iCs/>
          <w:kern w:val="24"/>
          <w:position w:val="1"/>
          <w:sz w:val="28"/>
          <w:szCs w:val="28"/>
        </w:rPr>
        <w:t>Способность усваивать новые</w:t>
      </w:r>
      <w:r w:rsidRPr="000E747D">
        <w:rPr>
          <w:b/>
          <w:bCs/>
          <w:i/>
          <w:iCs/>
          <w:kern w:val="24"/>
          <w:sz w:val="28"/>
          <w:szCs w:val="28"/>
        </w:rPr>
        <w:t xml:space="preserve"> </w:t>
      </w:r>
      <w:r w:rsidRPr="000E747D">
        <w:rPr>
          <w:b/>
          <w:bCs/>
          <w:i/>
          <w:iCs/>
          <w:kern w:val="24"/>
          <w:position w:val="1"/>
          <w:sz w:val="28"/>
          <w:szCs w:val="28"/>
        </w:rPr>
        <w:t>факты обратно пропорциональна возрасту» (</w:t>
      </w:r>
      <w:proofErr w:type="spellStart"/>
      <w:r w:rsidRPr="000E747D">
        <w:rPr>
          <w:b/>
          <w:bCs/>
          <w:i/>
          <w:iCs/>
          <w:kern w:val="24"/>
          <w:position w:val="1"/>
          <w:sz w:val="28"/>
          <w:szCs w:val="28"/>
        </w:rPr>
        <w:t>Глен</w:t>
      </w:r>
      <w:proofErr w:type="spellEnd"/>
      <w:r w:rsidRPr="000E747D">
        <w:rPr>
          <w:b/>
          <w:bCs/>
          <w:i/>
          <w:iCs/>
          <w:kern w:val="24"/>
          <w:position w:val="1"/>
          <w:sz w:val="28"/>
          <w:szCs w:val="28"/>
        </w:rPr>
        <w:t xml:space="preserve"> </w:t>
      </w:r>
      <w:proofErr w:type="spellStart"/>
      <w:r w:rsidRPr="000E747D">
        <w:rPr>
          <w:b/>
          <w:bCs/>
          <w:i/>
          <w:iCs/>
          <w:kern w:val="24"/>
          <w:position w:val="1"/>
          <w:sz w:val="28"/>
          <w:szCs w:val="28"/>
        </w:rPr>
        <w:t>Дома</w:t>
      </w:r>
      <w:r w:rsidRPr="000E747D">
        <w:rPr>
          <w:b/>
          <w:bCs/>
          <w:kern w:val="24"/>
          <w:position w:val="1"/>
          <w:sz w:val="28"/>
          <w:szCs w:val="28"/>
        </w:rPr>
        <w:t>н</w:t>
      </w:r>
      <w:proofErr w:type="spellEnd"/>
      <w:r w:rsidRPr="000E747D">
        <w:rPr>
          <w:b/>
          <w:bCs/>
          <w:i/>
          <w:iCs/>
          <w:kern w:val="24"/>
          <w:position w:val="1"/>
          <w:sz w:val="28"/>
          <w:szCs w:val="28"/>
        </w:rPr>
        <w:t>)</w:t>
      </w:r>
    </w:p>
    <w:p w:rsidR="000E747D" w:rsidRDefault="000E747D" w:rsidP="000E747D">
      <w:pPr>
        <w:pStyle w:val="a3"/>
        <w:spacing w:before="0" w:beforeAutospacing="0" w:after="0" w:afterAutospacing="0" w:line="360" w:lineRule="auto"/>
        <w:jc w:val="right"/>
        <w:textAlignment w:val="baseline"/>
        <w:rPr>
          <w:bCs/>
          <w:i/>
          <w:iCs/>
          <w:kern w:val="24"/>
          <w:position w:val="1"/>
          <w:sz w:val="28"/>
          <w:szCs w:val="28"/>
        </w:rPr>
      </w:pPr>
    </w:p>
    <w:p w:rsidR="000E747D" w:rsidRPr="000E747D" w:rsidRDefault="000E747D" w:rsidP="000E747D">
      <w:pPr>
        <w:pStyle w:val="a3"/>
        <w:spacing w:before="0" w:beforeAutospacing="0" w:after="0" w:afterAutospacing="0" w:line="360" w:lineRule="auto"/>
        <w:jc w:val="right"/>
        <w:textAlignment w:val="baseline"/>
        <w:rPr>
          <w:i/>
          <w:sz w:val="28"/>
          <w:szCs w:val="28"/>
        </w:rPr>
      </w:pPr>
    </w:p>
    <w:p w:rsidR="000E747D" w:rsidRPr="006E6295" w:rsidRDefault="000E747D" w:rsidP="006E629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E6295">
        <w:rPr>
          <w:b/>
          <w:bCs/>
          <w:i/>
          <w:iCs/>
          <w:kern w:val="24"/>
          <w:sz w:val="28"/>
          <w:szCs w:val="28"/>
        </w:rPr>
        <w:t xml:space="preserve">Значение использования ИКТ в процессе развития </w:t>
      </w:r>
    </w:p>
    <w:p w:rsidR="000E747D" w:rsidRPr="000E747D" w:rsidRDefault="000E747D" w:rsidP="008F2BE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E747D">
        <w:rPr>
          <w:rFonts w:ascii="Times New Roman" w:hAnsi="Times New Roman" w:cs="Times New Roman"/>
          <w:sz w:val="28"/>
          <w:szCs w:val="28"/>
        </w:rPr>
        <w:t>В отличие от обычных</w:t>
      </w:r>
      <w:r w:rsidRPr="006E6295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Pr="006E629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технических</w:t>
        </w:r>
      </w:hyperlink>
      <w:r w:rsidRPr="000E747D">
        <w:rPr>
          <w:rFonts w:ascii="Times New Roman" w:hAnsi="Times New Roman" w:cs="Times New Roman"/>
          <w:sz w:val="28"/>
          <w:szCs w:val="28"/>
        </w:rPr>
        <w:t> средств обучения информационно-коммуникационные технологии позволяют не только насытить ребенка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способности, и что очень актуально – умение самостоятельно приобретать новые знания.</w:t>
      </w:r>
    </w:p>
    <w:p w:rsidR="000E747D" w:rsidRPr="000E747D" w:rsidRDefault="000E747D" w:rsidP="006E62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747D">
        <w:rPr>
          <w:rFonts w:ascii="Times New Roman" w:hAnsi="Times New Roman" w:cs="Times New Roman"/>
          <w:b/>
          <w:bCs/>
          <w:sz w:val="28"/>
          <w:szCs w:val="28"/>
        </w:rPr>
        <w:t>Медиаобразовательные</w:t>
      </w:r>
      <w:proofErr w:type="spellEnd"/>
      <w:r w:rsidRPr="000E74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747D">
        <w:rPr>
          <w:rFonts w:ascii="Times New Roman" w:hAnsi="Times New Roman" w:cs="Times New Roman"/>
          <w:sz w:val="28"/>
          <w:szCs w:val="28"/>
        </w:rPr>
        <w:t>средства позволяют воспринимать информацию на качественно новом уровне, что значительно повышает познавательную активность ребенка. Занятия с использованием компьютера проводятся при обязательном соблюдении условий для сбережения здоровья ребенка, т.е. соблюдение СанПиНов: использование современных версий моделей ПК, работа с компьютером на одном занятии в течение короткого времени (5-10 мин.) и не более двух раз в неделю (индивидуально, в зависимости от возраста ребенка, особенностей его нервной системы), проведение до начала занятия и после гимнастики для глаз. Помимо того, обязательным является включение в занятия игр, направленных на профилактику нарушений зрения и отработку зрительно-пространственных отношений.</w:t>
      </w:r>
    </w:p>
    <w:p w:rsidR="006E6295" w:rsidRDefault="006E6295" w:rsidP="006E6295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6295" w:rsidRDefault="006E6295" w:rsidP="006E6295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747D" w:rsidRPr="000E747D" w:rsidRDefault="000E747D" w:rsidP="006E62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47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Как же использовать компьютерные технологии в работе? </w:t>
      </w:r>
    </w:p>
    <w:p w:rsidR="000E747D" w:rsidRPr="000E747D" w:rsidRDefault="000E747D" w:rsidP="000E74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47D">
        <w:rPr>
          <w:rFonts w:ascii="Times New Roman" w:hAnsi="Times New Roman" w:cs="Times New Roman"/>
          <w:sz w:val="28"/>
          <w:szCs w:val="28"/>
        </w:rPr>
        <w:t>1. Необходимо создать информационную базу данных - самостоятельный поиск, обмен опытом, использование энциклопедий и развивающих дидактических игр, имеющих лицензию.</w:t>
      </w:r>
    </w:p>
    <w:p w:rsidR="000E747D" w:rsidRPr="000E747D" w:rsidRDefault="000E747D" w:rsidP="000E74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47D">
        <w:rPr>
          <w:rFonts w:ascii="Times New Roman" w:hAnsi="Times New Roman" w:cs="Times New Roman"/>
          <w:sz w:val="28"/>
          <w:szCs w:val="28"/>
        </w:rPr>
        <w:t>2. Классифицировать по разделам: животные, птицы, насекомые, рыбы, растения, неживая природа и другие.</w:t>
      </w:r>
    </w:p>
    <w:p w:rsidR="000E747D" w:rsidRPr="000E747D" w:rsidRDefault="000E747D" w:rsidP="000E74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47D">
        <w:rPr>
          <w:rFonts w:ascii="Times New Roman" w:hAnsi="Times New Roman" w:cs="Times New Roman"/>
          <w:sz w:val="28"/>
          <w:szCs w:val="28"/>
        </w:rPr>
        <w:t>3. Обработать, усовершенствовать, тщательно анализировать.</w:t>
      </w:r>
    </w:p>
    <w:p w:rsidR="000E747D" w:rsidRPr="000E747D" w:rsidRDefault="000E747D" w:rsidP="000E74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47D">
        <w:rPr>
          <w:rFonts w:ascii="Times New Roman" w:hAnsi="Times New Roman" w:cs="Times New Roman"/>
          <w:sz w:val="28"/>
          <w:szCs w:val="28"/>
        </w:rPr>
        <w:t>4. Использовать полученную информацию в работе.</w:t>
      </w:r>
    </w:p>
    <w:p w:rsidR="000E747D" w:rsidRPr="000E747D" w:rsidRDefault="000E747D" w:rsidP="006E62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47D">
        <w:rPr>
          <w:rFonts w:ascii="Times New Roman" w:hAnsi="Times New Roman" w:cs="Times New Roman"/>
          <w:b/>
          <w:bCs/>
          <w:sz w:val="28"/>
          <w:szCs w:val="28"/>
        </w:rPr>
        <w:t>Непосредственно - образовательная деятельность</w:t>
      </w:r>
      <w:r w:rsidRPr="000E747D">
        <w:rPr>
          <w:rFonts w:ascii="Times New Roman" w:hAnsi="Times New Roman" w:cs="Times New Roman"/>
          <w:sz w:val="28"/>
          <w:szCs w:val="28"/>
        </w:rPr>
        <w:t>, в процессе которого дети приобретают, сведения о многообразии конкретных явлений природы, знакомятся с ними первично, уместно использовать слайды с изображением живой и неживой природы, видеоклипы. Они способствуют формированию представлений о предметах и явлениях окружающей среды, умению анализировать, сравнивать, составлять модель, выделять характерные признаки в растениях и животных.  Постановка проблемы в составление пищевых цепочек, экологических пирамид с использованием слайдов, анимационных рисунков заставляет детей самостоятельно искать решения, которые помогают им выявить и понять причину связи между растениями, животными и внешней средой, с которой они неразрывно связаны благодаря своим потребностям</w:t>
      </w:r>
    </w:p>
    <w:p w:rsidR="000E747D" w:rsidRPr="000E747D" w:rsidRDefault="000E747D" w:rsidP="006E62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47D">
        <w:rPr>
          <w:rFonts w:ascii="Times New Roman" w:hAnsi="Times New Roman" w:cs="Times New Roman"/>
          <w:b/>
          <w:bCs/>
          <w:sz w:val="28"/>
          <w:szCs w:val="28"/>
        </w:rPr>
        <w:t xml:space="preserve">Эффективность использования </w:t>
      </w:r>
      <w:r w:rsidRPr="000E747D">
        <w:rPr>
          <w:rFonts w:ascii="Times New Roman" w:hAnsi="Times New Roman" w:cs="Times New Roman"/>
          <w:sz w:val="28"/>
          <w:szCs w:val="28"/>
        </w:rPr>
        <w:t>компьютерных технологий на занятиях в основном происходит за счет наглядности, но это только начало. Педагогика нового века должна учитывать новые тенденции. Она должна обратить внимание на то, что общество становится все более информационным и на передний край выходят новые явления и понятия. Одним из них является информационная культура человека.</w:t>
      </w:r>
    </w:p>
    <w:p w:rsidR="000E747D" w:rsidRPr="000E747D" w:rsidRDefault="000E747D" w:rsidP="006E629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47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Собирание информации</w:t>
      </w:r>
      <w:r w:rsidRPr="000E747D">
        <w:rPr>
          <w:rFonts w:ascii="Times New Roman" w:hAnsi="Times New Roman" w:cs="Times New Roman"/>
          <w:sz w:val="28"/>
          <w:szCs w:val="28"/>
        </w:rPr>
        <w:t>, классифицирование и обработка ее, развивает исследовательскую деятельность педагога, повышает информационную культуру, а в последствии освобождает педагога от лишних трудозатрат.</w:t>
      </w:r>
    </w:p>
    <w:p w:rsidR="000E747D" w:rsidRPr="000E747D" w:rsidRDefault="000E747D" w:rsidP="000E74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47D">
        <w:rPr>
          <w:rFonts w:ascii="Times New Roman" w:hAnsi="Times New Roman" w:cs="Times New Roman"/>
          <w:b/>
          <w:bCs/>
          <w:sz w:val="28"/>
          <w:szCs w:val="28"/>
        </w:rPr>
        <w:t>В процессе формирования эко</w:t>
      </w:r>
      <w:r w:rsidR="006E6295">
        <w:rPr>
          <w:rFonts w:ascii="Times New Roman" w:hAnsi="Times New Roman" w:cs="Times New Roman"/>
          <w:b/>
          <w:bCs/>
          <w:sz w:val="28"/>
          <w:szCs w:val="28"/>
        </w:rPr>
        <w:t xml:space="preserve">логической культуры средствами </w:t>
      </w:r>
      <w:r w:rsidRPr="000E747D">
        <w:rPr>
          <w:rFonts w:ascii="Times New Roman" w:hAnsi="Times New Roman" w:cs="Times New Roman"/>
          <w:b/>
          <w:bCs/>
          <w:sz w:val="28"/>
          <w:szCs w:val="28"/>
        </w:rPr>
        <w:t>игровой деятельности через ИКТ были поставлены и решались следующие задачи:</w:t>
      </w:r>
    </w:p>
    <w:p w:rsidR="00000000" w:rsidRPr="000E747D" w:rsidRDefault="000F78D3" w:rsidP="000E747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47D">
        <w:rPr>
          <w:rFonts w:ascii="Times New Roman" w:hAnsi="Times New Roman" w:cs="Times New Roman"/>
          <w:sz w:val="28"/>
          <w:szCs w:val="28"/>
        </w:rPr>
        <w:t>Сформировать представления о домашних и диких животных, птицах их месте обитания, пищи;</w:t>
      </w:r>
    </w:p>
    <w:p w:rsidR="00000000" w:rsidRPr="000E747D" w:rsidRDefault="000F78D3" w:rsidP="000E747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47D">
        <w:rPr>
          <w:rFonts w:ascii="Times New Roman" w:hAnsi="Times New Roman" w:cs="Times New Roman"/>
          <w:sz w:val="28"/>
          <w:szCs w:val="28"/>
        </w:rPr>
        <w:t>Сформировать предста</w:t>
      </w:r>
      <w:r w:rsidRPr="000E747D">
        <w:rPr>
          <w:rFonts w:ascii="Times New Roman" w:hAnsi="Times New Roman" w:cs="Times New Roman"/>
          <w:sz w:val="28"/>
          <w:szCs w:val="28"/>
        </w:rPr>
        <w:t>вления о растительном мире</w:t>
      </w:r>
      <w:r w:rsidR="006E6295">
        <w:rPr>
          <w:rFonts w:ascii="Times New Roman" w:hAnsi="Times New Roman" w:cs="Times New Roman"/>
          <w:sz w:val="28"/>
          <w:szCs w:val="28"/>
        </w:rPr>
        <w:t xml:space="preserve"> </w:t>
      </w:r>
      <w:r w:rsidRPr="000E747D">
        <w:rPr>
          <w:rFonts w:ascii="Times New Roman" w:hAnsi="Times New Roman" w:cs="Times New Roman"/>
          <w:sz w:val="28"/>
          <w:szCs w:val="28"/>
        </w:rPr>
        <w:t>(деревья, кустарники, цветы, ягоды, грибы – их названия, строение, месте произрастания);</w:t>
      </w:r>
    </w:p>
    <w:p w:rsidR="00000000" w:rsidRPr="000E747D" w:rsidRDefault="000F78D3" w:rsidP="000E747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47D">
        <w:rPr>
          <w:rFonts w:ascii="Times New Roman" w:hAnsi="Times New Roman" w:cs="Times New Roman"/>
          <w:sz w:val="28"/>
          <w:szCs w:val="28"/>
        </w:rPr>
        <w:t>Прививать интерес к окружающей природе, способность любоваться её красотой;</w:t>
      </w:r>
    </w:p>
    <w:p w:rsidR="00000000" w:rsidRPr="000E747D" w:rsidRDefault="000F78D3" w:rsidP="000E747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47D">
        <w:rPr>
          <w:rFonts w:ascii="Times New Roman" w:hAnsi="Times New Roman" w:cs="Times New Roman"/>
          <w:sz w:val="28"/>
          <w:szCs w:val="28"/>
        </w:rPr>
        <w:t>Учить бережно относиться к растениям и животным.</w:t>
      </w:r>
    </w:p>
    <w:p w:rsidR="000E747D" w:rsidRPr="000E747D" w:rsidRDefault="000E747D" w:rsidP="006E6295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E747D">
        <w:rPr>
          <w:rFonts w:ascii="Times New Roman" w:hAnsi="Times New Roman" w:cs="Times New Roman"/>
          <w:b/>
          <w:bCs/>
          <w:sz w:val="28"/>
          <w:szCs w:val="28"/>
        </w:rPr>
        <w:t>Заключение:</w:t>
      </w:r>
    </w:p>
    <w:p w:rsidR="000E747D" w:rsidRPr="000E747D" w:rsidRDefault="000E747D" w:rsidP="000E747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47D">
        <w:rPr>
          <w:rFonts w:ascii="Times New Roman" w:hAnsi="Times New Roman" w:cs="Times New Roman"/>
          <w:sz w:val="28"/>
          <w:szCs w:val="28"/>
        </w:rPr>
        <w:t>Мультимедийные</w:t>
      </w:r>
      <w:r w:rsidR="006E6295">
        <w:rPr>
          <w:rFonts w:ascii="Times New Roman" w:hAnsi="Times New Roman" w:cs="Times New Roman"/>
          <w:sz w:val="28"/>
          <w:szCs w:val="28"/>
        </w:rPr>
        <w:t xml:space="preserve"> </w:t>
      </w:r>
      <w:r w:rsidRPr="000E747D">
        <w:rPr>
          <w:rFonts w:ascii="Times New Roman" w:hAnsi="Times New Roman" w:cs="Times New Roman"/>
          <w:sz w:val="28"/>
          <w:szCs w:val="28"/>
        </w:rPr>
        <w:t>экологические игры облегчают понимание и запоминание информации, так как компьютерные технологии подключают не только слуховую, визуальную, моторную, но и эмоциональную память.</w:t>
      </w:r>
    </w:p>
    <w:p w:rsidR="000E747D" w:rsidRPr="000E747D" w:rsidRDefault="000E747D" w:rsidP="000E747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47D">
        <w:rPr>
          <w:rFonts w:ascii="Times New Roman" w:hAnsi="Times New Roman" w:cs="Times New Roman"/>
          <w:sz w:val="28"/>
          <w:szCs w:val="28"/>
        </w:rPr>
        <w:t>Использование мультимедийных игр позволяет организовать нетрадиционный подход к воспитанию экологической культуры, повысить творческую и познавательную активность школьников в процессе обучения.</w:t>
      </w:r>
    </w:p>
    <w:p w:rsidR="00DA21BF" w:rsidRPr="000E747D" w:rsidRDefault="00DA21BF" w:rsidP="000E74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21BF" w:rsidRPr="000E747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8D3" w:rsidRDefault="000F78D3" w:rsidP="008F2BE8">
      <w:pPr>
        <w:spacing w:after="0" w:line="240" w:lineRule="auto"/>
      </w:pPr>
      <w:r>
        <w:separator/>
      </w:r>
    </w:p>
  </w:endnote>
  <w:endnote w:type="continuationSeparator" w:id="0">
    <w:p w:rsidR="000F78D3" w:rsidRDefault="000F78D3" w:rsidP="008F2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6416641"/>
      <w:docPartObj>
        <w:docPartGallery w:val="Page Numbers (Bottom of Page)"/>
        <w:docPartUnique/>
      </w:docPartObj>
    </w:sdtPr>
    <w:sdtContent>
      <w:p w:rsidR="008F2BE8" w:rsidRDefault="008F2BE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F2BE8" w:rsidRDefault="008F2B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8D3" w:rsidRDefault="000F78D3" w:rsidP="008F2BE8">
      <w:pPr>
        <w:spacing w:after="0" w:line="240" w:lineRule="auto"/>
      </w:pPr>
      <w:r>
        <w:separator/>
      </w:r>
    </w:p>
  </w:footnote>
  <w:footnote w:type="continuationSeparator" w:id="0">
    <w:p w:rsidR="000F78D3" w:rsidRDefault="000F78D3" w:rsidP="008F2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F7527"/>
    <w:multiLevelType w:val="hybridMultilevel"/>
    <w:tmpl w:val="51929CD4"/>
    <w:lvl w:ilvl="0" w:tplc="0DD29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FE8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FE4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8AD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5A3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507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642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8EE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963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7D"/>
    <w:rsid w:val="000E747D"/>
    <w:rsid w:val="000F78D3"/>
    <w:rsid w:val="006E6295"/>
    <w:rsid w:val="008F2BE8"/>
    <w:rsid w:val="00B934F6"/>
    <w:rsid w:val="00DA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62AD1-D6A9-43E3-979D-6BBB4273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E747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E747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2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2BE8"/>
  </w:style>
  <w:style w:type="paragraph" w:styleId="a8">
    <w:name w:val="footer"/>
    <w:basedOn w:val="a"/>
    <w:link w:val="a9"/>
    <w:uiPriority w:val="99"/>
    <w:unhideWhenUsed/>
    <w:rsid w:val="008F2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2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s82.ru/doshkolnik/4348-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2016-03-26T17:25:00Z</dcterms:created>
  <dcterms:modified xsi:type="dcterms:W3CDTF">2016-03-26T17:40:00Z</dcterms:modified>
</cp:coreProperties>
</file>