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2B7C3" w14:textId="3DE03B45" w:rsidR="002273C7" w:rsidRPr="0097601B" w:rsidRDefault="002273C7" w:rsidP="002273C7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 w:rsidRPr="0097601B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 xml:space="preserve">«ГРАЖДАНСКО-ПАТРИОТИЧЕСКОЕ ВОСПИТАНИЕ СРЕДСТВАМИ 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 xml:space="preserve">ИЗОБРАЗИТЕЛЬНОГО </w:t>
      </w:r>
      <w:r w:rsidRPr="0097601B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ИСКУССТВА»</w:t>
      </w:r>
    </w:p>
    <w:p w14:paraId="3870B22B" w14:textId="77777777" w:rsidR="002273C7" w:rsidRPr="0097601B" w:rsidRDefault="002273C7" w:rsidP="002273C7">
      <w:pPr>
        <w:spacing w:after="0" w:line="39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Бойко Галина Ивановна,</w:t>
      </w:r>
    </w:p>
    <w:p w14:paraId="566FFF0D" w14:textId="77777777" w:rsidR="002273C7" w:rsidRPr="0097601B" w:rsidRDefault="002273C7" w:rsidP="002273C7">
      <w:pPr>
        <w:spacing w:after="0" w:line="390" w:lineRule="atLeast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Воспитатель, руководитель творческого объединения «Умелые ручки»</w:t>
      </w:r>
    </w:p>
    <w:p w14:paraId="219870FD" w14:textId="70335686" w:rsidR="002273C7" w:rsidRDefault="002273C7" w:rsidP="002273C7">
      <w:pPr>
        <w:spacing w:after="0" w:line="390" w:lineRule="atLeast"/>
        <w:jc w:val="righ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97601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КОУ ВО «Бутурлиновская школа-интернат для обучающихся с ОВЗ»</w:t>
      </w:r>
    </w:p>
    <w:p w14:paraId="7C8B50DB" w14:textId="77777777" w:rsidR="002273C7" w:rsidRPr="0097601B" w:rsidRDefault="002273C7" w:rsidP="002273C7">
      <w:pPr>
        <w:spacing w:after="0" w:line="390" w:lineRule="atLeast"/>
        <w:jc w:val="righ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60499C9C" w14:textId="54C23091" w:rsidR="00C019B0" w:rsidRPr="002273C7" w:rsidRDefault="002273C7" w:rsidP="002273C7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 w:rsidR="00C019B0" w:rsidRPr="002273C7">
        <w:rPr>
          <w:color w:val="000000"/>
          <w:sz w:val="28"/>
          <w:szCs w:val="28"/>
        </w:rPr>
        <w:t>Патриотическое воспитание учащихся средствами изобразительного искусства имеет определенный смысл и свои особенности, а также свои формы отражения в сознании развивающейся личности. Их определяет сочетание понятий «патриотическое» и «восприятие чувства величия и красоты окружающего мира - Родины посредством изобразительного искусства». Это сочетание в исследовании становится в центре проблемного поля и позволяет охарактеризовать патриотическое воспитание учащихся средствами изобразительного искусства как одно из направлений воспитания школьников в современной общеобразовательной школе.</w:t>
      </w:r>
    </w:p>
    <w:p w14:paraId="73F034F7" w14:textId="265998FF" w:rsidR="00C019B0" w:rsidRPr="002273C7" w:rsidRDefault="00C019B0" w:rsidP="002273C7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2273C7">
        <w:rPr>
          <w:color w:val="000000"/>
          <w:sz w:val="28"/>
          <w:szCs w:val="28"/>
        </w:rPr>
        <w:t>Определение теоретических основ патриотического воспитания становится возможным на основе ретроспективного анализа как гражданско-патриотического, так и эстетического воспитания, поскольку в современной педагогике эти направления воспитательной работы рассматриваются как относительно самостоятельные.</w:t>
      </w:r>
      <w:r w:rsidR="002273C7">
        <w:rPr>
          <w:color w:val="000000"/>
          <w:sz w:val="28"/>
          <w:szCs w:val="28"/>
        </w:rPr>
        <w:t xml:space="preserve"> </w:t>
      </w:r>
      <w:r w:rsidRPr="002273C7">
        <w:rPr>
          <w:color w:val="000000"/>
          <w:sz w:val="28"/>
          <w:szCs w:val="28"/>
        </w:rPr>
        <w:t>Определяя патриотизм как одно из ведущих духовно-нравственных качеств, которое включает в себя, в том числе, общечеловеческие ценности, необходимо переосмыслить его содержание в новых социально-экономических условиях, при этом проблема патриотического воспитания подрастающего поколения на традиционных ценностях отечественной культуры остается по-прежнему актуальной. Более того, на современном этапе развития общества, в век многочисленных открытий целесообразно помнить, что нельзя пробудить чувство Родины без восприятия и переживания красоты окружающего мира.</w:t>
      </w:r>
      <w:r w:rsidR="002273C7">
        <w:rPr>
          <w:color w:val="000000"/>
          <w:sz w:val="28"/>
          <w:szCs w:val="28"/>
        </w:rPr>
        <w:t xml:space="preserve"> </w:t>
      </w:r>
      <w:r w:rsidRPr="002273C7">
        <w:rPr>
          <w:color w:val="000000"/>
          <w:sz w:val="28"/>
          <w:szCs w:val="28"/>
        </w:rPr>
        <w:t xml:space="preserve">Патриотическое воспитание учащихся средствами изобразительного искусства представляет собой процесс, основанный на специально организуемой и сознательно осуществляемой педагогически целесообразной продуктивной деятельности, которая предполагает формирование в единстве художественно-эстетических образов патриотических чувств, сознания и поведения на основе активной изобразительной творческой созидательной деятельности учащихся. Анализ научно-методической литературы позволил нам рассматривать патриотическое воспитание учащихся средствами изобразительного </w:t>
      </w:r>
      <w:r w:rsidRPr="002273C7">
        <w:rPr>
          <w:color w:val="000000"/>
          <w:sz w:val="28"/>
          <w:szCs w:val="28"/>
        </w:rPr>
        <w:lastRenderedPageBreak/>
        <w:t>искусства как относительно самостоятельное направление педагогической деятельности. Сущность данного процесса заключается в формировании у учащихся патриотических чувств, осознания чувства Родины. В педагогическом процессе реализация данного направления возможна при использовании самых разнообразных методов изобразительного искусства и форм: графика, живопись, декоративно-прикладное искусство, скульптура, архитектура.</w:t>
      </w:r>
      <w:r w:rsidR="002273C7">
        <w:rPr>
          <w:color w:val="000000"/>
          <w:sz w:val="28"/>
          <w:szCs w:val="28"/>
        </w:rPr>
        <w:t xml:space="preserve"> </w:t>
      </w:r>
      <w:r w:rsidRPr="002273C7">
        <w:rPr>
          <w:color w:val="000000"/>
          <w:sz w:val="28"/>
          <w:szCs w:val="28"/>
        </w:rPr>
        <w:t>К группе изобразительных методов мы отнесли те, которые способны воздействовать посредством: искусства линии, искусства объема, искусства света, искусства пространства. Собственно, сами методы изобразительного искусства в патриотическом воспитании учащихся уже несут большую педагогическую нагрузку. Она заключена в том, что, отражая целостные свойства сознания, методы служат преобразованию каждого его компонента, а вместе с тем преобразованию человека изнутри, а также способствуют проявлению сущностных сил человека, развитию образного, творческого мышления, созидательно-творческой деятельности</w:t>
      </w:r>
      <w:r w:rsidRPr="002273C7">
        <w:rPr>
          <w:sz w:val="28"/>
          <w:szCs w:val="28"/>
        </w:rPr>
        <w:t>.</w:t>
      </w:r>
      <w:r w:rsidR="002273C7">
        <w:rPr>
          <w:sz w:val="28"/>
          <w:szCs w:val="28"/>
        </w:rPr>
        <w:t xml:space="preserve"> </w:t>
      </w:r>
      <w:r w:rsidR="002273C7" w:rsidRPr="002273C7">
        <w:rPr>
          <w:sz w:val="28"/>
          <w:szCs w:val="28"/>
        </w:rPr>
        <w:t>Каждый человек ищет свой путь в бурных потоках времен. Говорят, нас ведет по жизни незримый ангел. Мы выбираем друзей, профессию; испытывая желание чего-то добиться, накладываем на нить провидение собственную волю. Итог наложения, переплетения этих путеводных нитей – жизненный путь человека. Если в процессе поиска этого пути мы встречаем истинных единомышленников, наступает «удачи момент». Идти становится легче, жить – интереснее.</w:t>
      </w:r>
      <w:r w:rsidR="002273C7" w:rsidRPr="002273C7">
        <w:rPr>
          <w:sz w:val="28"/>
          <w:szCs w:val="28"/>
        </w:rPr>
        <w:br/>
      </w:r>
    </w:p>
    <w:p w14:paraId="612CE742" w14:textId="77777777" w:rsidR="003229C4" w:rsidRPr="002273C7" w:rsidRDefault="003229C4" w:rsidP="002273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229C4" w:rsidRPr="002273C7" w:rsidSect="00FB405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B0"/>
    <w:rsid w:val="002273C7"/>
    <w:rsid w:val="003229C4"/>
    <w:rsid w:val="00C019B0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2141"/>
  <w15:chartTrackingRefBased/>
  <w15:docId w15:val="{9096247B-93DF-4892-A7B2-D1DE2BF1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2019-12-05T06:00:00Z</dcterms:created>
  <dcterms:modified xsi:type="dcterms:W3CDTF">2020-02-16T09:42:00Z</dcterms:modified>
</cp:coreProperties>
</file>