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EDF" w:rsidRPr="00712EDF" w:rsidRDefault="00712EDF" w:rsidP="00712EDF">
      <w:pPr>
        <w:pStyle w:val="a3"/>
        <w:ind w:firstLine="709"/>
        <w:jc w:val="center"/>
        <w:rPr>
          <w:b/>
          <w:sz w:val="32"/>
          <w:szCs w:val="32"/>
        </w:rPr>
      </w:pPr>
      <w:bookmarkStart w:id="0" w:name="_GoBack"/>
      <w:r w:rsidRPr="00712EDF">
        <w:rPr>
          <w:b/>
          <w:sz w:val="32"/>
          <w:szCs w:val="32"/>
        </w:rPr>
        <w:t>С</w:t>
      </w:r>
      <w:r w:rsidRPr="00712EDF">
        <w:rPr>
          <w:b/>
          <w:sz w:val="32"/>
          <w:szCs w:val="32"/>
        </w:rPr>
        <w:t>овременные системы обработки информации</w:t>
      </w:r>
    </w:p>
    <w:bookmarkEnd w:id="0"/>
    <w:p w:rsidR="00712EDF" w:rsidRPr="00712EDF" w:rsidRDefault="00712EDF" w:rsidP="00712EDF">
      <w:pPr>
        <w:pStyle w:val="a3"/>
        <w:ind w:firstLine="709"/>
        <w:jc w:val="right"/>
        <w:rPr>
          <w:b/>
          <w:i/>
        </w:rPr>
      </w:pPr>
      <w:r w:rsidRPr="00712EDF">
        <w:rPr>
          <w:b/>
          <w:i/>
        </w:rPr>
        <w:t xml:space="preserve">Доклад подготовила студентка группы ТХ-11 </w:t>
      </w:r>
      <w:proofErr w:type="spellStart"/>
      <w:r w:rsidRPr="00712EDF">
        <w:rPr>
          <w:b/>
          <w:i/>
        </w:rPr>
        <w:t>Шлипова</w:t>
      </w:r>
      <w:proofErr w:type="spellEnd"/>
      <w:r w:rsidRPr="00712EDF">
        <w:rPr>
          <w:b/>
          <w:i/>
        </w:rPr>
        <w:t xml:space="preserve"> Анастасия</w:t>
      </w:r>
    </w:p>
    <w:p w:rsidR="00712EDF" w:rsidRPr="00712EDF" w:rsidRDefault="00712EDF" w:rsidP="00712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E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Обработка (преобразование) информации</w:t>
      </w:r>
      <w:r w:rsidRPr="0071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процесс изменения формы представления информации или её содержания. Обрабатывать можно информацию любого вида, и правила обработки могут быть самыми разнообразными.</w:t>
      </w:r>
    </w:p>
    <w:p w:rsidR="00712EDF" w:rsidRPr="00712EDF" w:rsidRDefault="00712EDF" w:rsidP="00712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E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обработки имеющейся (</w:t>
      </w:r>
      <w:r w:rsidRPr="00712E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входной</w:t>
      </w:r>
      <w:r w:rsidRPr="00712EDF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информации мы получаем новую (</w:t>
      </w:r>
      <w:r w:rsidRPr="00712E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выходную</w:t>
      </w:r>
      <w:r w:rsidRPr="00712EDF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информацию.</w:t>
      </w:r>
    </w:p>
    <w:p w:rsidR="00712EDF" w:rsidRPr="00712EDF" w:rsidRDefault="00712EDF" w:rsidP="00712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многих задачах бывает заранее известно правило, по которому следует осуществлять преобразование </w:t>
      </w:r>
      <w:r w:rsidRPr="00712E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входной</w:t>
      </w:r>
      <w:r w:rsidRPr="0071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в </w:t>
      </w:r>
      <w:proofErr w:type="gramStart"/>
      <w:r w:rsidRPr="00712E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выходную</w:t>
      </w:r>
      <w:proofErr w:type="gramEnd"/>
      <w:r w:rsidRPr="00712EDF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правило может быть представлено в виде формулы или подробного плана действий.</w:t>
      </w:r>
    </w:p>
    <w:p w:rsidR="00712EDF" w:rsidRPr="00712EDF" w:rsidRDefault="00712EDF" w:rsidP="00712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E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информации — это решение информационной задачи, или процесс перехода от исходных данных к результату.</w:t>
      </w:r>
    </w:p>
    <w:p w:rsidR="00712EDF" w:rsidRPr="00712EDF" w:rsidRDefault="00712EDF" w:rsidP="00712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E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обработки информации не всегда связан с получением каких-то новых сведений. Например, при переводе текста с одного языка на другой. Обработка информации, связанная с изменением её формы, но не изменяющая содержания, происходит при систематизации информации, поиске информации, кодировании информации.</w:t>
      </w:r>
    </w:p>
    <w:p w:rsidR="00712EDF" w:rsidRPr="00712EDF" w:rsidRDefault="00712EDF" w:rsidP="00712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E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информации – это:</w:t>
      </w:r>
    </w:p>
    <w:p w:rsidR="00712EDF" w:rsidRPr="00712EDF" w:rsidRDefault="00712EDF" w:rsidP="00712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EDF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712ED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712E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и преобразование информации из одного вида в другой в соответствии с формальными правилами;</w:t>
      </w:r>
    </w:p>
    <w:p w:rsidR="00712EDF" w:rsidRPr="00712EDF" w:rsidRDefault="00712EDF" w:rsidP="00712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EDF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712ED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712E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интерпретации (осмысления) данных;</w:t>
      </w:r>
    </w:p>
    <w:p w:rsidR="00712EDF" w:rsidRPr="00712EDF" w:rsidRDefault="00712EDF" w:rsidP="00712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EDF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712ED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712E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преобразования к виду, удобному для передачи или восприятия (кодирование, декодирование и т.д.);</w:t>
      </w:r>
    </w:p>
    <w:p w:rsidR="00712EDF" w:rsidRPr="00712EDF" w:rsidRDefault="00712EDF" w:rsidP="00712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EDF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712ED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712E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преднамеренного искажения или изменения структуры данных, изменение числовых значений данных и т.д.</w:t>
      </w:r>
    </w:p>
    <w:p w:rsidR="00712EDF" w:rsidRPr="00712EDF" w:rsidRDefault="00712EDF" w:rsidP="00712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E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информации заключается в различных преобразованиях самой информации или формы ее представления:</w:t>
      </w:r>
    </w:p>
    <w:p w:rsidR="00712EDF" w:rsidRPr="00712EDF" w:rsidRDefault="00712EDF" w:rsidP="00712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2EDF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712ED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712ED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извлечение новой информации из данной путем логических рассуждений, например, раскрытие преступления по собранным уликам</w:t>
      </w:r>
      <w:proofErr w:type="gramEnd"/>
    </w:p>
    <w:p w:rsidR="00712EDF" w:rsidRPr="00712EDF" w:rsidRDefault="00712EDF" w:rsidP="00712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EDF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712ED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712ED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формы представления информации, например, перевод текста с одного языка на другой или шифровка (кодирование) текста;</w:t>
      </w:r>
    </w:p>
    <w:p w:rsidR="00712EDF" w:rsidRPr="00712EDF" w:rsidRDefault="00712EDF" w:rsidP="00712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EDF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712ED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712E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сортировка информации, например, упорядочение списка фамилий по алфавиту;</w:t>
      </w:r>
    </w:p>
    <w:p w:rsidR="00712EDF" w:rsidRPr="00712EDF" w:rsidRDefault="00712EDF" w:rsidP="00712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EDF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712ED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712E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информации, например, поиск телефона в телефонной книге или поиск иностранного слова в словаре.</w:t>
      </w:r>
    </w:p>
    <w:p w:rsidR="00712EDF" w:rsidRPr="00712EDF" w:rsidRDefault="00712EDF" w:rsidP="00712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</w:t>
      </w:r>
      <w:r w:rsidRPr="00712E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обработкой информации в информатике</w:t>
      </w:r>
      <w:r w:rsidRPr="0071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понимают любое преобразование информации из одного вида в другой, производимое по строгим формальным правилам. Примерами таких преобразований могут служить: замена одной буквы на другую в тексте; замена нулей на единицы, а единиц на нули в последовательности битов; сложение двух чисел, когда из информации, представляющей слагаемые, получается результат – сумма.</w:t>
      </w:r>
    </w:p>
    <w:p w:rsidR="00712EDF" w:rsidRPr="00712EDF" w:rsidRDefault="00712EDF" w:rsidP="00712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ED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«</w:t>
      </w:r>
      <w:r w:rsidRPr="00712E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Обработка информации</w:t>
      </w:r>
      <w:r w:rsidRPr="0071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таким образом, вовсе не подразумевают восприятие информации или ее осмысление. Компьютер – всего лишь машина и способна только к технической, машинной обработке информации. </w:t>
      </w:r>
    </w:p>
    <w:p w:rsidR="00712EDF" w:rsidRPr="00712EDF" w:rsidRDefault="00712EDF" w:rsidP="00712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Конечно, технические преобразования информации обычно производятся с целью достижения некоторого осмысленного эффекта. </w:t>
      </w:r>
      <w:proofErr w:type="gramStart"/>
      <w:r w:rsidRPr="00712E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если в тексте восклицательный знак заменить на вопросительный, то это будет соответствовать и некоторому смысловому изменению.</w:t>
      </w:r>
      <w:proofErr w:type="gramEnd"/>
      <w:r w:rsidRPr="0071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Однако сама замена восклицательного знака на вопросительный  носит технический характер и может быть произведена в любом тексте:</w:t>
      </w:r>
    </w:p>
    <w:p w:rsidR="00712EDF" w:rsidRPr="00712EDF" w:rsidRDefault="00712EDF" w:rsidP="00712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правда!                        </w:t>
      </w:r>
      <w:r w:rsidRPr="00712EDF">
        <w:rPr>
          <w:rFonts w:ascii="Wingdings" w:eastAsia="Times New Roman" w:hAnsi="Wingdings" w:cs="Times New Roman"/>
          <w:sz w:val="24"/>
          <w:szCs w:val="24"/>
          <w:lang w:val="en-US" w:eastAsia="ru-RU"/>
        </w:rPr>
        <w:t></w:t>
      </w:r>
      <w:r w:rsidRPr="00712ED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Это правда?</w:t>
      </w:r>
    </w:p>
    <w:p w:rsidR="00712EDF" w:rsidRPr="00712EDF" w:rsidRDefault="00712EDF" w:rsidP="00712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EDF">
        <w:rPr>
          <w:rFonts w:ascii="Times New Roman" w:eastAsia="Times New Roman" w:hAnsi="Times New Roman" w:cs="Times New Roman"/>
          <w:sz w:val="24"/>
          <w:szCs w:val="24"/>
          <w:lang w:eastAsia="ru-RU"/>
        </w:rPr>
        <w:t>а+%599-!</w:t>
      </w:r>
      <w:proofErr w:type="gramStart"/>
      <w:r w:rsidRPr="00712EDF">
        <w:rPr>
          <w:rFonts w:ascii="Times New Roman" w:eastAsia="Times New Roman" w:hAnsi="Times New Roman" w:cs="Times New Roman"/>
          <w:sz w:val="24"/>
          <w:szCs w:val="24"/>
          <w:lang w:eastAsia="ru-RU"/>
        </w:rPr>
        <w:t>222</w:t>
      </w:r>
      <w:proofErr w:type="gramEnd"/>
      <w:r w:rsidRPr="0071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 </w:t>
      </w:r>
      <w:r w:rsidRPr="00712EDF">
        <w:rPr>
          <w:rFonts w:ascii="Wingdings" w:eastAsia="Times New Roman" w:hAnsi="Wingdings" w:cs="Times New Roman"/>
          <w:sz w:val="24"/>
          <w:szCs w:val="24"/>
          <w:lang w:val="en-US" w:eastAsia="ru-RU"/>
        </w:rPr>
        <w:t></w:t>
      </w:r>
      <w:r w:rsidRPr="00712ED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а+%599-?222</w:t>
      </w:r>
    </w:p>
    <w:p w:rsidR="00712EDF" w:rsidRPr="00712EDF" w:rsidRDefault="00712EDF" w:rsidP="00712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E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Обработка информации на ЭВМ обычно состоит в выполнении огромного количества такого рода элементарных, технических операций.</w:t>
      </w:r>
    </w:p>
    <w:p w:rsidR="00712EDF" w:rsidRPr="00712EDF" w:rsidRDefault="00712EDF" w:rsidP="00712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всегда ли нам известно, как, по каким правилам входная информация преобразовывается в </w:t>
      </w:r>
      <w:proofErr w:type="gramStart"/>
      <w:r w:rsidRPr="00712ED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выходную</w:t>
      </w:r>
      <w:proofErr w:type="gramEnd"/>
      <w:r w:rsidRPr="00712EDF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712EDF" w:rsidRPr="00712EDF" w:rsidRDefault="00712EDF" w:rsidP="00712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ED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Такую систему, в которой наблюдателю доступны лишь входные и выходные величины, а её структура и внутренние процессы неизвестны, называют «</w:t>
      </w:r>
      <w:r w:rsidRPr="00712E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чёрным ящиком</w:t>
      </w:r>
      <w:r w:rsidRPr="00712ED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12EDF" w:rsidRPr="00712EDF" w:rsidRDefault="00712EDF" w:rsidP="00712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E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информации по принципу</w:t>
      </w:r>
      <w:r w:rsidRPr="00712E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</w:t>
      </w:r>
      <w:r w:rsidRPr="00712E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черного ящика</w:t>
      </w:r>
      <w:r w:rsidRPr="00712E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 -</w:t>
      </w:r>
      <w:r w:rsidRPr="0071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процесс, в котором пользователю важна и необходима лишь входная и выходная информация, но правила, по которым происходит преобразование, его не интересуют и не принимаются во внимание. </w:t>
      </w:r>
    </w:p>
    <w:p w:rsidR="00712EDF" w:rsidRPr="00712EDF" w:rsidRDefault="00712EDF" w:rsidP="00712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EDF">
        <w:rPr>
          <w:rFonts w:ascii="Times New Roman" w:eastAsia="Times New Roman" w:hAnsi="Times New Roman" w:cs="Times New Roman"/>
          <w:sz w:val="24"/>
          <w:szCs w:val="24"/>
          <w:lang w:eastAsia="ru-RU"/>
        </w:rPr>
        <w:t>"Черный ящик" - это система, в которой внешнему наблюдателю доступны лишь информация на входе и на выходе этой системы, а строение и внутренние процессы неизвестны. </w:t>
      </w:r>
    </w:p>
    <w:p w:rsidR="00712EDF" w:rsidRDefault="00712EDF" w:rsidP="00712EDF">
      <w:pPr>
        <w:pStyle w:val="a3"/>
        <w:ind w:firstLine="709"/>
        <w:jc w:val="both"/>
      </w:pPr>
      <w:bookmarkStart w:id="1" w:name="_Toc54537033"/>
      <w:r>
        <w:t>СОВРЕМЕННЫЕ СИСТЕМЫ ОБРАБОТКИ ИНФОРМАЦИИ</w:t>
      </w:r>
      <w:bookmarkEnd w:id="1"/>
      <w:r>
        <w:t xml:space="preserve"> </w:t>
      </w:r>
    </w:p>
    <w:p w:rsidR="00712EDF" w:rsidRDefault="00712EDF" w:rsidP="00712EDF">
      <w:pPr>
        <w:pStyle w:val="a3"/>
        <w:ind w:firstLine="709"/>
        <w:jc w:val="both"/>
      </w:pPr>
      <w:proofErr w:type="gramStart"/>
      <w:r>
        <w:t>В современных системах обработки информации используются цифровые технологии, ис</w:t>
      </w:r>
      <w:r>
        <w:softHyphen/>
        <w:t>ключающие бумажный носитель и осуществляющие обмен данными по сети между АРМ технологии предполагают также объединение совместных усилий группы сотрудников над решением какой-либо задачи (т.е. организацию в сети рабо</w:t>
      </w:r>
      <w:r>
        <w:softHyphen/>
        <w:t xml:space="preserve">чей группы), обмен мнениями </w:t>
      </w:r>
      <w:r>
        <w:rPr>
          <w:i/>
          <w:iCs/>
        </w:rPr>
        <w:t xml:space="preserve">в </w:t>
      </w:r>
      <w:r>
        <w:t>ходе обсуждения в сети какого-либо вопроса в режиме ре</w:t>
      </w:r>
      <w:r>
        <w:softHyphen/>
        <w:t>ального времени (телеконференция), оперативный обмен материалами через электронную почту, электронные доски</w:t>
      </w:r>
      <w:proofErr w:type="gramEnd"/>
      <w:r>
        <w:t xml:space="preserve"> объявлений и т.п. Для подобных систем, охватывающих работу предприятия в целом, получил распространение термин «корпоративные системы управле</w:t>
      </w:r>
      <w:r>
        <w:softHyphen/>
        <w:t>ния бизнес-процессами». Для подобных систем характерно использование технологии «кли</w:t>
      </w:r>
      <w:r>
        <w:softHyphen/>
        <w:t xml:space="preserve">ент-сервер», в том числе и подключение удаленных пользователей через глобальную сеть </w:t>
      </w:r>
      <w:proofErr w:type="spellStart"/>
      <w:r>
        <w:t>Internet</w:t>
      </w:r>
      <w:proofErr w:type="spellEnd"/>
      <w:r>
        <w:t xml:space="preserve">. </w:t>
      </w:r>
      <w:proofErr w:type="spellStart"/>
      <w:r>
        <w:t>He</w:t>
      </w:r>
      <w:proofErr w:type="spellEnd"/>
      <w:r>
        <w:t xml:space="preserve"> редкость, когда система объединяет в общее информационное пространство бо</w:t>
      </w:r>
      <w:r>
        <w:softHyphen/>
        <w:t xml:space="preserve">лее чем 40 тысяч пользователей, размещающихся по разным странам и континентам. Одним из таких примеров может служить компания </w:t>
      </w:r>
      <w:proofErr w:type="spellStart"/>
      <w:r>
        <w:t>McDonalds</w:t>
      </w:r>
      <w:proofErr w:type="spellEnd"/>
      <w:r>
        <w:t xml:space="preserve">, имеющая свои подразделения по всему миру, в том числе и в России. </w:t>
      </w:r>
    </w:p>
    <w:p w:rsidR="00712EDF" w:rsidRDefault="00712EDF" w:rsidP="00712EDF">
      <w:pPr>
        <w:pStyle w:val="a3"/>
        <w:spacing w:before="0" w:beforeAutospacing="0" w:after="0" w:afterAutospacing="0"/>
        <w:ind w:firstLine="709"/>
        <w:jc w:val="both"/>
      </w:pPr>
      <w:bookmarkStart w:id="2" w:name="_Toc54537034"/>
      <w:r>
        <w:t>ПРОБЛЕМЫ, СВЯЗАННЫЕ С КОМПЬЮТЕРНЫМИ СПОСОБАМИ ОБРАБОТКИ ИНФОРМАЦИИ</w:t>
      </w:r>
      <w:bookmarkEnd w:id="2"/>
      <w:r>
        <w:t xml:space="preserve"> </w:t>
      </w:r>
    </w:p>
    <w:p w:rsidR="00712EDF" w:rsidRDefault="00712EDF" w:rsidP="00712EDF">
      <w:pPr>
        <w:pStyle w:val="a3"/>
        <w:ind w:firstLine="709"/>
        <w:jc w:val="both"/>
      </w:pPr>
      <w:r>
        <w:t>Просто расстановка на рабочих местах сотрудников персональных компьютеров и соединение их в локальную сеть вряд ли даст положительный эффект в управлении предприятием, если коренным образом не пересмотреть существую</w:t>
      </w:r>
      <w:r>
        <w:softHyphen/>
        <w:t>щую информационную структуру. Нельзя автоматизировать устаревшие способы работы, персональный компьютер может превратиться в средство для высокоскоростного производ</w:t>
      </w:r>
      <w:r>
        <w:softHyphen/>
        <w:t>ства новых бумаг. Так, по результатам анализа работы предприятий в США описан случай, когда для включения временного служащего в списочный состав предприятия было оформ</w:t>
      </w:r>
      <w:r>
        <w:softHyphen/>
        <w:t>лено 43 различных документа, всего 113 страниц, включая требуемые копии. Это происхо</w:t>
      </w:r>
      <w:r>
        <w:softHyphen/>
        <w:t>дит потому, что в информационной системе существуют лишние связи (коммуникации) ме</w:t>
      </w:r>
      <w:r>
        <w:softHyphen/>
        <w:t>жду подразделениями и отдельными служащими. При этом для нормального функциониро</w:t>
      </w:r>
      <w:r>
        <w:softHyphen/>
        <w:t>вания предприятия требуется не более 20-30 внутренних коммуникаций, на самом же деле их в 3-4 раза больше. Причем практика автоматизации управления предприятием показыва</w:t>
      </w:r>
      <w:r>
        <w:softHyphen/>
        <w:t>ет, что установка производительного компьютерного оборудования может привести к уве</w:t>
      </w:r>
      <w:r>
        <w:softHyphen/>
        <w:t>личению количества коммуникаций за счет печатания «на всякий случай» лишних копий, и их рассылки. Поэтому этапу внедрения на предприятии компьютерной техники должно предшествовать сокращение лишних коммуникаций (сотрудников) до оптимального уровня.</w:t>
      </w:r>
    </w:p>
    <w:p w:rsidR="00712EDF" w:rsidRDefault="00712EDF" w:rsidP="00712EDF">
      <w:pPr>
        <w:pStyle w:val="a3"/>
        <w:spacing w:before="0" w:beforeAutospacing="0" w:after="0" w:afterAutospacing="0"/>
        <w:ind w:firstLine="709"/>
        <w:jc w:val="both"/>
      </w:pPr>
      <w:r>
        <w:t xml:space="preserve">Одна из распространённых опасностей: приписывание мнимого могущества компьютеру. Персональный компьютер, каким бы дорогим и производительным он не </w:t>
      </w:r>
      <w:r>
        <w:lastRenderedPageBreak/>
        <w:t>был, это всего лишь счетная машина, которая не в состоянии решить наши сложные экономические проблемы, если мы сами не в состоянии правильно сформулировать задачу.</w:t>
      </w:r>
    </w:p>
    <w:p w:rsidR="00712EDF" w:rsidRDefault="00712EDF" w:rsidP="00712EDF">
      <w:pPr>
        <w:pStyle w:val="a3"/>
        <w:spacing w:before="0" w:beforeAutospacing="0" w:after="0" w:afterAutospacing="0"/>
        <w:ind w:firstLine="709"/>
        <w:jc w:val="both"/>
      </w:pPr>
      <w:r>
        <w:t xml:space="preserve">Большое значение имеют также социально-психологические проблемы, возникающие в коллективе при внедрении компьютерной техники, что вызывает, как правило, сокращение числа сотрудников, улучшение (а значит, и усиление) </w:t>
      </w:r>
      <w:proofErr w:type="gramStart"/>
      <w:r>
        <w:t>контроля за</w:t>
      </w:r>
      <w:proofErr w:type="gramEnd"/>
      <w:r>
        <w:t xml:space="preserve"> деятельностью остальных сотрудников и т.п.</w:t>
      </w:r>
    </w:p>
    <w:p w:rsidR="00712EDF" w:rsidRDefault="00712EDF" w:rsidP="00712EDF">
      <w:pPr>
        <w:pStyle w:val="a3"/>
        <w:spacing w:before="0" w:beforeAutospacing="0" w:after="0" w:afterAutospacing="0"/>
        <w:ind w:firstLine="709"/>
        <w:jc w:val="both"/>
      </w:pPr>
      <w:r>
        <w:t>Компьютеризация существенно изменяет технологию бухгалтерского учета и анализа хозяйственной деятельности. В неавтоматизированной системе ведения бухгалтерского уче</w:t>
      </w:r>
      <w:r>
        <w:softHyphen/>
        <w:t>та обработка данных о хозяйственных операциях легко прослеживается и обычно сопровож</w:t>
      </w:r>
      <w:r>
        <w:softHyphen/>
        <w:t>дается документами на бумажном носителе информации - распоряжениями, поручениями, счетами и учетными регистрами, например журналами учета. Аналогичные документы часто используются и в компьютерной системе, но во многих случаях они существуют только в электронной форме. Более того, основные учетные документы (бухгалтерские книги и жур</w:t>
      </w:r>
      <w:r>
        <w:softHyphen/>
        <w:t>налы) в компьютерной системе бухгалтерского учета представляют собой файлы данных, прочитать или изменить которые без компьютера невозможно.</w:t>
      </w:r>
    </w:p>
    <w:p w:rsidR="00712EDF" w:rsidRDefault="00712EDF" w:rsidP="00712EDF">
      <w:pPr>
        <w:pStyle w:val="a3"/>
        <w:spacing w:before="0" w:beforeAutospacing="0"/>
        <w:ind w:firstLine="709"/>
        <w:jc w:val="both"/>
      </w:pPr>
      <w:r>
        <w:t>Компьютерная технология характеризуется рядом особенностей, которые следует учи</w:t>
      </w:r>
      <w:r>
        <w:softHyphen/>
        <w:t xml:space="preserve">тывать при оценке условий и процедур контроля. </w:t>
      </w:r>
    </w:p>
    <w:p w:rsidR="00E278B8" w:rsidRDefault="00E278B8" w:rsidP="00712EDF">
      <w:pPr>
        <w:ind w:firstLine="709"/>
        <w:jc w:val="both"/>
      </w:pPr>
    </w:p>
    <w:sectPr w:rsidR="00E27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EDF"/>
    <w:rsid w:val="00712EDF"/>
    <w:rsid w:val="00E2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6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7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4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45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0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7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3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1171</Words>
  <Characters>6678</Characters>
  <Application>Microsoft Office Word</Application>
  <DocSecurity>0</DocSecurity>
  <Lines>55</Lines>
  <Paragraphs>15</Paragraphs>
  <ScaleCrop>false</ScaleCrop>
  <Company>-</Company>
  <LinksUpToDate>false</LinksUpToDate>
  <CharactersWithSpaces>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2021-09-19T11:03:00Z</dcterms:created>
  <dcterms:modified xsi:type="dcterms:W3CDTF">2021-09-19T11:09:00Z</dcterms:modified>
</cp:coreProperties>
</file>