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4C" w:rsidRDefault="00841E27" w:rsidP="0069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ПЕДАГОГИЧЕСКИЕ ТЕХНОЛОГИИ</w:t>
      </w:r>
      <w:r w:rsidR="004420F0" w:rsidRPr="00841E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ОСНОВА ДОСТИЖЕНИЯ КАЧЕСТВЕННОГО ОБРАЗОВАТЕЛЬНОГО ПРОЦЕССА</w:t>
      </w:r>
    </w:p>
    <w:p w:rsidR="00841E27" w:rsidRDefault="00841E27" w:rsidP="0069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1E27">
        <w:rPr>
          <w:rFonts w:ascii="Times New Roman" w:hAnsi="Times New Roman" w:cs="Times New Roman"/>
          <w:b/>
          <w:i/>
          <w:sz w:val="28"/>
          <w:szCs w:val="28"/>
        </w:rPr>
        <w:t>Талбизода</w:t>
      </w:r>
      <w:proofErr w:type="spellEnd"/>
      <w:r w:rsidRPr="00841E27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Сергеевна</w:t>
      </w:r>
    </w:p>
    <w:p w:rsidR="00841E27" w:rsidRDefault="00841E27" w:rsidP="00696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E27">
        <w:rPr>
          <w:rFonts w:ascii="Times New Roman" w:hAnsi="Times New Roman" w:cs="Times New Roman"/>
          <w:sz w:val="28"/>
          <w:szCs w:val="28"/>
        </w:rPr>
        <w:t>Преподаватель иностранных языков</w:t>
      </w:r>
    </w:p>
    <w:p w:rsidR="00841E27" w:rsidRPr="00841E27" w:rsidRDefault="00841E27" w:rsidP="00696A4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E27">
        <w:rPr>
          <w:rFonts w:ascii="Times New Roman" w:hAnsi="Times New Roman" w:cs="Times New Roman"/>
          <w:i/>
          <w:sz w:val="28"/>
          <w:szCs w:val="28"/>
        </w:rPr>
        <w:t xml:space="preserve">Бюджетное профессиональное образовательное учреждение </w:t>
      </w:r>
    </w:p>
    <w:p w:rsidR="00841E27" w:rsidRPr="00841E27" w:rsidRDefault="00841E27" w:rsidP="00696A4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E27">
        <w:rPr>
          <w:rFonts w:ascii="Times New Roman" w:hAnsi="Times New Roman" w:cs="Times New Roman"/>
          <w:i/>
          <w:sz w:val="28"/>
          <w:szCs w:val="28"/>
        </w:rPr>
        <w:t>Орловской области</w:t>
      </w:r>
    </w:p>
    <w:p w:rsidR="00841E27" w:rsidRPr="00841E27" w:rsidRDefault="00841E27" w:rsidP="00696A4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E27">
        <w:rPr>
          <w:rFonts w:ascii="Times New Roman" w:hAnsi="Times New Roman" w:cs="Times New Roman"/>
          <w:i/>
          <w:sz w:val="28"/>
          <w:szCs w:val="28"/>
        </w:rPr>
        <w:t>«Орловский реставрационно-строительный техникум»</w:t>
      </w:r>
    </w:p>
    <w:p w:rsidR="00CF0CEB" w:rsidRPr="002B36BA" w:rsidRDefault="00D93923" w:rsidP="00696A4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2B36BA">
        <w:rPr>
          <w:sz w:val="28"/>
          <w:szCs w:val="28"/>
        </w:rPr>
        <w:t xml:space="preserve">Образовательный процесс </w:t>
      </w:r>
      <w:r w:rsidR="002F485B" w:rsidRPr="002B36BA">
        <w:rPr>
          <w:sz w:val="28"/>
          <w:szCs w:val="28"/>
        </w:rPr>
        <w:t xml:space="preserve">- </w:t>
      </w:r>
      <w:r w:rsidRPr="002B36BA">
        <w:rPr>
          <w:sz w:val="28"/>
          <w:szCs w:val="28"/>
        </w:rPr>
        <w:t xml:space="preserve">это совокупность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стандартом. </w:t>
      </w:r>
      <w:proofErr w:type="gramEnd"/>
    </w:p>
    <w:p w:rsidR="00D93923" w:rsidRPr="002B36BA" w:rsidRDefault="00CF0CEB" w:rsidP="00696A40">
      <w:pPr>
        <w:pStyle w:val="a3"/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Понятие «</w:t>
      </w:r>
      <w:r w:rsidR="003C5352" w:rsidRPr="002B36BA">
        <w:rPr>
          <w:sz w:val="28"/>
          <w:szCs w:val="28"/>
        </w:rPr>
        <w:t>технология</w:t>
      </w:r>
      <w:r w:rsidRPr="002B36BA">
        <w:rPr>
          <w:sz w:val="28"/>
          <w:szCs w:val="28"/>
        </w:rPr>
        <w:t xml:space="preserve"> обучения» не является общепринятым в традиционной </w:t>
      </w:r>
      <w:r w:rsidR="003C5352" w:rsidRPr="002B36BA">
        <w:rPr>
          <w:sz w:val="28"/>
          <w:szCs w:val="28"/>
        </w:rPr>
        <w:t>педагогике</w:t>
      </w:r>
      <w:r w:rsidRPr="002B36BA">
        <w:rPr>
          <w:sz w:val="28"/>
          <w:szCs w:val="28"/>
        </w:rPr>
        <w:t xml:space="preserve">. В документах ЮНЕСКО «технология обучения» рассматривается как </w:t>
      </w:r>
      <w:r w:rsidR="002F485B" w:rsidRPr="002B36BA">
        <w:rPr>
          <w:sz w:val="28"/>
          <w:szCs w:val="28"/>
        </w:rPr>
        <w:t>– «</w:t>
      </w:r>
      <w:r w:rsidRPr="002B36BA">
        <w:rPr>
          <w:sz w:val="28"/>
          <w:szCs w:val="28"/>
        </w:rPr>
        <w:t>системный метод создания, применения и определения всего процесса преподавания и усвоения знаний с учетом технических и человеческих ресурсов и их</w:t>
      </w:r>
      <w:r w:rsidR="003C5352" w:rsidRPr="002B36BA">
        <w:rPr>
          <w:sz w:val="28"/>
          <w:szCs w:val="28"/>
        </w:rPr>
        <w:t xml:space="preserve"> взаимодействия, ставя</w:t>
      </w:r>
      <w:r w:rsidRPr="002B36BA">
        <w:rPr>
          <w:sz w:val="28"/>
          <w:szCs w:val="28"/>
        </w:rPr>
        <w:t>щий своей задачей оптимизацию форм образования</w:t>
      </w:r>
      <w:r w:rsidR="002F485B" w:rsidRPr="002B36BA">
        <w:rPr>
          <w:sz w:val="28"/>
          <w:szCs w:val="28"/>
        </w:rPr>
        <w:t>»</w:t>
      </w:r>
      <w:r w:rsidRPr="002B36BA">
        <w:rPr>
          <w:sz w:val="28"/>
          <w:szCs w:val="28"/>
        </w:rPr>
        <w:t xml:space="preserve">. </w:t>
      </w:r>
      <w:r w:rsidR="00DC728C" w:rsidRPr="002B36BA">
        <w:rPr>
          <w:sz w:val="28"/>
          <w:szCs w:val="28"/>
        </w:rPr>
        <w:t>В</w:t>
      </w:r>
      <w:r w:rsidR="00D93923" w:rsidRPr="002B36BA">
        <w:rPr>
          <w:sz w:val="28"/>
          <w:szCs w:val="28"/>
        </w:rPr>
        <w:t xml:space="preserve"> последние годы в России идет становление новой системы образования, ориентированного на вхождение в мировое образовательное пространство, происходят существенные изменения в педагогической теории и практике учебно-воспитательного процесса. Наиболее важными составляющими этой тенденции являются:</w:t>
      </w:r>
    </w:p>
    <w:p w:rsidR="00D93923" w:rsidRPr="002B36BA" w:rsidRDefault="00D93923" w:rsidP="00696A4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Использование компьютерных средств обучения и телекоммуникационных сетей глобального масштаба.</w:t>
      </w:r>
    </w:p>
    <w:p w:rsidR="00D93923" w:rsidRPr="002B36BA" w:rsidRDefault="00D93923" w:rsidP="00696A4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Творческое решение проблем и индивидуализация образовательных прог</w:t>
      </w:r>
      <w:r w:rsidR="00DE1E51" w:rsidRPr="002B36BA">
        <w:rPr>
          <w:sz w:val="28"/>
          <w:szCs w:val="28"/>
        </w:rPr>
        <w:t>р</w:t>
      </w:r>
      <w:r w:rsidRPr="002B36BA">
        <w:rPr>
          <w:sz w:val="28"/>
          <w:szCs w:val="28"/>
        </w:rPr>
        <w:t>амм.</w:t>
      </w:r>
    </w:p>
    <w:p w:rsidR="00D93923" w:rsidRPr="002B36BA" w:rsidRDefault="00DE1E51" w:rsidP="00696A4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Личностно-ориентированное взаимодействие учащихся с учителем.</w:t>
      </w:r>
    </w:p>
    <w:p w:rsidR="00DE1E51" w:rsidRPr="002B36BA" w:rsidRDefault="00DE1E51" w:rsidP="00696A4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Создание педагогических технологий, адекватных уровню общественного знания.</w:t>
      </w:r>
    </w:p>
    <w:p w:rsidR="00DE1E51" w:rsidRPr="002B36BA" w:rsidRDefault="00DE1E51" w:rsidP="00696A4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Ориентирование на духовное воспитание личности и нравственного облика.</w:t>
      </w:r>
    </w:p>
    <w:p w:rsidR="00DE1E51" w:rsidRPr="002B36BA" w:rsidRDefault="00BD3F8B" w:rsidP="00696A40">
      <w:pPr>
        <w:pStyle w:val="a3"/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Согласно современным тенденциям психолого-педагогического плана в настоящее время происходит ориентация образовательного процесса на сле</w:t>
      </w:r>
      <w:r w:rsidR="002F485B" w:rsidRPr="002B36BA">
        <w:rPr>
          <w:sz w:val="28"/>
          <w:szCs w:val="28"/>
        </w:rPr>
        <w:t>дующие переходы</w:t>
      </w:r>
      <w:r w:rsidRPr="002B36BA">
        <w:rPr>
          <w:sz w:val="28"/>
          <w:szCs w:val="28"/>
        </w:rPr>
        <w:t>:</w:t>
      </w:r>
    </w:p>
    <w:p w:rsidR="00BD3F8B" w:rsidRPr="002B36BA" w:rsidRDefault="00BD3F8B" w:rsidP="00696A40">
      <w:pPr>
        <w:pStyle w:val="a3"/>
        <w:numPr>
          <w:ilvl w:val="0"/>
          <w:numId w:val="5"/>
        </w:numPr>
        <w:ind w:left="709"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От ориентации на среднестатистического учащегося к индивидуализированным программам обучения;</w:t>
      </w:r>
    </w:p>
    <w:p w:rsidR="00BD3F8B" w:rsidRPr="002B36BA" w:rsidRDefault="00BD3F8B" w:rsidP="00696A40">
      <w:pPr>
        <w:pStyle w:val="a3"/>
        <w:numPr>
          <w:ilvl w:val="0"/>
          <w:numId w:val="5"/>
        </w:numPr>
        <w:ind w:left="709"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 xml:space="preserve">От внешней мотивации </w:t>
      </w:r>
      <w:proofErr w:type="gramStart"/>
      <w:r w:rsidR="001A5482" w:rsidRPr="002B36BA">
        <w:rPr>
          <w:sz w:val="28"/>
          <w:szCs w:val="28"/>
        </w:rPr>
        <w:t>обучающихся</w:t>
      </w:r>
      <w:proofErr w:type="gramEnd"/>
      <w:r w:rsidR="001A5482" w:rsidRPr="002B36BA">
        <w:rPr>
          <w:sz w:val="28"/>
          <w:szCs w:val="28"/>
        </w:rPr>
        <w:t xml:space="preserve"> </w:t>
      </w:r>
      <w:r w:rsidRPr="002B36BA">
        <w:rPr>
          <w:sz w:val="28"/>
          <w:szCs w:val="28"/>
        </w:rPr>
        <w:t xml:space="preserve">к </w:t>
      </w:r>
      <w:r w:rsidR="001A5482" w:rsidRPr="002B36BA">
        <w:rPr>
          <w:sz w:val="28"/>
          <w:szCs w:val="28"/>
        </w:rPr>
        <w:t xml:space="preserve">их </w:t>
      </w:r>
      <w:r w:rsidRPr="002B36BA">
        <w:rPr>
          <w:sz w:val="28"/>
          <w:szCs w:val="28"/>
        </w:rPr>
        <w:t>внутренне</w:t>
      </w:r>
      <w:r w:rsidR="001A5482" w:rsidRPr="002B36BA">
        <w:rPr>
          <w:sz w:val="28"/>
          <w:szCs w:val="28"/>
        </w:rPr>
        <w:t xml:space="preserve">й нравственно-волевой регуляции. </w:t>
      </w:r>
    </w:p>
    <w:p w:rsidR="00D93923" w:rsidRPr="002B36BA" w:rsidRDefault="00BD3F8B" w:rsidP="00696A40">
      <w:pPr>
        <w:pStyle w:val="a3"/>
        <w:numPr>
          <w:ilvl w:val="0"/>
          <w:numId w:val="5"/>
        </w:numPr>
        <w:ind w:left="709"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lastRenderedPageBreak/>
        <w:t>От ассоциативной, статической модели знаний к динамически структурированным системам умственных действий.</w:t>
      </w:r>
    </w:p>
    <w:p w:rsidR="00BD3F8B" w:rsidRPr="002B36BA" w:rsidRDefault="00BD3F8B" w:rsidP="00696A40">
      <w:pPr>
        <w:pStyle w:val="a3"/>
        <w:numPr>
          <w:ilvl w:val="0"/>
          <w:numId w:val="5"/>
        </w:numPr>
        <w:ind w:left="709"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От учения как функции запоминания к учению как процессу умственного развития, позволяющего и</w:t>
      </w:r>
      <w:r w:rsidR="001A5482" w:rsidRPr="002B36BA">
        <w:rPr>
          <w:sz w:val="28"/>
          <w:szCs w:val="28"/>
        </w:rPr>
        <w:t xml:space="preserve">спользовать усвоенный материал на практике. </w:t>
      </w:r>
    </w:p>
    <w:p w:rsidR="00B75641" w:rsidRPr="002B36BA" w:rsidRDefault="002F485B" w:rsidP="00696A40">
      <w:pPr>
        <w:pStyle w:val="a3"/>
        <w:ind w:firstLine="709"/>
        <w:jc w:val="both"/>
        <w:rPr>
          <w:sz w:val="28"/>
          <w:szCs w:val="28"/>
        </w:rPr>
      </w:pPr>
      <w:r w:rsidRPr="002B36BA">
        <w:rPr>
          <w:sz w:val="28"/>
          <w:szCs w:val="28"/>
        </w:rPr>
        <w:t>Проблема педагогических технологий во все времена волновала ученых. Она Они становились объектом исследования многих выдающихся педагогов. В настоящее время с</w:t>
      </w:r>
      <w:r w:rsidR="00593040" w:rsidRPr="002B36BA">
        <w:rPr>
          <w:sz w:val="28"/>
          <w:szCs w:val="28"/>
        </w:rPr>
        <w:t xml:space="preserve">уществует большое количество педагогических технологий. Как сказал Д.Пойа (знаменитый американский математик): «Хороших методов существует ровно столько, сколько существует хороших учителей». Это говорит о том, что великое множество учителей, искренне любящих свою профессию и работающих по призванию, могут создать свои собственные технологии, позволяющие давать наиболее полноценные, по их мнению, знания, которые будут применены и наиболее полно раскрыты на практике учащимися в повседневной жизни. </w:t>
      </w:r>
      <w:r w:rsidR="00DC728C" w:rsidRPr="002B36BA">
        <w:rPr>
          <w:sz w:val="28"/>
          <w:szCs w:val="28"/>
        </w:rPr>
        <w:t>Что касается российского образования, в нашей стране действует принцип вариативности, дающий возможность педагогическим коллективам учебных заведений выбирать и конструировать педагогический процесс по любой модели, включая авторские.</w:t>
      </w:r>
      <w:r w:rsidR="00B75641" w:rsidRPr="002B36BA">
        <w:rPr>
          <w:sz w:val="28"/>
          <w:szCs w:val="28"/>
        </w:rPr>
        <w:t xml:space="preserve"> Однако следует отметить, что только технология, одухотворенная своим главным автором – учителем, даст необходимый результат. </w:t>
      </w:r>
    </w:p>
    <w:p w:rsidR="00D93923" w:rsidRPr="002B36BA" w:rsidRDefault="00491F6C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Перед любым учителем встает ряд вопросов, на которые ему необходимо ответить перед тем, как он начнет работать по той или иной технологии:</w:t>
      </w:r>
    </w:p>
    <w:p w:rsidR="00491F6C" w:rsidRPr="002B36BA" w:rsidRDefault="00491F6C" w:rsidP="00696A40">
      <w:pPr>
        <w:pStyle w:val="a4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Как создать условия, при которых решение задачи станет значимым для учащегося?</w:t>
      </w:r>
    </w:p>
    <w:p w:rsidR="00491F6C" w:rsidRPr="002B36BA" w:rsidRDefault="00491F6C" w:rsidP="00696A40">
      <w:pPr>
        <w:pStyle w:val="a4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Сможет ли учащийся в силу своего кругозора, полученных ранее знаний и умственных возможностей решить поставленную перед ним задачу?</w:t>
      </w:r>
    </w:p>
    <w:p w:rsidR="00491F6C" w:rsidRPr="002B36BA" w:rsidRDefault="00491F6C" w:rsidP="00696A40">
      <w:pPr>
        <w:pStyle w:val="a4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Получится ли у учащегося самостоятельно добыть новые знания, овладеть ими и в дальнейшем правильно применить?</w:t>
      </w:r>
    </w:p>
    <w:p w:rsidR="008C6B2C" w:rsidRPr="002B36BA" w:rsidRDefault="008C6B2C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Из всех известных за всю педагогическую науку технологий хотелось бы выделить наиболее часто встречающиеся в теории и на практике технологии: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Педагогика сотрудничества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Гуманно-личностное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Перспективное обучение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Технология уровневой дифференциации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Развивающее обучение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Личностно-ориентированное</w:t>
      </w:r>
    </w:p>
    <w:p w:rsidR="008C6B2C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B03B4D" w:rsidRPr="002B36BA" w:rsidRDefault="008C6B2C" w:rsidP="00696A40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ИКТ + интернет технологии </w:t>
      </w:r>
    </w:p>
    <w:p w:rsidR="001F6D23" w:rsidRPr="002B36BA" w:rsidRDefault="001F6D23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Конечно, не существует идеальной технологии, которой следует руководствоваться учителю-практику. Поэтому, учителю необходимо применять на практике совокупность нескольких подходов, которые в сумме своей дадут хороший результат. Именно поэтому на своих занятиях я стараюсь применять задания различного рода. </w:t>
      </w:r>
    </w:p>
    <w:p w:rsidR="00261EE7" w:rsidRPr="002B36BA" w:rsidRDefault="00261EE7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Часто на своих занятиях я применяю «идею группового интеллекта». Учащимся предлагается разделиться на мини-группы из 2-3 человек. Каждая группа вытягивает карточку с  темами для </w:t>
      </w:r>
      <w:r w:rsidR="00E601EE" w:rsidRPr="002B36BA">
        <w:rPr>
          <w:rFonts w:ascii="Times New Roman" w:hAnsi="Times New Roman" w:cs="Times New Roman"/>
          <w:sz w:val="28"/>
          <w:szCs w:val="28"/>
        </w:rPr>
        <w:t xml:space="preserve">различных диалогов, лексику которых учащиеся проработали на прошлых занятиях. В карточке так же указано, как начать диалог, вводные слова, слова для поддержания беседы, как закончить беседу и список лексики, которую необходимо упомянуть в своих диалогах. Таким образом, учащиеся не только обмениваются знаниями в процессе составления диалогов, вспоминают материал предыдущих занятий, но и в процессе прослушивания диалогов своих </w:t>
      </w:r>
      <w:proofErr w:type="spellStart"/>
      <w:r w:rsidR="00E601EE" w:rsidRPr="002B36BA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E601EE" w:rsidRPr="002B36BA">
        <w:rPr>
          <w:rFonts w:ascii="Times New Roman" w:hAnsi="Times New Roman" w:cs="Times New Roman"/>
          <w:sz w:val="28"/>
          <w:szCs w:val="28"/>
        </w:rPr>
        <w:t xml:space="preserve"> адекватно оценивают их умения, вносят коррективы и активно участвуют в занятии. </w:t>
      </w:r>
    </w:p>
    <w:p w:rsidR="00835221" w:rsidRPr="002B36BA" w:rsidRDefault="00835221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Что касается современных </w:t>
      </w:r>
      <w:proofErr w:type="spellStart"/>
      <w:r w:rsidRPr="002B36BA">
        <w:rPr>
          <w:rFonts w:ascii="Times New Roman" w:hAnsi="Times New Roman" w:cs="Times New Roman"/>
          <w:sz w:val="28"/>
          <w:szCs w:val="28"/>
        </w:rPr>
        <w:t>девайсов</w:t>
      </w:r>
      <w:proofErr w:type="spellEnd"/>
      <w:r w:rsidRPr="002B36BA">
        <w:rPr>
          <w:rFonts w:ascii="Times New Roman" w:hAnsi="Times New Roman" w:cs="Times New Roman"/>
          <w:sz w:val="28"/>
          <w:szCs w:val="28"/>
        </w:rPr>
        <w:t xml:space="preserve"> и интернет технологий, учащимся позволено использовать на занятиях различного рода словари и  тематические словари, которые существенно сокращают время поиска перевода необходимого слова, а иногда и дают правильное произношение. Поэтому перевод и составление текстов не представляют проблемы для учащихся, которые могут благодаря знаниям грамматики, наличию словаря и творчеству своей мысли, к примеру, составить мини-эссе на любую из предложенных им тем. </w:t>
      </w:r>
    </w:p>
    <w:p w:rsidR="00835221" w:rsidRPr="002B36BA" w:rsidRDefault="00083711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Более того, я стараются активно использовать индивидуальный подход к учащимся во время занятий, что является одним из критериев личностно-ориентированной технологии. Реализовать </w:t>
      </w:r>
      <w:r w:rsidR="00F640DF" w:rsidRPr="002B36BA">
        <w:rPr>
          <w:rFonts w:ascii="Times New Roman" w:hAnsi="Times New Roman" w:cs="Times New Roman"/>
          <w:sz w:val="28"/>
          <w:szCs w:val="28"/>
        </w:rPr>
        <w:t xml:space="preserve">и стимулировать </w:t>
      </w:r>
      <w:r w:rsidRPr="002B36BA">
        <w:rPr>
          <w:rFonts w:ascii="Times New Roman" w:hAnsi="Times New Roman" w:cs="Times New Roman"/>
          <w:sz w:val="28"/>
          <w:szCs w:val="28"/>
        </w:rPr>
        <w:t xml:space="preserve">имеющийся природный потенциал учащегося помогают </w:t>
      </w:r>
      <w:proofErr w:type="spellStart"/>
      <w:r w:rsidRPr="002B36B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B36BA">
        <w:rPr>
          <w:rFonts w:ascii="Times New Roman" w:hAnsi="Times New Roman" w:cs="Times New Roman"/>
          <w:sz w:val="28"/>
          <w:szCs w:val="28"/>
        </w:rPr>
        <w:t xml:space="preserve"> </w:t>
      </w:r>
      <w:r w:rsidR="00F640DF" w:rsidRPr="002B36BA">
        <w:rPr>
          <w:rFonts w:ascii="Times New Roman" w:hAnsi="Times New Roman" w:cs="Times New Roman"/>
          <w:sz w:val="28"/>
          <w:szCs w:val="28"/>
        </w:rPr>
        <w:t>типы заданий. К примеру, преуспевающим учащимся предлагается выполнить задание «выбери нужное слово и заполни им пропу</w:t>
      </w:r>
      <w:proofErr w:type="gramStart"/>
      <w:r w:rsidR="00F640DF" w:rsidRPr="002B36BA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F640DF" w:rsidRPr="002B36BA">
        <w:rPr>
          <w:rFonts w:ascii="Times New Roman" w:hAnsi="Times New Roman" w:cs="Times New Roman"/>
          <w:sz w:val="28"/>
          <w:szCs w:val="28"/>
        </w:rPr>
        <w:t>едложении», а отстающим учащимся можно выполнить задание с п</w:t>
      </w:r>
      <w:r w:rsidR="00957268" w:rsidRPr="002B36BA">
        <w:rPr>
          <w:rFonts w:ascii="Times New Roman" w:hAnsi="Times New Roman" w:cs="Times New Roman"/>
          <w:sz w:val="28"/>
          <w:szCs w:val="28"/>
        </w:rPr>
        <w:t>редложенными вариантами ответа.</w:t>
      </w:r>
    </w:p>
    <w:p w:rsidR="00957268" w:rsidRPr="002B36BA" w:rsidRDefault="00957268" w:rsidP="00696A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Хотелось бы особенно отметить «игровые технологии», которые наиболее часто используются при изучении иностранных языков. </w:t>
      </w:r>
      <w:r w:rsidRPr="002B36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Игра</w:t>
      </w:r>
      <w:r w:rsidRPr="002B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развивает умственную и волевую активность. Являясь сложным, но одновременно увлекательным занятием, она требует огромной концентрации внимания, тренирует память, развивает речь. Игровые упражнения увлекают даже самых пассивных и слабо подготовленных учеников, что положительно сказывается на их успеваемости.</w:t>
      </w:r>
      <w:r w:rsidRPr="002B36B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2B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могут быть грамматические, </w:t>
      </w:r>
      <w:r w:rsidRPr="002B3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лексические, фонетические, орфографические. Все они способствуют формированию речевых навыков. На своих занятиях я применяю кроссворды, анаграммы, совмещение аналогичных картинок и их нахождение с помощью вопросов, заполнение плана квартиры, диктант «в картинках» и другие. </w:t>
      </w:r>
    </w:p>
    <w:p w:rsidR="004420F0" w:rsidRDefault="002B36BA" w:rsidP="00696A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A">
        <w:rPr>
          <w:rFonts w:ascii="Times New Roman" w:hAnsi="Times New Roman" w:cs="Times New Roman"/>
          <w:sz w:val="28"/>
          <w:szCs w:val="28"/>
        </w:rPr>
        <w:t xml:space="preserve">Ученый А.Франс говорил: «Знания, даваемые насильно, душат разум». Я </w:t>
      </w:r>
      <w:proofErr w:type="gramStart"/>
      <w:r w:rsidRPr="002B36BA">
        <w:rPr>
          <w:rFonts w:ascii="Times New Roman" w:hAnsi="Times New Roman" w:cs="Times New Roman"/>
          <w:sz w:val="28"/>
          <w:szCs w:val="28"/>
        </w:rPr>
        <w:t>абсолютно согласна</w:t>
      </w:r>
      <w:proofErr w:type="gramEnd"/>
      <w:r w:rsidRPr="002B36BA">
        <w:rPr>
          <w:rFonts w:ascii="Times New Roman" w:hAnsi="Times New Roman" w:cs="Times New Roman"/>
          <w:sz w:val="28"/>
          <w:szCs w:val="28"/>
        </w:rPr>
        <w:t xml:space="preserve"> с его утверждением и хочу добавить, что настоящий учитель всегда должен ориентироваться на учащегося, на его способности, его стремление учиться и получать новые знания, а если стремления нет – стимулировать его с помощью различных технологий. </w:t>
      </w:r>
    </w:p>
    <w:p w:rsidR="002B36BA" w:rsidRDefault="002B36BA" w:rsidP="0069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27" w:rsidRDefault="00841E27" w:rsidP="0069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A1F1C">
        <w:rPr>
          <w:rFonts w:ascii="Times New Roman" w:hAnsi="Times New Roman" w:cs="Times New Roman"/>
          <w:sz w:val="28"/>
          <w:szCs w:val="28"/>
        </w:rPr>
        <w:t>:</w:t>
      </w:r>
    </w:p>
    <w:p w:rsidR="005A1F1C" w:rsidRDefault="005A1F1C" w:rsidP="00696A40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1C">
        <w:rPr>
          <w:rFonts w:ascii="Times New Roman" w:hAnsi="Times New Roman" w:cs="Times New Roman"/>
          <w:sz w:val="28"/>
          <w:szCs w:val="28"/>
        </w:rPr>
        <w:t xml:space="preserve">Педагогические технологии: учебного пособие для студентов педагогических специальностей / </w:t>
      </w:r>
      <w:proofErr w:type="spellStart"/>
      <w:r w:rsidRPr="005A1F1C">
        <w:rPr>
          <w:rFonts w:ascii="Times New Roman" w:hAnsi="Times New Roman" w:cs="Times New Roman"/>
          <w:sz w:val="28"/>
          <w:szCs w:val="28"/>
        </w:rPr>
        <w:t>М.В.Буланова-Топоркова</w:t>
      </w:r>
      <w:proofErr w:type="gramStart"/>
      <w:r w:rsidRPr="005A1F1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A1F1C">
        <w:rPr>
          <w:rFonts w:ascii="Times New Roman" w:hAnsi="Times New Roman" w:cs="Times New Roman"/>
          <w:sz w:val="28"/>
          <w:szCs w:val="28"/>
        </w:rPr>
        <w:t>.В.Духавнева,В.С.Кукушин</w:t>
      </w:r>
      <w:proofErr w:type="spellEnd"/>
      <w:r w:rsidRPr="005A1F1C">
        <w:rPr>
          <w:rFonts w:ascii="Times New Roman" w:hAnsi="Times New Roman" w:cs="Times New Roman"/>
          <w:sz w:val="28"/>
          <w:szCs w:val="28"/>
        </w:rPr>
        <w:t>, Г.В.Сучков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C326D">
        <w:rPr>
          <w:rFonts w:ascii="Times New Roman" w:hAnsi="Times New Roman" w:cs="Times New Roman"/>
          <w:sz w:val="28"/>
          <w:szCs w:val="28"/>
        </w:rPr>
        <w:t>ИКЦ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 – 335 с.</w:t>
      </w:r>
    </w:p>
    <w:p w:rsidR="005A1F1C" w:rsidRDefault="003335D2" w:rsidP="00696A40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Г.М. Педагогический словарь</w:t>
      </w:r>
      <w:r w:rsidRPr="003335D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2005. – 94 с.</w:t>
      </w:r>
    </w:p>
    <w:p w:rsidR="003335D2" w:rsidRDefault="003335D2" w:rsidP="00696A40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Г.К. Энциклопедия образовательных технологий в 2 томах </w:t>
      </w:r>
      <w:r w:rsidRPr="003335D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НИИ школьных технологий, 2006. – 816 с.  </w:t>
      </w:r>
    </w:p>
    <w:p w:rsidR="003335D2" w:rsidRPr="00F5785B" w:rsidRDefault="00FC326D" w:rsidP="00696A40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Лихачев, Б.Т. Методологические основы педагогики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Б.Т. Лихачев. – Самара, 1998. –</w:t>
      </w:r>
      <w:r w:rsidRPr="00FC3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 с.</w:t>
      </w:r>
    </w:p>
    <w:p w:rsidR="00F5785B" w:rsidRPr="007A7F00" w:rsidRDefault="00F5785B" w:rsidP="00696A40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Г.К. Современные </w:t>
      </w:r>
      <w:proofErr w:type="spellStart"/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преподавательные</w:t>
      </w:r>
      <w:proofErr w:type="spellEnd"/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технологии: учебное пособие / Г.К. </w:t>
      </w:r>
      <w:proofErr w:type="spellStart"/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Народное образование, 1998.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F57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 с.</w:t>
      </w:r>
    </w:p>
    <w:p w:rsidR="007A7F00" w:rsidRPr="007A7F00" w:rsidRDefault="007A7F00" w:rsidP="00696A40">
      <w:pPr>
        <w:pStyle w:val="a4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00"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 xml:space="preserve">Вербицкий, А. А. Личностный и </w:t>
      </w:r>
      <w:proofErr w:type="spellStart"/>
      <w:r w:rsidRPr="007A7F00"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>компетентностный</w:t>
      </w:r>
      <w:proofErr w:type="spellEnd"/>
      <w:r w:rsidRPr="007A7F00"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 xml:space="preserve"> подходы в образовании: проблемы интеграции / А. А. Вербицкий, О. Г. Ларионова. </w:t>
      </w:r>
      <w:r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>–</w:t>
      </w:r>
      <w:r w:rsidRPr="007A7F00"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 xml:space="preserve"> М.: Логос, 2009. </w:t>
      </w:r>
      <w:r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>–</w:t>
      </w:r>
      <w:r w:rsidRPr="007A7F00">
        <w:rPr>
          <w:rFonts w:ascii="Times New Roman" w:hAnsi="Times New Roman" w:cs="Times New Roman"/>
          <w:color w:val="1A1A09"/>
          <w:sz w:val="28"/>
          <w:szCs w:val="28"/>
          <w:shd w:val="clear" w:color="auto" w:fill="FFFFFF"/>
        </w:rPr>
        <w:t xml:space="preserve"> 336 с.</w:t>
      </w:r>
    </w:p>
    <w:sectPr w:rsidR="007A7F00" w:rsidRPr="007A7F00" w:rsidSect="002C00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42" w:rsidRDefault="00420842" w:rsidP="00841E27">
      <w:pPr>
        <w:spacing w:after="0" w:line="240" w:lineRule="auto"/>
      </w:pPr>
      <w:r>
        <w:separator/>
      </w:r>
    </w:p>
  </w:endnote>
  <w:endnote w:type="continuationSeparator" w:id="0">
    <w:p w:rsidR="00420842" w:rsidRDefault="00420842" w:rsidP="0084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6283"/>
      <w:docPartObj>
        <w:docPartGallery w:val="Page Numbers (Bottom of Page)"/>
        <w:docPartUnique/>
      </w:docPartObj>
    </w:sdtPr>
    <w:sdtContent>
      <w:p w:rsidR="00841E27" w:rsidRDefault="00841E27">
        <w:pPr>
          <w:pStyle w:val="a7"/>
          <w:jc w:val="right"/>
        </w:pPr>
        <w:fldSimple w:instr=" PAGE   \* MERGEFORMAT ">
          <w:r w:rsidR="00696A40">
            <w:rPr>
              <w:noProof/>
            </w:rPr>
            <w:t>4</w:t>
          </w:r>
        </w:fldSimple>
      </w:p>
    </w:sdtContent>
  </w:sdt>
  <w:p w:rsidR="00841E27" w:rsidRDefault="00841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42" w:rsidRDefault="00420842" w:rsidP="00841E27">
      <w:pPr>
        <w:spacing w:after="0" w:line="240" w:lineRule="auto"/>
      </w:pPr>
      <w:r>
        <w:separator/>
      </w:r>
    </w:p>
  </w:footnote>
  <w:footnote w:type="continuationSeparator" w:id="0">
    <w:p w:rsidR="00420842" w:rsidRDefault="00420842" w:rsidP="0084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420"/>
    <w:multiLevelType w:val="hybridMultilevel"/>
    <w:tmpl w:val="8E025BC0"/>
    <w:lvl w:ilvl="0" w:tplc="2892F0DA">
      <w:start w:val="1"/>
      <w:numFmt w:val="decimal"/>
      <w:lvlText w:val="%1)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F73"/>
    <w:multiLevelType w:val="hybridMultilevel"/>
    <w:tmpl w:val="86841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6267"/>
    <w:multiLevelType w:val="hybridMultilevel"/>
    <w:tmpl w:val="A0B6CD68"/>
    <w:lvl w:ilvl="0" w:tplc="2892F0DA">
      <w:start w:val="1"/>
      <w:numFmt w:val="decimal"/>
      <w:lvlText w:val="%1)"/>
      <w:lvlJc w:val="left"/>
      <w:pPr>
        <w:ind w:left="15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61F9B"/>
    <w:multiLevelType w:val="hybridMultilevel"/>
    <w:tmpl w:val="7FAE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69D2"/>
    <w:multiLevelType w:val="hybridMultilevel"/>
    <w:tmpl w:val="0D08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F7675"/>
    <w:multiLevelType w:val="hybridMultilevel"/>
    <w:tmpl w:val="7C30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1D56"/>
    <w:multiLevelType w:val="hybridMultilevel"/>
    <w:tmpl w:val="8800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6F00"/>
    <w:multiLevelType w:val="hybridMultilevel"/>
    <w:tmpl w:val="2176350C"/>
    <w:lvl w:ilvl="0" w:tplc="0419000F">
      <w:start w:val="1"/>
      <w:numFmt w:val="decimal"/>
      <w:lvlText w:val="%1."/>
      <w:lvlJc w:val="left"/>
      <w:pPr>
        <w:ind w:left="15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F0"/>
    <w:rsid w:val="00083711"/>
    <w:rsid w:val="001A5482"/>
    <w:rsid w:val="001F6D23"/>
    <w:rsid w:val="00261EE7"/>
    <w:rsid w:val="002B36BA"/>
    <w:rsid w:val="002C004C"/>
    <w:rsid w:val="002F485B"/>
    <w:rsid w:val="003335D2"/>
    <w:rsid w:val="003C5352"/>
    <w:rsid w:val="00420842"/>
    <w:rsid w:val="004420F0"/>
    <w:rsid w:val="00491F6C"/>
    <w:rsid w:val="00593040"/>
    <w:rsid w:val="005A1F1C"/>
    <w:rsid w:val="00696A40"/>
    <w:rsid w:val="00705C14"/>
    <w:rsid w:val="007858C3"/>
    <w:rsid w:val="007A7F00"/>
    <w:rsid w:val="00835221"/>
    <w:rsid w:val="00841E27"/>
    <w:rsid w:val="008C6B2C"/>
    <w:rsid w:val="00957268"/>
    <w:rsid w:val="00B03B4D"/>
    <w:rsid w:val="00B75641"/>
    <w:rsid w:val="00BD3F8B"/>
    <w:rsid w:val="00CF0CEB"/>
    <w:rsid w:val="00D93923"/>
    <w:rsid w:val="00DC728C"/>
    <w:rsid w:val="00DE1E51"/>
    <w:rsid w:val="00E601EE"/>
    <w:rsid w:val="00F5785B"/>
    <w:rsid w:val="00F640DF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93923"/>
  </w:style>
  <w:style w:type="paragraph" w:styleId="a3">
    <w:name w:val="Normal (Web)"/>
    <w:basedOn w:val="a"/>
    <w:rsid w:val="00D9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F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E27"/>
  </w:style>
  <w:style w:type="paragraph" w:styleId="a7">
    <w:name w:val="footer"/>
    <w:basedOn w:val="a"/>
    <w:link w:val="a8"/>
    <w:uiPriority w:val="99"/>
    <w:unhideWhenUsed/>
    <w:rsid w:val="0084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koroleva</cp:lastModifiedBy>
  <cp:revision>21</cp:revision>
  <dcterms:created xsi:type="dcterms:W3CDTF">2017-12-12T17:38:00Z</dcterms:created>
  <dcterms:modified xsi:type="dcterms:W3CDTF">2017-12-12T20:45:00Z</dcterms:modified>
</cp:coreProperties>
</file>