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86" w:rsidRDefault="00DF5A86" w:rsidP="00DF5A86">
      <w:pPr>
        <w:pStyle w:val="2"/>
        <w:shd w:val="clear" w:color="auto" w:fill="FFFFFF"/>
        <w:spacing w:before="105" w:beforeAutospacing="0" w:after="105" w:afterAutospacing="0"/>
        <w:rPr>
          <w:rFonts w:ascii="Trebuchet MS" w:hAnsi="Trebuchet MS"/>
          <w:color w:val="779125"/>
          <w:sz w:val="34"/>
          <w:szCs w:val="34"/>
        </w:rPr>
      </w:pPr>
      <w:r>
        <w:rPr>
          <w:rFonts w:ascii="Trebuchet MS" w:hAnsi="Trebuchet MS"/>
          <w:color w:val="779125"/>
          <w:sz w:val="34"/>
          <w:szCs w:val="34"/>
        </w:rPr>
        <w:t>Простые соцветия</w:t>
      </w:r>
    </w:p>
    <w:p w:rsidR="00DF5A86" w:rsidRDefault="00DF5A86" w:rsidP="00DF5A86">
      <w:pPr>
        <w:shd w:val="clear" w:color="auto" w:fill="FFFFFF"/>
        <w:rPr>
          <w:rFonts w:ascii="Trebuchet MS" w:hAnsi="Trebuchet MS"/>
          <w:color w:val="2E2E2E"/>
          <w:sz w:val="24"/>
          <w:szCs w:val="24"/>
        </w:rPr>
      </w:pPr>
      <w:r>
        <w:rPr>
          <w:rFonts w:ascii="Trebuchet MS" w:hAnsi="Trebuchet MS"/>
          <w:noProof/>
          <w:color w:val="2E2E2E"/>
          <w:lang w:eastAsia="ru-RU"/>
        </w:rPr>
        <w:drawing>
          <wp:inline distT="0" distB="0" distL="0" distR="0">
            <wp:extent cx="850900" cy="1701800"/>
            <wp:effectExtent l="0" t="0" r="6350" b="0"/>
            <wp:docPr id="21" name="Рисунок 21" descr="Ки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Trebuchet MS" w:hAnsi="Trebuchet MS"/>
          <w:color w:val="2E2E2E"/>
        </w:rPr>
        <w:t>Кисть</w:t>
      </w:r>
      <w:r>
        <w:rPr>
          <w:rFonts w:ascii="Trebuchet MS" w:hAnsi="Trebuchet MS"/>
          <w:color w:val="2E2E2E"/>
        </w:rPr>
        <w:t>. От общего цветоносного стебля отходят друг за другом отдельные цветки. У каждого цветка есть своя цветоножка. Представители: черемуха, капуста, ландыш, колокольчик, сурепка.</w:t>
      </w:r>
    </w:p>
    <w:p w:rsidR="00DF5A86" w:rsidRDefault="00DF5A86" w:rsidP="00DF5A86">
      <w:pPr>
        <w:shd w:val="clear" w:color="auto" w:fill="FFFFFF"/>
        <w:rPr>
          <w:rFonts w:ascii="Trebuchet MS" w:hAnsi="Trebuchet MS"/>
          <w:color w:val="2E2E2E"/>
        </w:rPr>
      </w:pPr>
      <w:r>
        <w:rPr>
          <w:rFonts w:ascii="Trebuchet MS" w:hAnsi="Trebuchet MS"/>
          <w:noProof/>
          <w:color w:val="2E2E2E"/>
          <w:lang w:eastAsia="ru-RU"/>
        </w:rPr>
        <w:drawing>
          <wp:inline distT="0" distB="0" distL="0" distR="0">
            <wp:extent cx="342900" cy="1714500"/>
            <wp:effectExtent l="0" t="0" r="0" b="0"/>
            <wp:docPr id="20" name="Рисунок 20" descr="К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о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Trebuchet MS" w:hAnsi="Trebuchet MS"/>
          <w:color w:val="2E2E2E"/>
        </w:rPr>
        <w:t>Колос</w:t>
      </w:r>
      <w:r>
        <w:rPr>
          <w:rFonts w:ascii="Trebuchet MS" w:hAnsi="Trebuchet MS"/>
          <w:color w:val="2E2E2E"/>
        </w:rPr>
        <w:t xml:space="preserve">. Похож на кисть, так как от стебля также </w:t>
      </w:r>
      <w:proofErr w:type="gramStart"/>
      <w:r>
        <w:rPr>
          <w:rFonts w:ascii="Trebuchet MS" w:hAnsi="Trebuchet MS"/>
          <w:color w:val="2E2E2E"/>
        </w:rPr>
        <w:t>отходя цветки друг за</w:t>
      </w:r>
      <w:proofErr w:type="gramEnd"/>
      <w:r>
        <w:rPr>
          <w:rFonts w:ascii="Trebuchet MS" w:hAnsi="Trebuchet MS"/>
          <w:color w:val="2E2E2E"/>
        </w:rPr>
        <w:t xml:space="preserve"> другом. Однако в отличие от кисти у цветков нет цветоножек. Представители: подорожник, ослинник.</w:t>
      </w:r>
    </w:p>
    <w:p w:rsidR="00DF5A86" w:rsidRDefault="00DF5A86" w:rsidP="00DF5A86">
      <w:pPr>
        <w:shd w:val="clear" w:color="auto" w:fill="FFFFFF"/>
        <w:rPr>
          <w:rFonts w:ascii="Trebuchet MS" w:hAnsi="Trebuchet MS"/>
          <w:color w:val="2E2E2E"/>
        </w:rPr>
      </w:pPr>
      <w:r>
        <w:rPr>
          <w:rFonts w:ascii="Trebuchet MS" w:hAnsi="Trebuchet MS"/>
          <w:noProof/>
          <w:color w:val="2E2E2E"/>
          <w:lang w:eastAsia="ru-RU"/>
        </w:rPr>
        <w:drawing>
          <wp:inline distT="0" distB="0" distL="0" distR="0">
            <wp:extent cx="520700" cy="1701800"/>
            <wp:effectExtent l="0" t="0" r="0" b="0"/>
            <wp:docPr id="19" name="Рисунок 19" descr="Поча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чат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Trebuchet MS" w:hAnsi="Trebuchet MS"/>
          <w:color w:val="2E2E2E"/>
        </w:rPr>
        <w:t>Початок</w:t>
      </w:r>
      <w:r>
        <w:rPr>
          <w:rFonts w:ascii="Trebuchet MS" w:hAnsi="Trebuchet MS"/>
          <w:color w:val="2E2E2E"/>
        </w:rPr>
        <w:t xml:space="preserve">. </w:t>
      </w:r>
      <w:proofErr w:type="gramStart"/>
      <w:r>
        <w:rPr>
          <w:rFonts w:ascii="Trebuchet MS" w:hAnsi="Trebuchet MS"/>
          <w:color w:val="2E2E2E"/>
        </w:rPr>
        <w:t>Похож на колос.</w:t>
      </w:r>
      <w:proofErr w:type="gramEnd"/>
      <w:r>
        <w:rPr>
          <w:rFonts w:ascii="Trebuchet MS" w:hAnsi="Trebuchet MS"/>
          <w:color w:val="2E2E2E"/>
        </w:rPr>
        <w:t xml:space="preserve"> Однако </w:t>
      </w:r>
      <w:proofErr w:type="gramStart"/>
      <w:r>
        <w:rPr>
          <w:rFonts w:ascii="Trebuchet MS" w:hAnsi="Trebuchet MS"/>
          <w:color w:val="2E2E2E"/>
        </w:rPr>
        <w:t>цветочных</w:t>
      </w:r>
      <w:proofErr w:type="gramEnd"/>
      <w:r>
        <w:rPr>
          <w:rFonts w:ascii="Trebuchet MS" w:hAnsi="Trebuchet MS"/>
          <w:color w:val="2E2E2E"/>
        </w:rPr>
        <w:t xml:space="preserve"> стебель, от которого отходят цветки, утолщен. Таким </w:t>
      </w:r>
      <w:proofErr w:type="gramStart"/>
      <w:r>
        <w:rPr>
          <w:rFonts w:ascii="Trebuchet MS" w:hAnsi="Trebuchet MS"/>
          <w:color w:val="2E2E2E"/>
        </w:rPr>
        <w:t>образом</w:t>
      </w:r>
      <w:proofErr w:type="gramEnd"/>
      <w:r>
        <w:rPr>
          <w:rFonts w:ascii="Trebuchet MS" w:hAnsi="Trebuchet MS"/>
          <w:color w:val="2E2E2E"/>
        </w:rPr>
        <w:t xml:space="preserve"> ось соцветия получается достаточно мясистой. Представители: кукуруза, аир.</w:t>
      </w:r>
    </w:p>
    <w:p w:rsidR="00DF5A86" w:rsidRDefault="00DF5A86" w:rsidP="00DF5A86">
      <w:pPr>
        <w:shd w:val="clear" w:color="auto" w:fill="FFFFFF"/>
        <w:rPr>
          <w:rFonts w:ascii="Trebuchet MS" w:hAnsi="Trebuchet MS"/>
          <w:color w:val="2E2E2E"/>
        </w:rPr>
      </w:pPr>
      <w:r>
        <w:rPr>
          <w:rFonts w:ascii="Trebuchet MS" w:hAnsi="Trebuchet MS"/>
          <w:noProof/>
          <w:color w:val="2E2E2E"/>
          <w:lang w:eastAsia="ru-RU"/>
        </w:rPr>
        <w:drawing>
          <wp:inline distT="0" distB="0" distL="0" distR="0">
            <wp:extent cx="1714500" cy="1435100"/>
            <wp:effectExtent l="0" t="0" r="0" b="0"/>
            <wp:docPr id="18" name="Рисунок 18" descr="Щи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Щит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Trebuchet MS" w:hAnsi="Trebuchet MS"/>
          <w:color w:val="2E2E2E"/>
        </w:rPr>
        <w:t>Щиток</w:t>
      </w:r>
      <w:r>
        <w:rPr>
          <w:rFonts w:ascii="Trebuchet MS" w:hAnsi="Trebuchet MS"/>
          <w:color w:val="2E2E2E"/>
        </w:rPr>
        <w:t>. Как и у кисти от общего стебля отходят отдельные цветки на цветоножках. Однако в отличие от кисти у щитка нижние цветоножки более длинные, чем верхние. В результате все цветки вверху находятся на одном уровне. Представители: груша.</w:t>
      </w:r>
    </w:p>
    <w:p w:rsidR="00DF5A86" w:rsidRDefault="00DF5A86" w:rsidP="00DF5A86">
      <w:pPr>
        <w:shd w:val="clear" w:color="auto" w:fill="FFFFFF"/>
        <w:rPr>
          <w:rFonts w:ascii="Trebuchet MS" w:hAnsi="Trebuchet MS"/>
          <w:color w:val="2E2E2E"/>
        </w:rPr>
      </w:pPr>
      <w:r>
        <w:rPr>
          <w:rFonts w:ascii="Trebuchet MS" w:hAnsi="Trebuchet MS"/>
          <w:noProof/>
          <w:color w:val="2E2E2E"/>
          <w:lang w:eastAsia="ru-RU"/>
        </w:rPr>
        <w:lastRenderedPageBreak/>
        <w:drawing>
          <wp:inline distT="0" distB="0" distL="0" distR="0">
            <wp:extent cx="1714500" cy="1143000"/>
            <wp:effectExtent l="0" t="0" r="0" b="0"/>
            <wp:docPr id="17" name="Рисунок 17" descr="Зон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нт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Trebuchet MS" w:hAnsi="Trebuchet MS"/>
          <w:color w:val="2E2E2E"/>
        </w:rPr>
        <w:t>Зонтик</w:t>
      </w:r>
      <w:r>
        <w:rPr>
          <w:rFonts w:ascii="Trebuchet MS" w:hAnsi="Trebuchet MS"/>
          <w:color w:val="2E2E2E"/>
        </w:rPr>
        <w:t xml:space="preserve">. Цветки располагаются приблизительно на одном уровне, как и </w:t>
      </w:r>
      <w:proofErr w:type="gramStart"/>
      <w:r>
        <w:rPr>
          <w:rFonts w:ascii="Trebuchet MS" w:hAnsi="Trebuchet MS"/>
          <w:color w:val="2E2E2E"/>
        </w:rPr>
        <w:t>у</w:t>
      </w:r>
      <w:proofErr w:type="gramEnd"/>
      <w:r>
        <w:rPr>
          <w:rFonts w:ascii="Trebuchet MS" w:hAnsi="Trebuchet MS"/>
          <w:color w:val="2E2E2E"/>
        </w:rPr>
        <w:t xml:space="preserve"> щетка. Хотя обычно более куполообразно. Однако в отличие от щитка цветоножки цветков растут из одной точки на цветоносном стебле. Представители: вишня, яблоня, первоцвет, чистотел.</w:t>
      </w:r>
    </w:p>
    <w:p w:rsidR="00DF5A86" w:rsidRDefault="00DF5A86" w:rsidP="00DF5A86">
      <w:pPr>
        <w:shd w:val="clear" w:color="auto" w:fill="FFFFFF"/>
        <w:rPr>
          <w:rFonts w:ascii="Trebuchet MS" w:hAnsi="Trebuchet MS"/>
          <w:color w:val="2E2E2E"/>
        </w:rPr>
      </w:pPr>
      <w:r>
        <w:rPr>
          <w:rFonts w:ascii="Trebuchet MS" w:hAnsi="Trebuchet MS"/>
          <w:noProof/>
          <w:color w:val="2E2E2E"/>
          <w:lang w:eastAsia="ru-RU"/>
        </w:rPr>
        <w:drawing>
          <wp:inline distT="0" distB="0" distL="0" distR="0">
            <wp:extent cx="1714500" cy="800100"/>
            <wp:effectExtent l="0" t="0" r="0" b="0"/>
            <wp:docPr id="16" name="Рисунок 16" descr="Корз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рзин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Trebuchet MS" w:hAnsi="Trebuchet MS"/>
          <w:color w:val="2E2E2E"/>
        </w:rPr>
        <w:t>Корзинка</w:t>
      </w:r>
      <w:r>
        <w:rPr>
          <w:rFonts w:ascii="Trebuchet MS" w:hAnsi="Trebuchet MS"/>
          <w:color w:val="2E2E2E"/>
        </w:rPr>
        <w:t>. У данного типа соцветия цветоносный стебель укорочен и утолщен. Если смотреть сверху, то имеет круглую форму. Цветки мелки, сидят рядом друг с другом. С внешней стороны соцветие окружено зелеными листочками, которые выполняют защитную функцию. Представители: подсолнечник, василек, одуванчик, астра.</w:t>
      </w:r>
    </w:p>
    <w:p w:rsidR="00DF5A86" w:rsidRDefault="00DF5A86" w:rsidP="00DF5A86">
      <w:pPr>
        <w:shd w:val="clear" w:color="auto" w:fill="FFFFFF"/>
        <w:rPr>
          <w:rFonts w:ascii="Trebuchet MS" w:hAnsi="Trebuchet MS"/>
          <w:color w:val="2E2E2E"/>
        </w:rPr>
      </w:pPr>
      <w:r>
        <w:rPr>
          <w:rFonts w:ascii="Trebuchet MS" w:hAnsi="Trebuchet MS"/>
          <w:noProof/>
          <w:color w:val="2E2E2E"/>
          <w:lang w:eastAsia="ru-RU"/>
        </w:rPr>
        <w:drawing>
          <wp:inline distT="0" distB="0" distL="0" distR="0">
            <wp:extent cx="1231900" cy="1701800"/>
            <wp:effectExtent l="0" t="0" r="6350" b="0"/>
            <wp:docPr id="15" name="Рисунок 15" descr="Гол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лов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Trebuchet MS" w:hAnsi="Trebuchet MS"/>
          <w:color w:val="2E2E2E"/>
        </w:rPr>
        <w:t>Головка</w:t>
      </w:r>
      <w:r>
        <w:rPr>
          <w:rFonts w:ascii="Trebuchet MS" w:hAnsi="Trebuchet MS"/>
          <w:color w:val="2E2E2E"/>
        </w:rPr>
        <w:t>. Головка похожа на корзинку, но отличается от нее более круглым и утолщенным стеблем, на котором растут мелкие цветки. Также у головки нет защитных зеленых листьев по краю. Представители: клевер, люцерна.</w:t>
      </w:r>
    </w:p>
    <w:p w:rsidR="00DF5A86" w:rsidRDefault="00DF5A86" w:rsidP="00DF5A86">
      <w:pPr>
        <w:pStyle w:val="2"/>
        <w:shd w:val="clear" w:color="auto" w:fill="FFFFFF"/>
        <w:spacing w:before="105" w:beforeAutospacing="0" w:after="105" w:afterAutospacing="0"/>
        <w:rPr>
          <w:rFonts w:ascii="Trebuchet MS" w:hAnsi="Trebuchet MS"/>
          <w:color w:val="779125"/>
          <w:sz w:val="34"/>
          <w:szCs w:val="34"/>
        </w:rPr>
      </w:pPr>
      <w:r>
        <w:rPr>
          <w:rFonts w:ascii="Trebuchet MS" w:hAnsi="Trebuchet MS"/>
          <w:color w:val="779125"/>
          <w:sz w:val="34"/>
          <w:szCs w:val="34"/>
        </w:rPr>
        <w:t>Сложные соцветия</w:t>
      </w:r>
    </w:p>
    <w:p w:rsidR="00DF5A86" w:rsidRDefault="00DF5A86" w:rsidP="00DF5A86">
      <w:pPr>
        <w:shd w:val="clear" w:color="auto" w:fill="FFFFFF"/>
        <w:rPr>
          <w:rFonts w:ascii="Trebuchet MS" w:hAnsi="Trebuchet MS"/>
          <w:color w:val="2E2E2E"/>
          <w:sz w:val="24"/>
          <w:szCs w:val="24"/>
        </w:rPr>
      </w:pPr>
      <w:r>
        <w:rPr>
          <w:rFonts w:ascii="Trebuchet MS" w:hAnsi="Trebuchet MS"/>
          <w:noProof/>
          <w:color w:val="2E2E2E"/>
          <w:lang w:eastAsia="ru-RU"/>
        </w:rPr>
        <w:drawing>
          <wp:inline distT="0" distB="0" distL="0" distR="0">
            <wp:extent cx="685800" cy="1714500"/>
            <wp:effectExtent l="0" t="0" r="0" b="0"/>
            <wp:docPr id="14" name="Рисунок 14" descr="Мет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тел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Trebuchet MS" w:hAnsi="Trebuchet MS"/>
          <w:color w:val="2E2E2E"/>
        </w:rPr>
        <w:t>Метелка</w:t>
      </w:r>
      <w:r>
        <w:rPr>
          <w:rFonts w:ascii="Trebuchet MS" w:hAnsi="Trebuchet MS"/>
          <w:color w:val="2E2E2E"/>
        </w:rPr>
        <w:t>. Такой тип соцветия представляет собой сложную кисть, то есть состоит из простых соцветий-кистей. От основного цветоносного стебля отходят друг за другом, как на кисти, стебельки второго порядка. А каждый такой стебелек сам представляет кисть, но уже простую. Представители: мятлик, овес, сирень.</w:t>
      </w:r>
    </w:p>
    <w:p w:rsidR="00DF5A86" w:rsidRDefault="00DF5A86" w:rsidP="00DF5A86">
      <w:pPr>
        <w:shd w:val="clear" w:color="auto" w:fill="FFFFFF"/>
        <w:rPr>
          <w:rFonts w:ascii="Trebuchet MS" w:hAnsi="Trebuchet MS"/>
          <w:color w:val="2E2E2E"/>
        </w:rPr>
      </w:pPr>
      <w:r>
        <w:rPr>
          <w:rFonts w:ascii="Trebuchet MS" w:hAnsi="Trebuchet MS"/>
          <w:noProof/>
          <w:color w:val="2E2E2E"/>
          <w:lang w:eastAsia="ru-RU"/>
        </w:rPr>
        <w:drawing>
          <wp:inline distT="0" distB="0" distL="0" distR="0">
            <wp:extent cx="1028700" cy="1701800"/>
            <wp:effectExtent l="0" t="0" r="0" b="0"/>
            <wp:docPr id="13" name="Рисунок 13" descr="Сложный к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ложный коло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Trebuchet MS" w:hAnsi="Trebuchet MS"/>
          <w:color w:val="2E2E2E"/>
        </w:rPr>
        <w:t>Сложный колос</w:t>
      </w:r>
      <w:r>
        <w:rPr>
          <w:rFonts w:ascii="Trebuchet MS" w:hAnsi="Trebuchet MS"/>
          <w:color w:val="2E2E2E"/>
        </w:rPr>
        <w:t>. От главного цветоносного стебля отходят несколько колосков. Представители: пшеница, рожь, ячмень.</w:t>
      </w:r>
    </w:p>
    <w:p w:rsidR="00DF5A86" w:rsidRDefault="00DF5A86" w:rsidP="00DF5A86">
      <w:pPr>
        <w:shd w:val="clear" w:color="auto" w:fill="FFFFFF"/>
        <w:rPr>
          <w:rFonts w:ascii="Trebuchet MS" w:hAnsi="Trebuchet MS"/>
          <w:color w:val="2E2E2E"/>
        </w:rPr>
      </w:pPr>
      <w:r>
        <w:rPr>
          <w:rFonts w:ascii="Trebuchet MS" w:hAnsi="Trebuchet MS"/>
          <w:noProof/>
          <w:color w:val="2E2E2E"/>
          <w:lang w:eastAsia="ru-RU"/>
        </w:rPr>
        <w:drawing>
          <wp:inline distT="0" distB="0" distL="0" distR="0">
            <wp:extent cx="1714500" cy="1320800"/>
            <wp:effectExtent l="0" t="0" r="0" b="0"/>
            <wp:docPr id="12" name="Рисунок 12" descr="Сложный щи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ложный щито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Trebuchet MS" w:hAnsi="Trebuchet MS"/>
          <w:color w:val="2E2E2E"/>
        </w:rPr>
        <w:t>Сложный щиток</w:t>
      </w:r>
      <w:r>
        <w:rPr>
          <w:rFonts w:ascii="Trebuchet MS" w:hAnsi="Trebuchet MS"/>
          <w:color w:val="2E2E2E"/>
        </w:rPr>
        <w:t>. От главного цветоносного стебля отходят стебельки как у щитка. От каждого такого стебелька растут уже свои цветоножки с цветками, формируя щиток, иногда корзинку. Представители: рябина, калина.</w:t>
      </w:r>
    </w:p>
    <w:p w:rsidR="00DF5A86" w:rsidRDefault="00DF5A86" w:rsidP="00DF5A86">
      <w:pPr>
        <w:shd w:val="clear" w:color="auto" w:fill="FFFFFF"/>
        <w:rPr>
          <w:rFonts w:ascii="Trebuchet MS" w:hAnsi="Trebuchet MS"/>
          <w:color w:val="2E2E2E"/>
        </w:rPr>
      </w:pPr>
      <w:r>
        <w:rPr>
          <w:rFonts w:ascii="Trebuchet MS" w:hAnsi="Trebuchet MS"/>
          <w:noProof/>
          <w:color w:val="2E2E2E"/>
          <w:lang w:eastAsia="ru-RU"/>
        </w:rPr>
        <w:drawing>
          <wp:inline distT="0" distB="0" distL="0" distR="0">
            <wp:extent cx="1714500" cy="1371600"/>
            <wp:effectExtent l="0" t="0" r="0" b="0"/>
            <wp:docPr id="11" name="Рисунок 11" descr="Сложный зон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ожный зонт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Trebuchet MS" w:hAnsi="Trebuchet MS"/>
          <w:color w:val="2E2E2E"/>
        </w:rPr>
        <w:t>Сложный зонтик</w:t>
      </w:r>
      <w:r>
        <w:rPr>
          <w:rFonts w:ascii="Trebuchet MS" w:hAnsi="Trebuchet MS"/>
          <w:color w:val="2E2E2E"/>
        </w:rPr>
        <w:t>. От основного цветоносного стебля в виде зонтика отходят стебельки второго порядка. На каждом таком стебельке в форме обычного зонтика сидят цветоножки с цветками. Представители: укроп, петрушка, морковь.</w:t>
      </w:r>
    </w:p>
    <w:p w:rsidR="00EF0D26" w:rsidRDefault="00EF0D26">
      <w:bookmarkStart w:id="0" w:name="_GoBack"/>
      <w:bookmarkEnd w:id="0"/>
    </w:p>
    <w:sectPr w:rsidR="00EF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C7"/>
    <w:rsid w:val="003E7872"/>
    <w:rsid w:val="00DB5DC7"/>
    <w:rsid w:val="00DF5A86"/>
    <w:rsid w:val="00E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7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87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F5A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7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87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F5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2019-01-30T08:12:00Z</dcterms:created>
  <dcterms:modified xsi:type="dcterms:W3CDTF">2019-01-30T08:15:00Z</dcterms:modified>
</cp:coreProperties>
</file>