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04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86"/>
        <w:gridCol w:w="7268"/>
      </w:tblGrid>
      <w:tr w:rsidR="00E07EF6" w:rsidRPr="00E07EF6" w:rsidTr="00F86671"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F6" w:rsidRPr="00E07EF6" w:rsidRDefault="00E07EF6" w:rsidP="00E07EF6">
            <w:pPr>
              <w:widowControl/>
              <w:suppressAutoHyphens w:val="0"/>
              <w:rPr>
                <w:kern w:val="0"/>
                <w:sz w:val="28"/>
                <w:szCs w:val="28"/>
                <w:lang w:val="ru-RU" w:eastAsia="ru-RU"/>
              </w:rPr>
            </w:pPr>
            <w:r w:rsidRPr="00E07EF6">
              <w:rPr>
                <w:noProof/>
                <w:kern w:val="0"/>
                <w:sz w:val="28"/>
                <w:szCs w:val="28"/>
                <w:lang w:val="ru-RU" w:eastAsia="ru-RU"/>
              </w:rPr>
              <w:drawing>
                <wp:inline distT="0" distB="0" distL="0" distR="0" wp14:anchorId="41890F1B" wp14:editId="42155820">
                  <wp:extent cx="1476375" cy="1476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F6" w:rsidRPr="00E07EF6" w:rsidRDefault="00E07EF6" w:rsidP="00E07EF6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E07EF6">
              <w:rPr>
                <w:kern w:val="0"/>
                <w:sz w:val="28"/>
                <w:szCs w:val="28"/>
                <w:lang w:val="ru-RU" w:eastAsia="ru-RU"/>
              </w:rPr>
              <w:t>Министерство образования, науки и молодёжной политики</w:t>
            </w:r>
          </w:p>
          <w:p w:rsidR="00E07EF6" w:rsidRPr="00E07EF6" w:rsidRDefault="00E07EF6" w:rsidP="00E07EF6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E07EF6">
              <w:rPr>
                <w:kern w:val="0"/>
                <w:sz w:val="28"/>
                <w:szCs w:val="28"/>
                <w:lang w:val="ru-RU" w:eastAsia="ru-RU"/>
              </w:rPr>
              <w:t>Краснодарского края</w:t>
            </w:r>
          </w:p>
        </w:tc>
      </w:tr>
      <w:tr w:rsidR="00E07EF6" w:rsidRPr="00E07EF6" w:rsidTr="00F86671"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EF6" w:rsidRPr="00E07EF6" w:rsidRDefault="00E07EF6" w:rsidP="00E07EF6">
            <w:pPr>
              <w:widowControl/>
              <w:suppressAutoHyphens w:val="0"/>
              <w:rPr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F6" w:rsidRPr="00E07EF6" w:rsidRDefault="00E07EF6" w:rsidP="00E07EF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val="ru-RU"/>
              </w:rPr>
            </w:pPr>
          </w:p>
          <w:p w:rsidR="00E07EF6" w:rsidRPr="00E07EF6" w:rsidRDefault="00E07EF6" w:rsidP="00E07EF6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  <w:lang w:val="ru-RU"/>
              </w:rPr>
            </w:pPr>
            <w:r w:rsidRPr="00E07EF6">
              <w:rPr>
                <w:rFonts w:eastAsia="Calibri"/>
                <w:kern w:val="0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E07EF6" w:rsidRPr="00E07EF6" w:rsidRDefault="00E07EF6" w:rsidP="00E07EF6">
            <w:pPr>
              <w:widowControl/>
              <w:jc w:val="center"/>
              <w:rPr>
                <w:kern w:val="0"/>
                <w:sz w:val="28"/>
                <w:szCs w:val="28"/>
                <w:lang w:val="ru-RU" w:eastAsia="ar-SA"/>
              </w:rPr>
            </w:pPr>
            <w:r w:rsidRPr="00E07EF6">
              <w:rPr>
                <w:kern w:val="0"/>
                <w:sz w:val="28"/>
                <w:szCs w:val="28"/>
                <w:lang w:val="ru-RU" w:eastAsia="ar-SA"/>
              </w:rPr>
              <w:t>«ЕЙСКИЙ ПОЛИПРОФИЛЬНЫЙ КОЛЛЕДЖ»</w:t>
            </w:r>
          </w:p>
        </w:tc>
      </w:tr>
    </w:tbl>
    <w:p w:rsidR="00E07EF6" w:rsidRPr="00E07EF6" w:rsidRDefault="00E07EF6" w:rsidP="00E07EF6">
      <w:pPr>
        <w:widowControl/>
        <w:jc w:val="both"/>
        <w:rPr>
          <w:kern w:val="0"/>
          <w:sz w:val="28"/>
          <w:szCs w:val="28"/>
          <w:lang w:val="ru-RU" w:eastAsia="ar-SA"/>
        </w:rPr>
      </w:pPr>
    </w:p>
    <w:p w:rsidR="00E07EF6" w:rsidRPr="00E07EF6" w:rsidRDefault="00E07EF6" w:rsidP="00E07EF6">
      <w:pPr>
        <w:widowControl/>
        <w:ind w:left="9204" w:firstLine="708"/>
        <w:rPr>
          <w:kern w:val="0"/>
          <w:sz w:val="28"/>
          <w:szCs w:val="28"/>
          <w:lang w:val="ru-RU" w:eastAsia="ar-SA"/>
        </w:rPr>
      </w:pPr>
    </w:p>
    <w:p w:rsidR="00E07EF6" w:rsidRPr="00E07EF6" w:rsidRDefault="00E07EF6" w:rsidP="00E07EF6">
      <w:pPr>
        <w:widowControl/>
        <w:jc w:val="center"/>
        <w:rPr>
          <w:kern w:val="0"/>
          <w:sz w:val="28"/>
          <w:szCs w:val="28"/>
          <w:lang w:val="ru-RU" w:eastAsia="ar-SA"/>
        </w:rPr>
      </w:pPr>
    </w:p>
    <w:p w:rsidR="00E07EF6" w:rsidRPr="00E07EF6" w:rsidRDefault="00E07EF6" w:rsidP="00E07EF6">
      <w:pPr>
        <w:widowControl/>
        <w:jc w:val="center"/>
        <w:rPr>
          <w:kern w:val="0"/>
          <w:sz w:val="28"/>
          <w:szCs w:val="28"/>
          <w:lang w:val="ru-RU" w:eastAsia="ar-SA"/>
        </w:rPr>
      </w:pPr>
    </w:p>
    <w:p w:rsidR="00E07EF6" w:rsidRPr="00E07EF6" w:rsidRDefault="00E07EF6" w:rsidP="00E07EF6">
      <w:pPr>
        <w:widowControl/>
        <w:jc w:val="center"/>
        <w:rPr>
          <w:kern w:val="0"/>
          <w:sz w:val="28"/>
          <w:szCs w:val="28"/>
          <w:lang w:val="ru-RU" w:eastAsia="ar-SA"/>
        </w:rPr>
      </w:pPr>
    </w:p>
    <w:p w:rsidR="00E07EF6" w:rsidRPr="00E07EF6" w:rsidRDefault="00E07EF6" w:rsidP="00E07EF6">
      <w:pPr>
        <w:widowControl/>
        <w:jc w:val="center"/>
        <w:rPr>
          <w:kern w:val="0"/>
          <w:sz w:val="28"/>
          <w:szCs w:val="28"/>
          <w:lang w:val="ru-RU" w:eastAsia="ar-SA"/>
        </w:rPr>
      </w:pPr>
    </w:p>
    <w:p w:rsidR="00E07EF6" w:rsidRPr="00E07EF6" w:rsidRDefault="00E07EF6" w:rsidP="00E07EF6">
      <w:pPr>
        <w:widowControl/>
        <w:jc w:val="center"/>
        <w:rPr>
          <w:kern w:val="0"/>
          <w:sz w:val="28"/>
          <w:szCs w:val="28"/>
          <w:lang w:val="ru-RU" w:eastAsia="ar-SA"/>
        </w:rPr>
      </w:pPr>
    </w:p>
    <w:p w:rsidR="00027BBE" w:rsidRDefault="00027BBE" w:rsidP="00E07EF6">
      <w:pPr>
        <w:widowControl/>
        <w:jc w:val="center"/>
        <w:rPr>
          <w:kern w:val="0"/>
          <w:sz w:val="28"/>
          <w:szCs w:val="28"/>
          <w:lang w:val="ru-RU" w:eastAsia="ar-SA"/>
        </w:rPr>
      </w:pPr>
    </w:p>
    <w:p w:rsidR="00027BBE" w:rsidRDefault="00027BBE" w:rsidP="00E07EF6">
      <w:pPr>
        <w:widowControl/>
        <w:jc w:val="center"/>
        <w:rPr>
          <w:kern w:val="0"/>
          <w:sz w:val="28"/>
          <w:szCs w:val="28"/>
          <w:lang w:val="ru-RU" w:eastAsia="ar-SA"/>
        </w:rPr>
      </w:pPr>
    </w:p>
    <w:p w:rsidR="00027BBE" w:rsidRDefault="00027BBE" w:rsidP="00E07EF6">
      <w:pPr>
        <w:widowControl/>
        <w:jc w:val="center"/>
        <w:rPr>
          <w:kern w:val="0"/>
          <w:sz w:val="28"/>
          <w:szCs w:val="28"/>
          <w:lang w:val="ru-RU" w:eastAsia="ar-SA"/>
        </w:rPr>
      </w:pPr>
    </w:p>
    <w:p w:rsidR="00027BBE" w:rsidRDefault="00027BBE" w:rsidP="00E07EF6">
      <w:pPr>
        <w:widowControl/>
        <w:jc w:val="center"/>
        <w:rPr>
          <w:kern w:val="0"/>
          <w:sz w:val="28"/>
          <w:szCs w:val="28"/>
          <w:lang w:val="ru-RU" w:eastAsia="ar-SA"/>
        </w:rPr>
      </w:pPr>
    </w:p>
    <w:p w:rsidR="00027BBE" w:rsidRDefault="00027BBE" w:rsidP="00E07EF6">
      <w:pPr>
        <w:widowControl/>
        <w:jc w:val="center"/>
        <w:rPr>
          <w:kern w:val="0"/>
          <w:sz w:val="28"/>
          <w:szCs w:val="28"/>
          <w:lang w:val="ru-RU" w:eastAsia="ar-SA"/>
        </w:rPr>
      </w:pPr>
    </w:p>
    <w:p w:rsidR="00E07EF6" w:rsidRPr="00E07EF6" w:rsidRDefault="00E07EF6" w:rsidP="00E07EF6">
      <w:pPr>
        <w:widowControl/>
        <w:jc w:val="center"/>
        <w:rPr>
          <w:kern w:val="0"/>
          <w:sz w:val="28"/>
          <w:szCs w:val="28"/>
          <w:lang w:val="ru-RU" w:eastAsia="ar-SA"/>
        </w:rPr>
      </w:pPr>
      <w:r w:rsidRPr="00E07EF6">
        <w:rPr>
          <w:kern w:val="0"/>
          <w:sz w:val="28"/>
          <w:szCs w:val="28"/>
          <w:lang w:val="ru-RU" w:eastAsia="ar-SA"/>
        </w:rPr>
        <w:t>Сообщение на тему «</w:t>
      </w:r>
      <w:r>
        <w:rPr>
          <w:kern w:val="0"/>
          <w:sz w:val="28"/>
          <w:szCs w:val="28"/>
          <w:lang w:val="ru-RU" w:eastAsia="ar-SA"/>
        </w:rPr>
        <w:t>Рекомендации по составлению рабочей программы</w:t>
      </w:r>
      <w:r w:rsidRPr="00E07EF6">
        <w:rPr>
          <w:kern w:val="0"/>
          <w:sz w:val="28"/>
          <w:szCs w:val="28"/>
          <w:lang w:val="ru-RU" w:eastAsia="ar-SA"/>
        </w:rPr>
        <w:t>»</w:t>
      </w:r>
    </w:p>
    <w:p w:rsidR="00E07EF6" w:rsidRPr="00E07EF6" w:rsidRDefault="00E07EF6" w:rsidP="00E07EF6">
      <w:pPr>
        <w:widowControl/>
        <w:rPr>
          <w:kern w:val="0"/>
          <w:sz w:val="28"/>
          <w:szCs w:val="28"/>
          <w:lang w:val="ru-RU" w:eastAsia="ar-SA"/>
        </w:rPr>
      </w:pPr>
    </w:p>
    <w:p w:rsidR="00E07EF6" w:rsidRPr="00E07EF6" w:rsidRDefault="00E07EF6" w:rsidP="00E07EF6">
      <w:pPr>
        <w:widowControl/>
        <w:rPr>
          <w:kern w:val="0"/>
          <w:sz w:val="28"/>
          <w:szCs w:val="28"/>
          <w:lang w:val="ru-RU" w:eastAsia="ar-SA"/>
        </w:rPr>
      </w:pPr>
    </w:p>
    <w:p w:rsidR="00E07EF6" w:rsidRPr="00E07EF6" w:rsidRDefault="00E07EF6" w:rsidP="00E07EF6">
      <w:pPr>
        <w:widowControl/>
        <w:rPr>
          <w:kern w:val="0"/>
          <w:sz w:val="28"/>
          <w:szCs w:val="28"/>
          <w:lang w:val="ru-RU" w:eastAsia="ar-SA"/>
        </w:rPr>
      </w:pPr>
    </w:p>
    <w:p w:rsidR="00E07EF6" w:rsidRPr="00E07EF6" w:rsidRDefault="00E07EF6" w:rsidP="00E07EF6">
      <w:pPr>
        <w:widowControl/>
        <w:rPr>
          <w:kern w:val="0"/>
          <w:sz w:val="28"/>
          <w:szCs w:val="28"/>
          <w:lang w:val="ru-RU" w:eastAsia="ar-SA"/>
        </w:rPr>
      </w:pPr>
    </w:p>
    <w:p w:rsidR="00E07EF6" w:rsidRPr="00E07EF6" w:rsidRDefault="00E07EF6" w:rsidP="00E07EF6">
      <w:pPr>
        <w:widowControl/>
        <w:rPr>
          <w:kern w:val="0"/>
          <w:sz w:val="28"/>
          <w:szCs w:val="28"/>
          <w:lang w:val="ru-RU" w:eastAsia="ar-SA"/>
        </w:rPr>
      </w:pPr>
    </w:p>
    <w:p w:rsidR="00E07EF6" w:rsidRPr="00E07EF6" w:rsidRDefault="00E07EF6" w:rsidP="00E07EF6">
      <w:pPr>
        <w:widowControl/>
        <w:rPr>
          <w:kern w:val="0"/>
          <w:sz w:val="28"/>
          <w:szCs w:val="28"/>
          <w:lang w:val="ru-RU" w:eastAsia="ar-SA"/>
        </w:rPr>
      </w:pPr>
    </w:p>
    <w:p w:rsidR="00E07EF6" w:rsidRPr="00E07EF6" w:rsidRDefault="00E07EF6" w:rsidP="00E07EF6">
      <w:pPr>
        <w:widowControl/>
        <w:rPr>
          <w:kern w:val="0"/>
          <w:sz w:val="28"/>
          <w:szCs w:val="28"/>
          <w:lang w:val="ru-RU" w:eastAsia="ar-SA"/>
        </w:rPr>
      </w:pPr>
    </w:p>
    <w:p w:rsidR="00E07EF6" w:rsidRPr="00E07EF6" w:rsidRDefault="00E07EF6" w:rsidP="00027BBE">
      <w:pPr>
        <w:widowControl/>
        <w:spacing w:line="360" w:lineRule="auto"/>
        <w:rPr>
          <w:kern w:val="0"/>
          <w:sz w:val="28"/>
          <w:szCs w:val="28"/>
          <w:lang w:val="ru-RU" w:eastAsia="ar-SA"/>
        </w:rPr>
      </w:pPr>
    </w:p>
    <w:p w:rsidR="00E07EF6" w:rsidRPr="00E07EF6" w:rsidRDefault="00E07EF6" w:rsidP="00027BBE">
      <w:pPr>
        <w:widowControl/>
        <w:spacing w:line="360" w:lineRule="auto"/>
        <w:rPr>
          <w:kern w:val="0"/>
          <w:sz w:val="28"/>
          <w:szCs w:val="28"/>
          <w:lang w:val="ru-RU" w:eastAsia="ar-SA"/>
        </w:rPr>
      </w:pPr>
    </w:p>
    <w:p w:rsidR="00E07EF6" w:rsidRDefault="00027BBE" w:rsidP="00027BBE">
      <w:pPr>
        <w:widowControl/>
        <w:spacing w:line="360" w:lineRule="auto"/>
        <w:jc w:val="right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 xml:space="preserve">Выполнила: </w:t>
      </w:r>
    </w:p>
    <w:p w:rsidR="00027BBE" w:rsidRDefault="00027BBE" w:rsidP="00027BBE">
      <w:pPr>
        <w:widowControl/>
        <w:spacing w:line="360" w:lineRule="auto"/>
        <w:jc w:val="right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>Студентка Ш-42 группы</w:t>
      </w:r>
    </w:p>
    <w:p w:rsidR="00027BBE" w:rsidRDefault="00027BBE" w:rsidP="00027BBE">
      <w:pPr>
        <w:widowControl/>
        <w:spacing w:line="360" w:lineRule="auto"/>
        <w:jc w:val="right"/>
        <w:rPr>
          <w:rFonts w:eastAsia="Calibri"/>
          <w:kern w:val="0"/>
          <w:sz w:val="28"/>
          <w:szCs w:val="28"/>
          <w:lang w:val="ru-RU"/>
        </w:rPr>
      </w:pPr>
      <w:r>
        <w:rPr>
          <w:rFonts w:eastAsia="Calibri"/>
          <w:kern w:val="0"/>
          <w:sz w:val="28"/>
          <w:szCs w:val="28"/>
          <w:lang w:val="ru-RU"/>
        </w:rPr>
        <w:t>Сидельникова Анастасия</w:t>
      </w:r>
    </w:p>
    <w:p w:rsidR="00027BBE" w:rsidRPr="00E07EF6" w:rsidRDefault="00027BBE" w:rsidP="00027BBE">
      <w:pPr>
        <w:widowControl/>
        <w:spacing w:line="360" w:lineRule="auto"/>
        <w:jc w:val="right"/>
        <w:rPr>
          <w:kern w:val="0"/>
          <w:sz w:val="28"/>
          <w:szCs w:val="28"/>
          <w:lang w:val="ru-RU" w:eastAsia="ar-SA"/>
        </w:rPr>
      </w:pPr>
      <w:r>
        <w:rPr>
          <w:rFonts w:eastAsia="Calibri"/>
          <w:kern w:val="0"/>
          <w:sz w:val="28"/>
          <w:szCs w:val="28"/>
          <w:lang w:val="ru-RU"/>
        </w:rPr>
        <w:t>Преподаватель: Тур А.Р.</w:t>
      </w:r>
    </w:p>
    <w:p w:rsidR="00E07EF6" w:rsidRDefault="00E07EF6" w:rsidP="00027BBE">
      <w:pPr>
        <w:widowControl/>
        <w:spacing w:line="360" w:lineRule="auto"/>
        <w:jc w:val="center"/>
        <w:rPr>
          <w:kern w:val="0"/>
          <w:sz w:val="28"/>
          <w:szCs w:val="28"/>
          <w:lang w:val="ru-RU" w:eastAsia="ar-SA"/>
        </w:rPr>
      </w:pPr>
    </w:p>
    <w:p w:rsidR="00027BBE" w:rsidRPr="00E07EF6" w:rsidRDefault="00027BBE" w:rsidP="00027BBE">
      <w:pPr>
        <w:widowControl/>
        <w:spacing w:line="360" w:lineRule="auto"/>
        <w:jc w:val="center"/>
        <w:rPr>
          <w:kern w:val="0"/>
          <w:sz w:val="28"/>
          <w:szCs w:val="28"/>
          <w:lang w:val="ru-RU" w:eastAsia="ar-SA"/>
        </w:rPr>
      </w:pPr>
      <w:bookmarkStart w:id="0" w:name="_GoBack"/>
      <w:bookmarkEnd w:id="0"/>
    </w:p>
    <w:p w:rsidR="00E07EF6" w:rsidRPr="00E07EF6" w:rsidRDefault="00E07EF6" w:rsidP="00027BBE">
      <w:pPr>
        <w:widowControl/>
        <w:spacing w:line="360" w:lineRule="auto"/>
        <w:jc w:val="center"/>
        <w:rPr>
          <w:kern w:val="0"/>
          <w:sz w:val="28"/>
          <w:szCs w:val="28"/>
          <w:lang w:val="ru-RU" w:eastAsia="ar-SA"/>
        </w:rPr>
      </w:pPr>
    </w:p>
    <w:p w:rsidR="00E07EF6" w:rsidRPr="00E07EF6" w:rsidRDefault="00E07EF6" w:rsidP="00E07EF6">
      <w:pPr>
        <w:widowControl/>
        <w:jc w:val="center"/>
        <w:rPr>
          <w:kern w:val="0"/>
          <w:sz w:val="28"/>
          <w:szCs w:val="28"/>
          <w:lang w:val="ru-RU" w:eastAsia="ar-SA"/>
        </w:rPr>
      </w:pPr>
      <w:r w:rsidRPr="00E07EF6">
        <w:rPr>
          <w:kern w:val="0"/>
          <w:sz w:val="28"/>
          <w:szCs w:val="28"/>
          <w:lang w:val="ru-RU" w:eastAsia="ar-SA"/>
        </w:rPr>
        <w:t>Ейск, 2020 г.</w:t>
      </w:r>
    </w:p>
    <w:p w:rsidR="004547A1" w:rsidRPr="00027BBE" w:rsidRDefault="004547A1" w:rsidP="004547A1">
      <w:pPr>
        <w:rPr>
          <w:lang w:val="ru-RU"/>
        </w:rPr>
      </w:pPr>
    </w:p>
    <w:p w:rsidR="004547A1" w:rsidRPr="00027BBE" w:rsidRDefault="004547A1" w:rsidP="004547A1">
      <w:pPr>
        <w:jc w:val="center"/>
        <w:rPr>
          <w:lang w:val="ru-RU"/>
        </w:rPr>
      </w:pPr>
      <w:r w:rsidRPr="00027BBE">
        <w:rPr>
          <w:b/>
          <w:sz w:val="28"/>
          <w:lang w:val="ru-RU"/>
        </w:rPr>
        <w:t>Общие положения</w:t>
      </w:r>
    </w:p>
    <w:p w:rsidR="004547A1" w:rsidRPr="00E07EF6" w:rsidRDefault="004547A1" w:rsidP="004547A1">
      <w:pPr>
        <w:numPr>
          <w:ilvl w:val="1"/>
          <w:numId w:val="1"/>
        </w:numPr>
        <w:ind w:firstLine="1276"/>
        <w:jc w:val="both"/>
        <w:rPr>
          <w:lang w:val="ru-RU"/>
        </w:rPr>
      </w:pPr>
      <w:r w:rsidRPr="00E07EF6">
        <w:rPr>
          <w:sz w:val="28"/>
          <w:lang w:val="ru-RU"/>
        </w:rPr>
        <w:t>Настоящие рекомендации раскрывают понятие «рабочая программа» (далее – рабочая программа), ее структуру, процедуру разработки и утверждения.</w:t>
      </w:r>
    </w:p>
    <w:p w:rsidR="004547A1" w:rsidRPr="00E07EF6" w:rsidRDefault="004547A1" w:rsidP="004547A1">
      <w:pPr>
        <w:numPr>
          <w:ilvl w:val="1"/>
          <w:numId w:val="2"/>
        </w:numPr>
        <w:ind w:firstLine="1276"/>
        <w:jc w:val="both"/>
        <w:rPr>
          <w:lang w:val="ru-RU"/>
        </w:rPr>
      </w:pPr>
      <w:r w:rsidRPr="00E07EF6">
        <w:rPr>
          <w:sz w:val="28"/>
          <w:lang w:val="ru-RU"/>
        </w:rPr>
        <w:t xml:space="preserve">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п.18.1.2, программы отдельных учебных предметов, курсов (рабочие программы) должны обеспечивать достижение планируемых результатов освоения основной образовательной программы основного общего образования (далее ООП ООО). </w:t>
      </w:r>
      <w:r w:rsidRPr="00E07EF6">
        <w:rPr>
          <w:sz w:val="28"/>
          <w:lang w:val="ru-RU"/>
        </w:rPr>
        <w:tab/>
        <w:t>В Стандарте подробно изложены требования к структуре ООП ООО, основой которого должны стать разработанные педагогами рабочие программы по каждому из учебных предметов.</w:t>
      </w:r>
    </w:p>
    <w:p w:rsidR="004547A1" w:rsidRPr="00E07EF6" w:rsidRDefault="004547A1" w:rsidP="004547A1">
      <w:pPr>
        <w:ind w:firstLine="1276"/>
        <w:rPr>
          <w:lang w:val="ru-RU"/>
        </w:rPr>
      </w:pPr>
    </w:p>
    <w:p w:rsidR="004547A1" w:rsidRPr="00E07EF6" w:rsidRDefault="004547A1" w:rsidP="004547A1">
      <w:pPr>
        <w:shd w:val="clear" w:color="auto" w:fill="FFFFFF"/>
        <w:ind w:firstLine="1276"/>
        <w:jc w:val="both"/>
        <w:rPr>
          <w:lang w:val="ru-RU"/>
        </w:rPr>
      </w:pPr>
      <w:r w:rsidRPr="00E07EF6">
        <w:rPr>
          <w:b/>
          <w:color w:val="000000"/>
          <w:lang w:val="ru-RU"/>
        </w:rPr>
        <w:t>Основные понятия, используемые в настоящем Федеральном законе</w:t>
      </w:r>
    </w:p>
    <w:p w:rsidR="004547A1" w:rsidRPr="00E07EF6" w:rsidRDefault="004547A1" w:rsidP="004547A1">
      <w:pPr>
        <w:shd w:val="clear" w:color="auto" w:fill="FFFFFF"/>
        <w:jc w:val="both"/>
        <w:rPr>
          <w:lang w:val="ru-RU"/>
        </w:rPr>
      </w:pPr>
      <w:r w:rsidRPr="00E07EF6">
        <w:rPr>
          <w:b/>
          <w:color w:val="000000"/>
          <w:lang w:val="ru-RU"/>
        </w:rPr>
        <w:t xml:space="preserve">[Закон 273-ФЗ "Об образовании в РФ" 2015] [Глава </w:t>
      </w:r>
      <w:r>
        <w:rPr>
          <w:b/>
          <w:color w:val="000000"/>
        </w:rPr>
        <w:t>I</w:t>
      </w:r>
      <w:r w:rsidRPr="00E07EF6">
        <w:rPr>
          <w:b/>
          <w:color w:val="000000"/>
          <w:lang w:val="ru-RU"/>
        </w:rPr>
        <w:t>] [Статья 2]</w:t>
      </w:r>
    </w:p>
    <w:p w:rsidR="004547A1" w:rsidRPr="00E07EF6" w:rsidRDefault="004547A1" w:rsidP="004547A1">
      <w:pPr>
        <w:shd w:val="clear" w:color="auto" w:fill="FFFFFF"/>
        <w:jc w:val="both"/>
        <w:rPr>
          <w:lang w:val="ru-RU"/>
        </w:rPr>
      </w:pPr>
      <w:r w:rsidRPr="00E07EF6">
        <w:rPr>
          <w:color w:val="000000"/>
          <w:lang w:val="ru-RU"/>
        </w:rPr>
        <w:t>9)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4547A1" w:rsidRPr="00E07EF6" w:rsidRDefault="004547A1" w:rsidP="004547A1">
      <w:pPr>
        <w:shd w:val="clear" w:color="auto" w:fill="FFFFFF"/>
        <w:jc w:val="both"/>
        <w:rPr>
          <w:lang w:val="ru-RU"/>
        </w:rPr>
      </w:pPr>
      <w:r w:rsidRPr="00E07EF6">
        <w:rPr>
          <w:color w:val="000000"/>
          <w:lang w:val="ru-RU"/>
        </w:rPr>
        <w:t>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4547A1" w:rsidRPr="00E07EF6" w:rsidRDefault="004547A1" w:rsidP="004547A1">
      <w:pPr>
        <w:ind w:firstLine="709"/>
        <w:jc w:val="both"/>
        <w:rPr>
          <w:lang w:val="ru-RU"/>
        </w:rPr>
      </w:pPr>
      <w:r w:rsidRPr="00E07EF6">
        <w:rPr>
          <w:color w:val="000000"/>
          <w:shd w:val="clear" w:color="auto" w:fill="FFFFFF"/>
          <w:lang w:val="ru-RU"/>
        </w:rPr>
        <w:t>28)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4547A1" w:rsidRPr="00E07EF6" w:rsidRDefault="004547A1" w:rsidP="004547A1">
      <w:pPr>
        <w:rPr>
          <w:lang w:val="ru-RU"/>
        </w:rPr>
      </w:pPr>
    </w:p>
    <w:p w:rsidR="004547A1" w:rsidRPr="00E07EF6" w:rsidRDefault="004547A1" w:rsidP="004547A1">
      <w:pPr>
        <w:ind w:firstLine="1276"/>
        <w:jc w:val="both"/>
        <w:rPr>
          <w:lang w:val="ru-RU"/>
        </w:rPr>
      </w:pPr>
      <w:r w:rsidRPr="00E07EF6">
        <w:rPr>
          <w:b/>
          <w:sz w:val="28"/>
          <w:lang w:val="ru-RU"/>
        </w:rPr>
        <w:t>Программа</w:t>
      </w:r>
      <w:r w:rsidRPr="00E07EF6">
        <w:rPr>
          <w:sz w:val="28"/>
          <w:lang w:val="ru-RU"/>
        </w:rPr>
        <w:t xml:space="preserve"> - это нормативно-правовой документ, обязательный для выполнения в полном объеме. Программа фиксирует цели, объем и содержание образования определенного уровня и (или) определенной направленности, планируемые результаты освоения образовательной программы по конкретному предмету, определяет логическую последовательность усвоения элементов содержания, рекомендации по количеству часов на каждую тему, распределение их по годам обучения, выявляет уровни и нормы оценки знаний обучающихся. </w:t>
      </w:r>
    </w:p>
    <w:p w:rsidR="004547A1" w:rsidRPr="00E07EF6" w:rsidRDefault="004547A1" w:rsidP="004547A1">
      <w:pPr>
        <w:ind w:firstLine="1276"/>
        <w:jc w:val="both"/>
        <w:rPr>
          <w:lang w:val="ru-RU"/>
        </w:rPr>
      </w:pPr>
      <w:r w:rsidRPr="00E07EF6">
        <w:rPr>
          <w:sz w:val="28"/>
          <w:lang w:val="ru-RU"/>
        </w:rPr>
        <w:t xml:space="preserve"> </w:t>
      </w:r>
      <w:r w:rsidRPr="00E07EF6">
        <w:rPr>
          <w:b/>
          <w:sz w:val="28"/>
          <w:lang w:val="ru-RU"/>
        </w:rPr>
        <w:t>В примерных основных образовательных программах</w:t>
      </w:r>
      <w:r w:rsidRPr="00E07EF6">
        <w:rPr>
          <w:sz w:val="28"/>
          <w:lang w:val="ru-RU"/>
        </w:rPr>
        <w:t xml:space="preserve"> детально раскрываются обязательные компоненты содержания обучения (инвариантная часть), параметры качества освоения содержания конкретного предмета учебного плана, указываются необходимые формы и средства обучения, приводятся методические рекомендации общего характера. Данные программы утверждаются Министерством </w:t>
      </w:r>
      <w:r w:rsidRPr="00E07EF6">
        <w:rPr>
          <w:sz w:val="28"/>
          <w:lang w:val="ru-RU"/>
        </w:rPr>
        <w:lastRenderedPageBreak/>
        <w:t>образования и науки Российской Федерации и носят рекомендательный характер. В примерных программах не всегда фиксируется распределение учебного материала по отдельным темам.</w:t>
      </w:r>
    </w:p>
    <w:p w:rsidR="004547A1" w:rsidRPr="00E07EF6" w:rsidRDefault="004547A1" w:rsidP="004547A1">
      <w:pPr>
        <w:ind w:firstLine="1276"/>
        <w:jc w:val="both"/>
        <w:rPr>
          <w:lang w:val="ru-RU"/>
        </w:rPr>
      </w:pPr>
      <w:r w:rsidRPr="00E07EF6">
        <w:rPr>
          <w:b/>
          <w:sz w:val="28"/>
          <w:lang w:val="ru-RU"/>
        </w:rPr>
        <w:tab/>
        <w:t>Рабочая учебная программа</w:t>
      </w:r>
      <w:r w:rsidRPr="00E07EF6">
        <w:rPr>
          <w:sz w:val="28"/>
          <w:lang w:val="ru-RU"/>
        </w:rPr>
        <w:t xml:space="preserve"> — учебная программа, разработанная на основе примерной (типовой)</w:t>
      </w:r>
      <w:r w:rsidRPr="00E07EF6">
        <w:rPr>
          <w:rFonts w:ascii="Arial" w:hAnsi="Arial"/>
          <w:color w:val="252525"/>
          <w:sz w:val="21"/>
          <w:shd w:val="clear" w:color="auto" w:fill="FFFFFF"/>
          <w:lang w:val="ru-RU"/>
        </w:rPr>
        <w:t xml:space="preserve"> </w:t>
      </w:r>
      <w:r w:rsidRPr="00E07EF6">
        <w:rPr>
          <w:sz w:val="28"/>
          <w:lang w:val="ru-RU"/>
        </w:rPr>
        <w:t>учебной программы применительно к конкретному образовательному учреждению с учетом национально-регионального компонента стандарта. Рабочие учебные программы разрабатываются образовательными учреждениями. Порядок разработки рабочих учебных программ устанавливается региональными органами образования, которые несут ответственность за реализацию федерального компонента стандарта. (</w:t>
      </w:r>
      <w:r w:rsidRPr="00E07EF6">
        <w:rPr>
          <w:lang w:val="ru-RU"/>
        </w:rPr>
        <w:t xml:space="preserve">Материал из Википедии </w:t>
      </w:r>
      <w:r w:rsidRPr="00E07EF6">
        <w:rPr>
          <w:sz w:val="28"/>
          <w:lang w:val="ru-RU"/>
        </w:rPr>
        <w:t xml:space="preserve">— </w:t>
      </w:r>
      <w:r w:rsidRPr="00E07EF6">
        <w:rPr>
          <w:lang w:val="ru-RU"/>
        </w:rPr>
        <w:t>свободной энциклопедии)</w:t>
      </w:r>
    </w:p>
    <w:p w:rsidR="004547A1" w:rsidRPr="00E07EF6" w:rsidRDefault="004547A1" w:rsidP="004547A1">
      <w:pPr>
        <w:ind w:firstLine="1276"/>
        <w:jc w:val="both"/>
        <w:rPr>
          <w:lang w:val="ru-RU"/>
        </w:rPr>
      </w:pPr>
      <w:r w:rsidRPr="00E07EF6">
        <w:rPr>
          <w:b/>
          <w:sz w:val="28"/>
          <w:lang w:val="ru-RU"/>
        </w:rPr>
        <w:tab/>
        <w:t>Рабочая программа</w:t>
      </w:r>
      <w:r w:rsidRPr="00E07EF6">
        <w:rPr>
          <w:sz w:val="28"/>
          <w:lang w:val="ru-RU"/>
        </w:rPr>
        <w:t xml:space="preserve"> - это программа, разработанная на основе примерных или авторских программ, но вносящая изменения и дополнения в содержание учебной дисциплины, последовательность изучения тем, количество часов, использование организационных форм обучения и другие.</w:t>
      </w:r>
    </w:p>
    <w:p w:rsidR="004547A1" w:rsidRPr="00E07EF6" w:rsidRDefault="004547A1" w:rsidP="004547A1">
      <w:pPr>
        <w:ind w:firstLine="1276"/>
        <w:jc w:val="both"/>
        <w:rPr>
          <w:lang w:val="ru-RU"/>
        </w:rPr>
      </w:pPr>
      <w:r w:rsidRPr="00E07EF6">
        <w:rPr>
          <w:sz w:val="28"/>
          <w:lang w:val="ru-RU"/>
        </w:rPr>
        <w:t xml:space="preserve"> </w:t>
      </w:r>
    </w:p>
    <w:p w:rsidR="004547A1" w:rsidRPr="00E07EF6" w:rsidRDefault="004547A1" w:rsidP="004547A1">
      <w:pPr>
        <w:ind w:firstLine="1276"/>
        <w:jc w:val="both"/>
        <w:rPr>
          <w:lang w:val="ru-RU"/>
        </w:rPr>
      </w:pPr>
      <w:r w:rsidRPr="00E07EF6">
        <w:rPr>
          <w:sz w:val="28"/>
          <w:lang w:val="ru-RU"/>
        </w:rPr>
        <w:tab/>
        <w:t xml:space="preserve"> В то же время рабочая программа - инструмент, с помощью которого учитель определяет оптимальные и наиболее эффективные для данного класса содержание, формы, методы и приемы организации образовательных отношений  в соответствии с результатами, определенными ФГОС. Кроме того, в соответствии с пунктом 15 (раздел 3) ФГОС ООО (Приказ Министерства образования и науки Российской Федерации от 17.12.2010 № 1897),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процесса. 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объема ООП ООО. Р</w:t>
      </w:r>
      <w:r w:rsidRPr="00E07EF6">
        <w:rPr>
          <w:rFonts w:ascii="Calibri" w:hAnsi="Calibri"/>
          <w:sz w:val="22"/>
          <w:lang w:val="ru-RU"/>
        </w:rPr>
        <w:t>а</w:t>
      </w:r>
      <w:r w:rsidRPr="00E07EF6">
        <w:rPr>
          <w:sz w:val="28"/>
          <w:lang w:val="ru-RU"/>
        </w:rPr>
        <w:t xml:space="preserve">бочая программа позволяет в полной мере учесть и отразить потребности участников образовательных отношений (с учетом специфики преподаваемого учебного курса, предмета, дисциплины (модуля)), авторский замысел педагога, возможности методического, информационного, технического обеспечения учебного процесса, уровень подготовки учащихся, специфику обучения в конкретной образовательной организации. </w:t>
      </w:r>
    </w:p>
    <w:p w:rsidR="004547A1" w:rsidRPr="00E07EF6" w:rsidRDefault="004547A1" w:rsidP="004547A1">
      <w:pPr>
        <w:ind w:firstLine="709"/>
        <w:jc w:val="center"/>
        <w:rPr>
          <w:lang w:val="ru-RU"/>
        </w:rPr>
      </w:pPr>
      <w:r w:rsidRPr="00E07EF6">
        <w:rPr>
          <w:b/>
          <w:sz w:val="28"/>
          <w:lang w:val="ru-RU"/>
        </w:rPr>
        <w:t>Требования, предъявляемые к рабочей программе:</w:t>
      </w:r>
    </w:p>
    <w:p w:rsidR="004547A1" w:rsidRPr="00E07EF6" w:rsidRDefault="004547A1" w:rsidP="004547A1">
      <w:pPr>
        <w:ind w:firstLine="1276"/>
        <w:jc w:val="both"/>
        <w:rPr>
          <w:lang w:val="ru-RU"/>
        </w:rPr>
      </w:pPr>
      <w:r w:rsidRPr="00E07EF6">
        <w:rPr>
          <w:sz w:val="28"/>
          <w:lang w:val="ru-RU"/>
        </w:rPr>
        <w:tab/>
        <w:t>- учет основных положений основной образовательной программы образовательной организации (требований социального заказа, требований к выпускнику, целей и задач образовательной деятельности, особенностей учебного плана школы т.д.);</w:t>
      </w:r>
    </w:p>
    <w:p w:rsidR="004547A1" w:rsidRPr="00E07EF6" w:rsidRDefault="004547A1" w:rsidP="004547A1">
      <w:pPr>
        <w:ind w:firstLine="1276"/>
        <w:jc w:val="both"/>
        <w:rPr>
          <w:lang w:val="ru-RU"/>
        </w:rPr>
      </w:pPr>
      <w:r w:rsidRPr="00E07EF6">
        <w:rPr>
          <w:sz w:val="28"/>
          <w:lang w:val="ru-RU"/>
        </w:rPr>
        <w:tab/>
        <w:t xml:space="preserve">- отражение взаимосвязи программ, определяющих содержание основного общего образования образовательной организации и ориентированных на достижение личностных, предметных и </w:t>
      </w:r>
      <w:proofErr w:type="spellStart"/>
      <w:r w:rsidRPr="00E07EF6">
        <w:rPr>
          <w:sz w:val="28"/>
          <w:lang w:val="ru-RU"/>
        </w:rPr>
        <w:t>метапредметных</w:t>
      </w:r>
      <w:proofErr w:type="spellEnd"/>
      <w:r w:rsidRPr="00E07EF6">
        <w:rPr>
          <w:sz w:val="28"/>
          <w:lang w:val="ru-RU"/>
        </w:rPr>
        <w:t xml:space="preserve"> результатов (программы развития универсальных учебных действий, воспитания и социализации обучающихся, коррекционной работы), а также взаимосвязи учебных программ в рамках образовательной области;</w:t>
      </w:r>
    </w:p>
    <w:p w:rsidR="004547A1" w:rsidRPr="00E07EF6" w:rsidRDefault="004547A1" w:rsidP="004547A1">
      <w:pPr>
        <w:ind w:firstLine="1276"/>
        <w:jc w:val="both"/>
        <w:rPr>
          <w:lang w:val="ru-RU"/>
        </w:rPr>
      </w:pPr>
      <w:r w:rsidRPr="00E07EF6">
        <w:rPr>
          <w:sz w:val="28"/>
          <w:lang w:val="ru-RU"/>
        </w:rPr>
        <w:t>- наличие признаков нормативного документа;</w:t>
      </w:r>
    </w:p>
    <w:p w:rsidR="004547A1" w:rsidRPr="00E07EF6" w:rsidRDefault="004547A1" w:rsidP="004547A1">
      <w:pPr>
        <w:ind w:firstLine="1276"/>
        <w:jc w:val="both"/>
        <w:rPr>
          <w:lang w:val="ru-RU"/>
        </w:rPr>
      </w:pPr>
      <w:r w:rsidRPr="00E07EF6">
        <w:rPr>
          <w:sz w:val="28"/>
          <w:lang w:val="ru-RU"/>
        </w:rPr>
        <w:t>- последовательность расположения и взаимосвязь всех элементов содержания курса, методов, организационных форм и средств обучения;</w:t>
      </w:r>
    </w:p>
    <w:p w:rsidR="004547A1" w:rsidRPr="00E07EF6" w:rsidRDefault="004547A1" w:rsidP="004547A1">
      <w:pPr>
        <w:ind w:firstLine="1276"/>
        <w:jc w:val="both"/>
        <w:rPr>
          <w:lang w:val="ru-RU"/>
        </w:rPr>
      </w:pPr>
      <w:r w:rsidRPr="00E07EF6">
        <w:rPr>
          <w:sz w:val="28"/>
          <w:lang w:val="ru-RU"/>
        </w:rPr>
        <w:lastRenderedPageBreak/>
        <w:t>- полнота раскрытия целей и ценностей обучения с включением в программу всех необходимых и достаточных для реализации поставленных целей элементов содержания;</w:t>
      </w:r>
    </w:p>
    <w:p w:rsidR="004547A1" w:rsidRPr="00E07EF6" w:rsidRDefault="004547A1" w:rsidP="004547A1">
      <w:pPr>
        <w:ind w:firstLine="1276"/>
        <w:jc w:val="both"/>
        <w:rPr>
          <w:lang w:val="ru-RU"/>
        </w:rPr>
      </w:pPr>
      <w:r w:rsidRPr="00E07EF6">
        <w:rPr>
          <w:sz w:val="28"/>
          <w:lang w:val="ru-RU"/>
        </w:rPr>
        <w:t>- конкретность представления элементов содержания образования.</w:t>
      </w:r>
    </w:p>
    <w:p w:rsidR="004547A1" w:rsidRPr="00E07EF6" w:rsidRDefault="004547A1" w:rsidP="004547A1">
      <w:pPr>
        <w:jc w:val="center"/>
        <w:rPr>
          <w:lang w:val="ru-RU"/>
        </w:rPr>
      </w:pPr>
      <w:r w:rsidRPr="00E07EF6">
        <w:rPr>
          <w:b/>
          <w:sz w:val="28"/>
          <w:lang w:val="ru-RU"/>
        </w:rPr>
        <w:t>Методическая основа для составления рабочей программы по предмету</w:t>
      </w:r>
    </w:p>
    <w:p w:rsidR="004547A1" w:rsidRPr="00E07EF6" w:rsidRDefault="004547A1" w:rsidP="004547A1">
      <w:pPr>
        <w:ind w:firstLine="1276"/>
        <w:jc w:val="both"/>
        <w:rPr>
          <w:lang w:val="ru-RU"/>
        </w:rPr>
      </w:pPr>
      <w:r w:rsidRPr="00E07EF6">
        <w:rPr>
          <w:b/>
          <w:sz w:val="28"/>
          <w:lang w:val="ru-RU"/>
        </w:rPr>
        <w:tab/>
        <w:t>Рабочая программа по учебному предмету составляется на основе:</w:t>
      </w:r>
    </w:p>
    <w:p w:rsidR="004547A1" w:rsidRPr="00E07EF6" w:rsidRDefault="004547A1" w:rsidP="004547A1">
      <w:pPr>
        <w:ind w:firstLine="1276"/>
        <w:jc w:val="both"/>
        <w:rPr>
          <w:lang w:val="ru-RU"/>
        </w:rPr>
      </w:pPr>
      <w:r w:rsidRPr="00E07EF6">
        <w:rPr>
          <w:sz w:val="28"/>
          <w:lang w:val="ru-RU"/>
        </w:rPr>
        <w:tab/>
        <w:t>а) примерных программ по отдельным учебным предметам общего образования;</w:t>
      </w:r>
    </w:p>
    <w:p w:rsidR="004547A1" w:rsidRPr="00E07EF6" w:rsidRDefault="004547A1" w:rsidP="004547A1">
      <w:pPr>
        <w:ind w:firstLine="1276"/>
        <w:jc w:val="both"/>
        <w:rPr>
          <w:lang w:val="ru-RU"/>
        </w:rPr>
      </w:pPr>
      <w:r w:rsidRPr="00E07EF6">
        <w:rPr>
          <w:sz w:val="28"/>
          <w:lang w:val="ru-RU"/>
        </w:rPr>
        <w:tab/>
        <w:t>б) материалов авторского учебно-методического комплекта (при отсутствии соответствующих авторских программ к линии учебников, имеющихся в федеральном перечне);</w:t>
      </w:r>
    </w:p>
    <w:p w:rsidR="004547A1" w:rsidRPr="00E07EF6" w:rsidRDefault="004547A1" w:rsidP="004547A1">
      <w:pPr>
        <w:ind w:firstLine="1276"/>
        <w:jc w:val="both"/>
        <w:rPr>
          <w:lang w:val="ru-RU"/>
        </w:rPr>
      </w:pPr>
      <w:r w:rsidRPr="00E07EF6">
        <w:rPr>
          <w:sz w:val="28"/>
          <w:lang w:val="ru-RU"/>
        </w:rPr>
        <w:tab/>
        <w:t>в) с учетом авторских программ;</w:t>
      </w:r>
    </w:p>
    <w:p w:rsidR="004547A1" w:rsidRPr="00E07EF6" w:rsidRDefault="004547A1" w:rsidP="004547A1">
      <w:pPr>
        <w:ind w:firstLine="1276"/>
        <w:jc w:val="both"/>
        <w:rPr>
          <w:lang w:val="ru-RU"/>
        </w:rPr>
      </w:pPr>
      <w:r w:rsidRPr="00E07EF6">
        <w:rPr>
          <w:rFonts w:ascii="Calibri" w:hAnsi="Calibri"/>
          <w:sz w:val="22"/>
          <w:lang w:val="ru-RU"/>
        </w:rPr>
        <w:tab/>
      </w:r>
      <w:r w:rsidRPr="00E07EF6">
        <w:rPr>
          <w:sz w:val="28"/>
          <w:lang w:val="ru-RU"/>
        </w:rPr>
        <w:t>г) в случае, если примерная, авторская программы и соответствующий учебно-методический комплект отсутствуют, рабочая программа составляется на основе учебной литературы (для рабочих программ по элективным, факультативным и дополнительным образовательным курсам).</w:t>
      </w:r>
      <w:r w:rsidRPr="00E07EF6">
        <w:rPr>
          <w:sz w:val="28"/>
          <w:lang w:val="ru-RU"/>
        </w:rPr>
        <w:tab/>
        <w:t>В данном случае рабочая программа составляется учителем самостоятельно, и в дальнейшем, после прохождения апробации (2 года), наличия внешней рецензии и опубликования в профильном (предметном) издании (журнале/газете) может считаться авторской.</w:t>
      </w:r>
    </w:p>
    <w:p w:rsidR="004547A1" w:rsidRPr="00E07EF6" w:rsidRDefault="004547A1" w:rsidP="004547A1">
      <w:pPr>
        <w:jc w:val="center"/>
        <w:rPr>
          <w:lang w:val="ru-RU"/>
        </w:rPr>
      </w:pPr>
      <w:r w:rsidRPr="00E07EF6">
        <w:rPr>
          <w:b/>
          <w:sz w:val="28"/>
          <w:lang w:val="ru-RU"/>
        </w:rPr>
        <w:t>Алгоритм составления рабочей программы</w:t>
      </w:r>
    </w:p>
    <w:p w:rsidR="004547A1" w:rsidRPr="00E07EF6" w:rsidRDefault="004547A1" w:rsidP="004547A1">
      <w:pPr>
        <w:ind w:firstLine="1276"/>
        <w:jc w:val="both"/>
        <w:rPr>
          <w:lang w:val="ru-RU"/>
        </w:rPr>
      </w:pPr>
      <w:r w:rsidRPr="00E07EF6">
        <w:rPr>
          <w:i/>
          <w:sz w:val="28"/>
          <w:lang w:val="ru-RU"/>
        </w:rPr>
        <w:t xml:space="preserve">4.1. Выбрать примерную программу </w:t>
      </w:r>
      <w:r w:rsidRPr="00E07EF6">
        <w:rPr>
          <w:sz w:val="28"/>
          <w:lang w:val="ru-RU"/>
        </w:rPr>
        <w:t>по учебному курсу и соответствующий ей учебник из Федерального перечня учебников, рекомендованных (допущенных) Министерством образования и науки России.</w:t>
      </w:r>
    </w:p>
    <w:p w:rsidR="004547A1" w:rsidRPr="00E07EF6" w:rsidRDefault="004547A1" w:rsidP="004547A1">
      <w:pPr>
        <w:ind w:firstLine="1276"/>
        <w:jc w:val="both"/>
        <w:rPr>
          <w:lang w:val="ru-RU"/>
        </w:rPr>
      </w:pPr>
      <w:r w:rsidRPr="00E07EF6">
        <w:rPr>
          <w:sz w:val="28"/>
          <w:lang w:val="ru-RU"/>
        </w:rPr>
        <w:t xml:space="preserve">4.2. </w:t>
      </w:r>
      <w:r w:rsidRPr="00E07EF6">
        <w:rPr>
          <w:i/>
          <w:sz w:val="28"/>
          <w:lang w:val="ru-RU"/>
        </w:rPr>
        <w:t xml:space="preserve">Убедиться, что требования к уровню подготовки выпускников в выбранной программе соответствуют требованиям в примерной </w:t>
      </w:r>
      <w:r w:rsidRPr="00E07EF6">
        <w:rPr>
          <w:sz w:val="28"/>
          <w:lang w:val="ru-RU"/>
        </w:rPr>
        <w:t xml:space="preserve">основной образовательной </w:t>
      </w:r>
      <w:r w:rsidRPr="00E07EF6">
        <w:rPr>
          <w:i/>
          <w:sz w:val="28"/>
          <w:lang w:val="ru-RU"/>
        </w:rPr>
        <w:t>программе.</w:t>
      </w:r>
      <w:r w:rsidRPr="00E07EF6">
        <w:rPr>
          <w:i/>
          <w:color w:val="FF0000"/>
          <w:sz w:val="28"/>
          <w:lang w:val="ru-RU"/>
        </w:rPr>
        <w:t xml:space="preserve"> </w:t>
      </w:r>
      <w:r w:rsidRPr="00E07EF6">
        <w:rPr>
          <w:i/>
          <w:sz w:val="28"/>
          <w:lang w:val="ru-RU"/>
        </w:rPr>
        <w:t>Определить знания, умения, способы деятельности выпускников, не включенные в авторскую программу или же превышающие требования к уровню подготовки выпускников, предусмотренные в ООП образовательной организации, осуществляющей образовательную деятельность.</w:t>
      </w:r>
    </w:p>
    <w:p w:rsidR="004547A1" w:rsidRPr="00E07EF6" w:rsidRDefault="004547A1" w:rsidP="004547A1">
      <w:pPr>
        <w:ind w:firstLine="1276"/>
        <w:jc w:val="both"/>
        <w:rPr>
          <w:lang w:val="ru-RU"/>
        </w:rPr>
      </w:pPr>
      <w:r w:rsidRPr="00E07EF6">
        <w:rPr>
          <w:sz w:val="28"/>
          <w:lang w:val="ru-RU"/>
        </w:rPr>
        <w:t xml:space="preserve">4.3. </w:t>
      </w:r>
      <w:r w:rsidRPr="00E07EF6">
        <w:rPr>
          <w:i/>
          <w:sz w:val="28"/>
          <w:lang w:val="ru-RU"/>
        </w:rPr>
        <w:t>Сопоставить цели</w:t>
      </w:r>
      <w:r w:rsidRPr="00E07EF6">
        <w:rPr>
          <w:sz w:val="28"/>
          <w:lang w:val="ru-RU"/>
        </w:rPr>
        <w:t xml:space="preserve"> изучения учебного курса в учебной программе (в соответствии с УМК) с целями, сформулированными в примерной (типовой) программе, а также с целями и задачами основной образовательной программы конкретной образовательной организации. Убедиться в их соответствии требованиям ФГОС ООО, а также заказу на образовательные услуги обучающихся и их родителей. </w:t>
      </w:r>
    </w:p>
    <w:p w:rsidR="004547A1" w:rsidRPr="00E07EF6" w:rsidRDefault="004547A1" w:rsidP="004547A1">
      <w:pPr>
        <w:ind w:firstLine="1276"/>
        <w:jc w:val="both"/>
        <w:rPr>
          <w:lang w:val="ru-RU"/>
        </w:rPr>
      </w:pPr>
      <w:r w:rsidRPr="00E07EF6">
        <w:rPr>
          <w:i/>
          <w:sz w:val="28"/>
          <w:lang w:val="ru-RU"/>
        </w:rPr>
        <w:t>4.4. Прописать цели – ориентиры освоения учащимися учебного содержания курса: «ученик научится», «ученик получит возможность</w:t>
      </w:r>
      <w:r w:rsidRPr="00E07EF6">
        <w:rPr>
          <w:sz w:val="28"/>
          <w:lang w:val="ru-RU"/>
        </w:rPr>
        <w:t xml:space="preserve"> научиться». Прописать цели – ориентиры формирования универсальных учебных действий.</w:t>
      </w:r>
    </w:p>
    <w:p w:rsidR="004547A1" w:rsidRPr="00E07EF6" w:rsidRDefault="004547A1" w:rsidP="004547A1">
      <w:pPr>
        <w:ind w:firstLine="1276"/>
        <w:jc w:val="both"/>
        <w:rPr>
          <w:lang w:val="ru-RU"/>
        </w:rPr>
      </w:pPr>
      <w:r w:rsidRPr="00E07EF6">
        <w:rPr>
          <w:sz w:val="28"/>
          <w:lang w:val="ru-RU"/>
        </w:rPr>
        <w:t xml:space="preserve">4.5. </w:t>
      </w:r>
      <w:r w:rsidRPr="00E07EF6">
        <w:rPr>
          <w:i/>
          <w:sz w:val="28"/>
          <w:lang w:val="ru-RU"/>
        </w:rPr>
        <w:t xml:space="preserve">Сопоставить содержание </w:t>
      </w:r>
      <w:r w:rsidRPr="00E07EF6">
        <w:rPr>
          <w:sz w:val="28"/>
          <w:lang w:val="ru-RU"/>
        </w:rPr>
        <w:t>рабочей программы с примерной программой, с требованиями ФГОС ООО и с учетом рекомендаций УМК. Выделить дидактические единицы, не включенные в программу УМК. Определить разделы, темы, которые носят избыточный характер. Внести в рабочую программу соответствующие коррективы.</w:t>
      </w:r>
    </w:p>
    <w:p w:rsidR="004547A1" w:rsidRPr="00E07EF6" w:rsidRDefault="004547A1" w:rsidP="004547A1">
      <w:pPr>
        <w:ind w:firstLine="1276"/>
        <w:jc w:val="both"/>
        <w:rPr>
          <w:lang w:val="ru-RU"/>
        </w:rPr>
      </w:pPr>
      <w:r w:rsidRPr="00E07EF6">
        <w:rPr>
          <w:sz w:val="28"/>
          <w:lang w:val="ru-RU"/>
        </w:rPr>
        <w:t xml:space="preserve">4.6. </w:t>
      </w:r>
      <w:r w:rsidRPr="00E07EF6">
        <w:rPr>
          <w:i/>
          <w:sz w:val="28"/>
          <w:lang w:val="ru-RU"/>
        </w:rPr>
        <w:t>О</w:t>
      </w:r>
      <w:r w:rsidRPr="00E07EF6">
        <w:rPr>
          <w:sz w:val="28"/>
          <w:lang w:val="ru-RU"/>
        </w:rPr>
        <w:t>пределить последовательность тем и количество часов на изучение каждой из них.</w:t>
      </w:r>
    </w:p>
    <w:p w:rsidR="004547A1" w:rsidRPr="00E07EF6" w:rsidRDefault="004547A1" w:rsidP="004547A1">
      <w:pPr>
        <w:ind w:firstLine="1276"/>
        <w:jc w:val="both"/>
        <w:rPr>
          <w:lang w:val="ru-RU"/>
        </w:rPr>
      </w:pPr>
      <w:r w:rsidRPr="00E07EF6">
        <w:rPr>
          <w:sz w:val="28"/>
          <w:lang w:val="ru-RU"/>
        </w:rPr>
        <w:lastRenderedPageBreak/>
        <w:t xml:space="preserve">4.7. </w:t>
      </w:r>
      <w:r w:rsidRPr="00E07EF6">
        <w:rPr>
          <w:i/>
          <w:sz w:val="28"/>
          <w:lang w:val="ru-RU"/>
        </w:rPr>
        <w:t>Определить основную</w:t>
      </w:r>
      <w:r w:rsidRPr="00E07EF6">
        <w:rPr>
          <w:b/>
          <w:i/>
          <w:sz w:val="28"/>
          <w:lang w:val="ru-RU"/>
        </w:rPr>
        <w:t>/</w:t>
      </w:r>
      <w:r w:rsidRPr="00E07EF6">
        <w:rPr>
          <w:i/>
          <w:sz w:val="28"/>
          <w:lang w:val="ru-RU"/>
        </w:rPr>
        <w:t>дополнительную</w:t>
      </w:r>
      <w:r w:rsidRPr="00E07EF6">
        <w:rPr>
          <w:sz w:val="28"/>
          <w:lang w:val="ru-RU"/>
        </w:rPr>
        <w:t xml:space="preserve"> справочную и учебную </w:t>
      </w:r>
      <w:r w:rsidRPr="00E07EF6">
        <w:rPr>
          <w:i/>
          <w:sz w:val="28"/>
          <w:lang w:val="ru-RU"/>
        </w:rPr>
        <w:t>литературу</w:t>
      </w:r>
      <w:r w:rsidRPr="00E07EF6">
        <w:rPr>
          <w:sz w:val="28"/>
          <w:lang w:val="ru-RU"/>
        </w:rPr>
        <w:t>, наглядные пособия, оборудование и приборы, ЭОР и др.</w:t>
      </w:r>
    </w:p>
    <w:p w:rsidR="004547A1" w:rsidRPr="00E07EF6" w:rsidRDefault="004547A1" w:rsidP="004547A1">
      <w:pPr>
        <w:ind w:firstLine="1276"/>
        <w:jc w:val="both"/>
        <w:rPr>
          <w:lang w:val="ru-RU"/>
        </w:rPr>
      </w:pPr>
      <w:r w:rsidRPr="00E07EF6">
        <w:rPr>
          <w:sz w:val="28"/>
          <w:lang w:val="ru-RU"/>
        </w:rPr>
        <w:t xml:space="preserve">4.8. Подобрать или разработать средства контроля освоения </w:t>
      </w:r>
      <w:proofErr w:type="spellStart"/>
      <w:r w:rsidRPr="00E07EF6">
        <w:rPr>
          <w:sz w:val="28"/>
          <w:lang w:val="ru-RU"/>
        </w:rPr>
        <w:t>обучащимися</w:t>
      </w:r>
      <w:proofErr w:type="spellEnd"/>
      <w:r w:rsidRPr="00E07EF6">
        <w:rPr>
          <w:sz w:val="28"/>
          <w:lang w:val="ru-RU"/>
        </w:rPr>
        <w:t xml:space="preserve"> </w:t>
      </w:r>
      <w:r w:rsidRPr="00E07EF6">
        <w:rPr>
          <w:i/>
          <w:sz w:val="28"/>
          <w:lang w:val="ru-RU"/>
        </w:rPr>
        <w:t xml:space="preserve">содержания </w:t>
      </w:r>
      <w:r w:rsidRPr="00E07EF6">
        <w:rPr>
          <w:sz w:val="28"/>
          <w:lang w:val="ru-RU"/>
        </w:rPr>
        <w:t>рабочей программы.</w:t>
      </w:r>
    </w:p>
    <w:p w:rsidR="004547A1" w:rsidRPr="00E07EF6" w:rsidRDefault="004547A1" w:rsidP="004547A1">
      <w:pPr>
        <w:ind w:firstLine="1276"/>
        <w:jc w:val="both"/>
        <w:rPr>
          <w:lang w:val="ru-RU"/>
        </w:rPr>
      </w:pPr>
      <w:r w:rsidRPr="00E07EF6">
        <w:rPr>
          <w:sz w:val="28"/>
          <w:lang w:val="ru-RU"/>
        </w:rPr>
        <w:t xml:space="preserve">4.9. </w:t>
      </w:r>
      <w:r w:rsidRPr="00E07EF6">
        <w:rPr>
          <w:i/>
          <w:sz w:val="28"/>
          <w:lang w:val="ru-RU"/>
        </w:rPr>
        <w:t xml:space="preserve">Составить рабочую программу </w:t>
      </w:r>
      <w:r w:rsidRPr="00E07EF6">
        <w:rPr>
          <w:sz w:val="28"/>
          <w:lang w:val="ru-RU"/>
        </w:rPr>
        <w:t xml:space="preserve">согласно структуре, заданной в Положении о рабочей программе конкретной </w:t>
      </w:r>
      <w:r w:rsidRPr="00E07EF6">
        <w:rPr>
          <w:b/>
          <w:sz w:val="28"/>
          <w:lang w:val="ru-RU"/>
        </w:rPr>
        <w:t>организации, осуществляющей образовательную деятельность</w:t>
      </w:r>
      <w:r w:rsidRPr="00E07EF6">
        <w:rPr>
          <w:sz w:val="28"/>
          <w:lang w:val="ru-RU"/>
        </w:rPr>
        <w:t>.</w:t>
      </w:r>
    </w:p>
    <w:p w:rsidR="004547A1" w:rsidRPr="00E07EF6" w:rsidRDefault="004547A1" w:rsidP="004547A1">
      <w:pPr>
        <w:shd w:val="clear" w:color="auto" w:fill="FFFFFF"/>
        <w:jc w:val="center"/>
        <w:rPr>
          <w:lang w:val="ru-RU"/>
        </w:rPr>
      </w:pPr>
      <w:r w:rsidRPr="00E07EF6">
        <w:rPr>
          <w:b/>
          <w:color w:val="000000"/>
          <w:spacing w:val="1"/>
          <w:sz w:val="28"/>
          <w:lang w:val="ru-RU"/>
        </w:rPr>
        <w:t>Тематическое планирование с определением основных видов учебной дея</w:t>
      </w:r>
      <w:r w:rsidRPr="00E07EF6">
        <w:rPr>
          <w:b/>
          <w:color w:val="000000"/>
          <w:spacing w:val="-1"/>
          <w:sz w:val="28"/>
          <w:lang w:val="ru-RU"/>
        </w:rPr>
        <w:t>тельности</w:t>
      </w:r>
    </w:p>
    <w:p w:rsidR="004547A1" w:rsidRPr="00E07EF6" w:rsidRDefault="004547A1" w:rsidP="004547A1">
      <w:pPr>
        <w:shd w:val="clear" w:color="auto" w:fill="FFFFFF"/>
        <w:ind w:firstLine="709"/>
        <w:jc w:val="both"/>
        <w:rPr>
          <w:lang w:val="ru-RU"/>
        </w:rPr>
      </w:pPr>
      <w:r w:rsidRPr="00E07EF6">
        <w:rPr>
          <w:color w:val="000000"/>
          <w:spacing w:val="-1"/>
          <w:sz w:val="28"/>
          <w:lang w:val="ru-RU"/>
        </w:rPr>
        <w:t>Тематическое планирование выполняется с разбивкой по классам (годам изу</w:t>
      </w:r>
      <w:r w:rsidRPr="00E07EF6">
        <w:rPr>
          <w:color w:val="000000"/>
          <w:spacing w:val="-2"/>
          <w:sz w:val="28"/>
          <w:lang w:val="ru-RU"/>
        </w:rPr>
        <w:t>чения).</w:t>
      </w:r>
    </w:p>
    <w:p w:rsidR="004547A1" w:rsidRPr="00E07EF6" w:rsidRDefault="004547A1" w:rsidP="004547A1">
      <w:pPr>
        <w:shd w:val="clear" w:color="auto" w:fill="FFFFFF"/>
        <w:jc w:val="both"/>
        <w:rPr>
          <w:lang w:val="ru-RU"/>
        </w:rPr>
      </w:pPr>
      <w:r w:rsidRPr="00E07EF6">
        <w:rPr>
          <w:color w:val="000000"/>
          <w:spacing w:val="-2"/>
          <w:sz w:val="28"/>
          <w:lang w:val="ru-RU"/>
        </w:rPr>
        <w:tab/>
        <w:t>Тематическое планирование представляется в виде таблицы, например:</w:t>
      </w:r>
    </w:p>
    <w:p w:rsidR="004547A1" w:rsidRDefault="004547A1" w:rsidP="004547A1">
      <w:pPr>
        <w:shd w:val="clear" w:color="auto" w:fill="FFFFFF"/>
        <w:jc w:val="both"/>
      </w:pPr>
      <w:proofErr w:type="spellStart"/>
      <w:r>
        <w:rPr>
          <w:color w:val="000000"/>
          <w:spacing w:val="-4"/>
          <w:sz w:val="28"/>
        </w:rPr>
        <w:t>Предмет</w:t>
      </w:r>
      <w:proofErr w:type="spellEnd"/>
      <w:r>
        <w:rPr>
          <w:color w:val="000000"/>
          <w:spacing w:val="-4"/>
          <w:sz w:val="28"/>
        </w:rPr>
        <w:t xml:space="preserve"> «</w:t>
      </w:r>
      <w:r>
        <w:rPr>
          <w:color w:val="000000"/>
          <w:sz w:val="28"/>
        </w:rPr>
        <w:tab/>
        <w:t>____________</w:t>
      </w:r>
      <w:r>
        <w:rPr>
          <w:color w:val="000000"/>
          <w:spacing w:val="6"/>
          <w:sz w:val="28"/>
        </w:rPr>
        <w:t xml:space="preserve">» 4 </w:t>
      </w:r>
      <w:proofErr w:type="spellStart"/>
      <w:r>
        <w:rPr>
          <w:color w:val="000000"/>
          <w:spacing w:val="6"/>
          <w:sz w:val="28"/>
        </w:rPr>
        <w:t>класс</w:t>
      </w:r>
      <w:proofErr w:type="spellEnd"/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  <w:tblLook w:val="04A0" w:firstRow="1" w:lastRow="0" w:firstColumn="1" w:lastColumn="0" w:noHBand="0" w:noVBand="1"/>
      </w:tblPr>
      <w:tblGrid>
        <w:gridCol w:w="1383"/>
        <w:gridCol w:w="1640"/>
        <w:gridCol w:w="1784"/>
        <w:gridCol w:w="1803"/>
        <w:gridCol w:w="1330"/>
        <w:gridCol w:w="2854"/>
        <w:gridCol w:w="222"/>
      </w:tblGrid>
      <w:tr w:rsidR="004547A1" w:rsidRPr="00027BBE" w:rsidTr="00D83FE6">
        <w:trPr>
          <w:gridAfter w:val="1"/>
          <w:wAfter w:w="1371" w:type="dxa"/>
        </w:trPr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47A1" w:rsidRDefault="004547A1" w:rsidP="00D83FE6">
            <w:pPr>
              <w:shd w:val="clear" w:color="auto" w:fill="FFFFFF"/>
              <w:tabs>
                <w:tab w:val="left" w:pos="3778"/>
              </w:tabs>
              <w:jc w:val="both"/>
            </w:pPr>
            <w:proofErr w:type="spellStart"/>
            <w:r>
              <w:rPr>
                <w:spacing w:val="6"/>
              </w:rPr>
              <w:t>Раздел</w:t>
            </w:r>
            <w:proofErr w:type="spellEnd"/>
            <w:r>
              <w:rPr>
                <w:spacing w:val="6"/>
              </w:rPr>
              <w:t xml:space="preserve"> (</w:t>
            </w:r>
            <w:proofErr w:type="spellStart"/>
            <w:r>
              <w:rPr>
                <w:spacing w:val="6"/>
              </w:rPr>
              <w:t>общее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6"/>
              </w:rPr>
              <w:t>количество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6"/>
              </w:rPr>
              <w:t>часов</w:t>
            </w:r>
            <w:proofErr w:type="spellEnd"/>
            <w:r>
              <w:rPr>
                <w:spacing w:val="6"/>
              </w:rPr>
              <w:t>)</w:t>
            </w:r>
          </w:p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47A1" w:rsidRPr="00E07EF6" w:rsidRDefault="004547A1" w:rsidP="00D83FE6">
            <w:pPr>
              <w:shd w:val="clear" w:color="auto" w:fill="FFFFFF"/>
              <w:tabs>
                <w:tab w:val="left" w:pos="3778"/>
              </w:tabs>
              <w:jc w:val="both"/>
              <w:rPr>
                <w:lang w:val="ru-RU"/>
              </w:rPr>
            </w:pPr>
            <w:r w:rsidRPr="00E07EF6">
              <w:rPr>
                <w:color w:val="000000"/>
                <w:spacing w:val="-4"/>
                <w:lang w:val="ru-RU"/>
              </w:rPr>
              <w:t xml:space="preserve">Элементы минимального содержания образования </w:t>
            </w:r>
            <w:r w:rsidRPr="00E07EF6">
              <w:rPr>
                <w:i/>
                <w:color w:val="000000"/>
                <w:spacing w:val="-4"/>
                <w:lang w:val="ru-RU"/>
              </w:rPr>
              <w:t>(в соответствии с ФГОС)</w:t>
            </w:r>
          </w:p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47A1" w:rsidRDefault="004547A1" w:rsidP="00D83FE6">
            <w:pPr>
              <w:shd w:val="clear" w:color="auto" w:fill="FFFFFF"/>
              <w:tabs>
                <w:tab w:val="left" w:pos="3778"/>
              </w:tabs>
              <w:jc w:val="both"/>
            </w:pPr>
            <w:proofErr w:type="spellStart"/>
            <w:r>
              <w:rPr>
                <w:color w:val="000000"/>
                <w:spacing w:val="-4"/>
              </w:rPr>
              <w:t>Дидактическая</w:t>
            </w:r>
            <w:proofErr w:type="spellEnd"/>
            <w:r>
              <w:rPr>
                <w:color w:val="000000"/>
                <w:spacing w:val="-4"/>
              </w:rPr>
              <w:t xml:space="preserve"> </w:t>
            </w:r>
            <w:proofErr w:type="spellStart"/>
            <w:r>
              <w:rPr>
                <w:color w:val="000000"/>
                <w:spacing w:val="-4"/>
              </w:rPr>
              <w:t>единица</w:t>
            </w:r>
            <w:proofErr w:type="spellEnd"/>
            <w:r>
              <w:rPr>
                <w:color w:val="000000"/>
                <w:spacing w:val="-4"/>
              </w:rPr>
              <w:t>)</w:t>
            </w:r>
          </w:p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47A1" w:rsidRPr="00E07EF6" w:rsidRDefault="004547A1" w:rsidP="00D83FE6">
            <w:pPr>
              <w:shd w:val="clear" w:color="auto" w:fill="FFFFFF"/>
              <w:tabs>
                <w:tab w:val="left" w:pos="3778"/>
              </w:tabs>
              <w:jc w:val="both"/>
              <w:rPr>
                <w:lang w:val="ru-RU"/>
              </w:rPr>
            </w:pPr>
            <w:r w:rsidRPr="00E07EF6">
              <w:rPr>
                <w:lang w:val="ru-RU"/>
              </w:rPr>
              <w:t>Характеристика основных видов деятельности обучающихся</w:t>
            </w:r>
          </w:p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47A1" w:rsidRDefault="004547A1" w:rsidP="00D83FE6">
            <w:pPr>
              <w:shd w:val="clear" w:color="auto" w:fill="FFFFFF"/>
              <w:tabs>
                <w:tab w:val="left" w:pos="3778"/>
              </w:tabs>
              <w:jc w:val="both"/>
            </w:pPr>
            <w:proofErr w:type="spellStart"/>
            <w:r>
              <w:rPr>
                <w:color w:val="000000"/>
                <w:spacing w:val="-4"/>
              </w:rPr>
              <w:t>Количество</w:t>
            </w:r>
            <w:proofErr w:type="spellEnd"/>
            <w:r>
              <w:rPr>
                <w:color w:val="000000"/>
                <w:spacing w:val="-4"/>
              </w:rPr>
              <w:t xml:space="preserve"> </w:t>
            </w:r>
            <w:proofErr w:type="spellStart"/>
            <w:r>
              <w:rPr>
                <w:color w:val="000000"/>
                <w:spacing w:val="-4"/>
              </w:rPr>
              <w:t>часов</w:t>
            </w:r>
            <w:proofErr w:type="spellEnd"/>
          </w:p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47A1" w:rsidRPr="00E07EF6" w:rsidRDefault="004547A1" w:rsidP="00D83FE6">
            <w:pPr>
              <w:shd w:val="clear" w:color="auto" w:fill="FFFFFF"/>
              <w:tabs>
                <w:tab w:val="left" w:pos="3778"/>
              </w:tabs>
              <w:jc w:val="both"/>
              <w:rPr>
                <w:lang w:val="ru-RU"/>
              </w:rPr>
            </w:pPr>
            <w:r w:rsidRPr="00E07EF6">
              <w:rPr>
                <w:color w:val="000000"/>
                <w:spacing w:val="-4"/>
                <w:lang w:val="ru-RU"/>
              </w:rPr>
              <w:t xml:space="preserve">Кол-во часов на контрольные, </w:t>
            </w:r>
            <w:proofErr w:type="spellStart"/>
            <w:r w:rsidRPr="00E07EF6">
              <w:rPr>
                <w:color w:val="000000"/>
                <w:spacing w:val="-4"/>
                <w:lang w:val="ru-RU"/>
              </w:rPr>
              <w:t>лабораторныепрактические</w:t>
            </w:r>
            <w:proofErr w:type="spellEnd"/>
            <w:r w:rsidRPr="00E07EF6">
              <w:rPr>
                <w:color w:val="000000"/>
                <w:spacing w:val="-4"/>
                <w:lang w:val="ru-RU"/>
              </w:rPr>
              <w:t xml:space="preserve"> работы</w:t>
            </w:r>
          </w:p>
        </w:tc>
      </w:tr>
      <w:tr w:rsidR="004547A1" w:rsidTr="00D83FE6"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47A1" w:rsidRPr="00E07EF6" w:rsidRDefault="004547A1" w:rsidP="00D83FE6">
            <w:pPr>
              <w:rPr>
                <w:lang w:val="ru-RU"/>
              </w:rPr>
            </w:pPr>
          </w:p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47A1" w:rsidRPr="00E07EF6" w:rsidRDefault="004547A1" w:rsidP="00D83FE6">
            <w:pPr>
              <w:rPr>
                <w:lang w:val="ru-RU"/>
              </w:rPr>
            </w:pPr>
          </w:p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47A1" w:rsidRDefault="004547A1" w:rsidP="00D83FE6">
            <w:pPr>
              <w:shd w:val="clear" w:color="auto" w:fill="FFFFFF"/>
              <w:tabs>
                <w:tab w:val="left" w:pos="3778"/>
              </w:tabs>
              <w:jc w:val="both"/>
            </w:pPr>
            <w:proofErr w:type="spellStart"/>
            <w:r>
              <w:rPr>
                <w:color w:val="000000"/>
                <w:spacing w:val="-4"/>
              </w:rPr>
              <w:t>Примерная</w:t>
            </w:r>
            <w:proofErr w:type="spellEnd"/>
            <w:r>
              <w:rPr>
                <w:color w:val="000000"/>
                <w:spacing w:val="-4"/>
              </w:rPr>
              <w:t xml:space="preserve"> </w:t>
            </w:r>
            <w:proofErr w:type="spellStart"/>
            <w:r>
              <w:rPr>
                <w:color w:val="000000"/>
                <w:spacing w:val="-4"/>
              </w:rPr>
              <w:t>образовательная</w:t>
            </w:r>
            <w:proofErr w:type="spellEnd"/>
            <w:r>
              <w:rPr>
                <w:color w:val="000000"/>
                <w:spacing w:val="-4"/>
              </w:rPr>
              <w:t xml:space="preserve"> </w:t>
            </w:r>
            <w:proofErr w:type="spellStart"/>
            <w:r>
              <w:rPr>
                <w:color w:val="000000"/>
                <w:spacing w:val="-4"/>
              </w:rPr>
              <w:t>программа</w:t>
            </w:r>
            <w:proofErr w:type="spellEnd"/>
          </w:p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47A1" w:rsidRDefault="004547A1" w:rsidP="00D83FE6">
            <w:pPr>
              <w:shd w:val="clear" w:color="auto" w:fill="FFFFFF"/>
              <w:tabs>
                <w:tab w:val="left" w:pos="3778"/>
              </w:tabs>
              <w:jc w:val="both"/>
            </w:pPr>
            <w:proofErr w:type="spellStart"/>
            <w:r>
              <w:rPr>
                <w:color w:val="000000"/>
                <w:spacing w:val="-4"/>
              </w:rPr>
              <w:t>Программа</w:t>
            </w:r>
            <w:proofErr w:type="spellEnd"/>
            <w:r>
              <w:rPr>
                <w:color w:val="000000"/>
                <w:spacing w:val="-4"/>
              </w:rPr>
              <w:t xml:space="preserve"> УМК (</w:t>
            </w:r>
            <w:proofErr w:type="spellStart"/>
            <w:r>
              <w:rPr>
                <w:i/>
                <w:color w:val="000000"/>
                <w:spacing w:val="-4"/>
              </w:rPr>
              <w:t>тема</w:t>
            </w:r>
            <w:proofErr w:type="spellEnd"/>
            <w:r>
              <w:rPr>
                <w:i/>
                <w:color w:val="000000"/>
                <w:spacing w:val="-4"/>
              </w:rPr>
              <w:t>)</w:t>
            </w:r>
          </w:p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47A1" w:rsidRDefault="004547A1" w:rsidP="00D83FE6"/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47A1" w:rsidRDefault="004547A1" w:rsidP="00D83FE6"/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47A1" w:rsidRDefault="004547A1" w:rsidP="00D83FE6"/>
        </w:tc>
      </w:tr>
      <w:tr w:rsidR="004547A1" w:rsidTr="00D83FE6"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47A1" w:rsidRDefault="004547A1" w:rsidP="00D83FE6"/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47A1" w:rsidRDefault="004547A1" w:rsidP="00D83FE6"/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47A1" w:rsidRDefault="004547A1" w:rsidP="00D83FE6"/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47A1" w:rsidRDefault="004547A1" w:rsidP="00D83FE6"/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47A1" w:rsidRDefault="004547A1" w:rsidP="00D83FE6"/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47A1" w:rsidRDefault="004547A1" w:rsidP="00D83FE6"/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47A1" w:rsidRDefault="004547A1" w:rsidP="00D83FE6"/>
        </w:tc>
      </w:tr>
    </w:tbl>
    <w:p w:rsidR="004547A1" w:rsidRDefault="004547A1" w:rsidP="004547A1">
      <w:pPr>
        <w:tabs>
          <w:tab w:val="left" w:pos="3778"/>
        </w:tabs>
      </w:pPr>
    </w:p>
    <w:p w:rsidR="004547A1" w:rsidRDefault="004547A1" w:rsidP="004547A1">
      <w:pPr>
        <w:tabs>
          <w:tab w:val="left" w:pos="3648"/>
        </w:tabs>
      </w:pPr>
    </w:p>
    <w:p w:rsidR="004547A1" w:rsidRDefault="004547A1" w:rsidP="004547A1">
      <w:pPr>
        <w:shd w:val="clear" w:color="auto" w:fill="FFFFFF"/>
        <w:tabs>
          <w:tab w:val="left" w:pos="3648"/>
        </w:tabs>
        <w:jc w:val="both"/>
      </w:pPr>
      <w:proofErr w:type="spellStart"/>
      <w:r>
        <w:rPr>
          <w:color w:val="000000"/>
          <w:spacing w:val="-4"/>
          <w:sz w:val="28"/>
        </w:rPr>
        <w:t>Предмет</w:t>
      </w:r>
      <w:proofErr w:type="spellEnd"/>
      <w:r>
        <w:rPr>
          <w:color w:val="000000"/>
          <w:spacing w:val="-4"/>
          <w:sz w:val="28"/>
        </w:rPr>
        <w:t xml:space="preserve"> «</w:t>
      </w:r>
      <w:r>
        <w:rPr>
          <w:color w:val="000000"/>
          <w:sz w:val="28"/>
        </w:rPr>
        <w:tab/>
      </w:r>
      <w:r>
        <w:rPr>
          <w:color w:val="000000"/>
          <w:spacing w:val="4"/>
          <w:sz w:val="28"/>
        </w:rPr>
        <w:t xml:space="preserve">» 1 </w:t>
      </w:r>
      <w:proofErr w:type="spellStart"/>
      <w:r>
        <w:rPr>
          <w:color w:val="000000"/>
          <w:spacing w:val="4"/>
          <w:sz w:val="28"/>
        </w:rPr>
        <w:t>класс</w:t>
      </w:r>
      <w:proofErr w:type="spellEnd"/>
      <w:r>
        <w:rPr>
          <w:color w:val="000000"/>
          <w:spacing w:val="-4"/>
          <w:sz w:val="28"/>
        </w:rPr>
        <w:t xml:space="preserve"> </w:t>
      </w:r>
    </w:p>
    <w:p w:rsidR="004547A1" w:rsidRDefault="004547A1" w:rsidP="004547A1">
      <w:pPr>
        <w:shd w:val="clear" w:color="auto" w:fill="FFFFFF"/>
        <w:tabs>
          <w:tab w:val="left" w:pos="3648"/>
        </w:tabs>
        <w:jc w:val="both"/>
      </w:pPr>
      <w:proofErr w:type="spellStart"/>
      <w:r>
        <w:rPr>
          <w:color w:val="000000"/>
          <w:spacing w:val="-4"/>
          <w:sz w:val="28"/>
        </w:rPr>
        <w:t>Предмет</w:t>
      </w:r>
      <w:proofErr w:type="spellEnd"/>
      <w:r>
        <w:rPr>
          <w:color w:val="000000"/>
          <w:spacing w:val="-4"/>
          <w:sz w:val="28"/>
        </w:rPr>
        <w:t xml:space="preserve"> «</w:t>
      </w:r>
      <w:r>
        <w:rPr>
          <w:color w:val="000000"/>
          <w:sz w:val="28"/>
        </w:rPr>
        <w:tab/>
      </w:r>
      <w:r>
        <w:rPr>
          <w:color w:val="000000"/>
          <w:spacing w:val="6"/>
          <w:sz w:val="28"/>
        </w:rPr>
        <w:t xml:space="preserve">» 2 </w:t>
      </w:r>
      <w:proofErr w:type="spellStart"/>
      <w:r>
        <w:rPr>
          <w:color w:val="000000"/>
          <w:spacing w:val="6"/>
          <w:sz w:val="28"/>
        </w:rPr>
        <w:t>класс</w:t>
      </w:r>
      <w:proofErr w:type="spellEnd"/>
    </w:p>
    <w:p w:rsidR="004547A1" w:rsidRDefault="004547A1" w:rsidP="004547A1">
      <w:pPr>
        <w:shd w:val="clear" w:color="auto" w:fill="FFFFFF"/>
        <w:tabs>
          <w:tab w:val="left" w:pos="3648"/>
        </w:tabs>
        <w:jc w:val="both"/>
      </w:pPr>
      <w:proofErr w:type="spellStart"/>
      <w:r>
        <w:rPr>
          <w:color w:val="000000"/>
          <w:spacing w:val="-4"/>
          <w:sz w:val="28"/>
        </w:rPr>
        <w:t>Предмет</w:t>
      </w:r>
      <w:proofErr w:type="spellEnd"/>
      <w:r>
        <w:rPr>
          <w:color w:val="000000"/>
          <w:spacing w:val="-4"/>
          <w:sz w:val="28"/>
        </w:rPr>
        <w:t xml:space="preserve"> «</w:t>
      </w:r>
      <w:r>
        <w:rPr>
          <w:color w:val="000000"/>
          <w:sz w:val="28"/>
        </w:rPr>
        <w:tab/>
      </w:r>
      <w:r>
        <w:rPr>
          <w:color w:val="000000"/>
          <w:spacing w:val="6"/>
          <w:sz w:val="28"/>
        </w:rPr>
        <w:t xml:space="preserve">» 3 </w:t>
      </w:r>
      <w:proofErr w:type="spellStart"/>
      <w:r>
        <w:rPr>
          <w:color w:val="000000"/>
          <w:spacing w:val="6"/>
          <w:sz w:val="28"/>
        </w:rPr>
        <w:t>класс</w:t>
      </w:r>
      <w:proofErr w:type="spellEnd"/>
    </w:p>
    <w:p w:rsidR="004547A1" w:rsidRDefault="004547A1" w:rsidP="004547A1">
      <w:pPr>
        <w:shd w:val="clear" w:color="auto" w:fill="FFFFFF"/>
        <w:tabs>
          <w:tab w:val="left" w:pos="3648"/>
        </w:tabs>
        <w:jc w:val="both"/>
      </w:pPr>
      <w:proofErr w:type="spellStart"/>
      <w:r>
        <w:rPr>
          <w:color w:val="000000"/>
          <w:spacing w:val="-4"/>
          <w:sz w:val="28"/>
        </w:rPr>
        <w:t>Предмет</w:t>
      </w:r>
      <w:proofErr w:type="spellEnd"/>
      <w:r>
        <w:rPr>
          <w:color w:val="000000"/>
          <w:spacing w:val="-4"/>
          <w:sz w:val="28"/>
        </w:rPr>
        <w:t xml:space="preserve"> «</w:t>
      </w:r>
      <w:r>
        <w:rPr>
          <w:color w:val="000000"/>
          <w:sz w:val="28"/>
        </w:rPr>
        <w:tab/>
      </w:r>
      <w:r>
        <w:rPr>
          <w:color w:val="000000"/>
          <w:spacing w:val="6"/>
          <w:sz w:val="28"/>
        </w:rPr>
        <w:t xml:space="preserve">» 4 </w:t>
      </w:r>
      <w:proofErr w:type="spellStart"/>
      <w:r>
        <w:rPr>
          <w:color w:val="000000"/>
          <w:spacing w:val="6"/>
          <w:sz w:val="28"/>
        </w:rPr>
        <w:t>класс</w:t>
      </w:r>
      <w:proofErr w:type="spellEnd"/>
    </w:p>
    <w:p w:rsidR="004547A1" w:rsidRDefault="004547A1" w:rsidP="004547A1">
      <w:pPr>
        <w:ind w:firstLine="571"/>
      </w:pPr>
    </w:p>
    <w:p w:rsidR="004547A1" w:rsidRPr="00E07EF6" w:rsidRDefault="004547A1" w:rsidP="004547A1">
      <w:pPr>
        <w:shd w:val="clear" w:color="auto" w:fill="FFFFFF"/>
        <w:ind w:firstLine="1276"/>
        <w:jc w:val="both"/>
        <w:rPr>
          <w:lang w:val="ru-RU"/>
        </w:rPr>
      </w:pPr>
      <w:r w:rsidRPr="00E07EF6">
        <w:rPr>
          <w:color w:val="000000"/>
          <w:sz w:val="28"/>
          <w:lang w:val="ru-RU"/>
        </w:rPr>
        <w:t>Необходимость включения в тематическое планирование основных видов дея</w:t>
      </w:r>
      <w:r w:rsidRPr="00E07EF6">
        <w:rPr>
          <w:color w:val="000000"/>
          <w:spacing w:val="1"/>
          <w:sz w:val="28"/>
          <w:lang w:val="ru-RU"/>
        </w:rPr>
        <w:t xml:space="preserve">тельности обучающихся обуславливается требованием стандарта к структурным </w:t>
      </w:r>
      <w:r w:rsidRPr="00E07EF6">
        <w:rPr>
          <w:color w:val="000000"/>
          <w:sz w:val="28"/>
          <w:lang w:val="ru-RU"/>
        </w:rPr>
        <w:t>элементам программ по учебным предметам, курсам.</w:t>
      </w:r>
    </w:p>
    <w:p w:rsidR="004547A1" w:rsidRPr="00E07EF6" w:rsidRDefault="004547A1" w:rsidP="004547A1">
      <w:pPr>
        <w:shd w:val="clear" w:color="auto" w:fill="FFFFFF"/>
        <w:jc w:val="both"/>
        <w:rPr>
          <w:lang w:val="ru-RU"/>
        </w:rPr>
      </w:pPr>
      <w:r w:rsidRPr="00E07EF6">
        <w:rPr>
          <w:color w:val="000000"/>
          <w:sz w:val="28"/>
          <w:lang w:val="ru-RU"/>
        </w:rPr>
        <w:tab/>
        <w:t xml:space="preserve"> </w:t>
      </w:r>
    </w:p>
    <w:p w:rsidR="004547A1" w:rsidRPr="00E07EF6" w:rsidRDefault="004547A1" w:rsidP="004547A1">
      <w:pPr>
        <w:rPr>
          <w:lang w:val="ru-RU"/>
        </w:rPr>
      </w:pPr>
    </w:p>
    <w:p w:rsidR="000A0410" w:rsidRPr="00E07EF6" w:rsidRDefault="000A0410">
      <w:pPr>
        <w:rPr>
          <w:lang w:val="ru-RU"/>
        </w:rPr>
      </w:pPr>
    </w:p>
    <w:sectPr w:rsidR="000A0410" w:rsidRPr="00E07EF6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B5" w:rsidRDefault="001A77B5">
      <w:r>
        <w:separator/>
      </w:r>
    </w:p>
  </w:endnote>
  <w:endnote w:type="continuationSeparator" w:id="0">
    <w:p w:rsidR="001A77B5" w:rsidRDefault="001A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7C" w:rsidRDefault="004547A1">
    <w:r>
      <w:t>PAGE</w:t>
    </w:r>
  </w:p>
  <w:p w:rsidR="00966B7C" w:rsidRDefault="001A77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7C" w:rsidRDefault="004547A1">
    <w:r>
      <w:t>PAGE   1</w:t>
    </w:r>
  </w:p>
  <w:p w:rsidR="00966B7C" w:rsidRDefault="001A77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B5" w:rsidRDefault="001A77B5">
      <w:r>
        <w:separator/>
      </w:r>
    </w:p>
  </w:footnote>
  <w:footnote w:type="continuationSeparator" w:id="0">
    <w:p w:rsidR="001A77B5" w:rsidRDefault="001A7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F0D"/>
    <w:multiLevelType w:val="hybridMultilevel"/>
    <w:tmpl w:val="8CC85B10"/>
    <w:lvl w:ilvl="0" w:tplc="01F208D0">
      <w:numFmt w:val="decimal"/>
      <w:lvlText w:val=""/>
      <w:lvlJc w:val="left"/>
    </w:lvl>
    <w:lvl w:ilvl="1" w:tplc="98A8153E">
      <w:start w:val="1"/>
      <w:numFmt w:val="decimal"/>
      <w:lvlText w:val="%2."/>
      <w:lvlJc w:val="left"/>
      <w:pPr>
        <w:ind w:left="720" w:hanging="360"/>
      </w:pPr>
    </w:lvl>
    <w:lvl w:ilvl="2" w:tplc="3496E240">
      <w:numFmt w:val="decimal"/>
      <w:lvlText w:val=""/>
      <w:lvlJc w:val="left"/>
    </w:lvl>
    <w:lvl w:ilvl="3" w:tplc="6D9ED87A">
      <w:numFmt w:val="decimal"/>
      <w:lvlText w:val=""/>
      <w:lvlJc w:val="left"/>
    </w:lvl>
    <w:lvl w:ilvl="4" w:tplc="538A4E60">
      <w:numFmt w:val="decimal"/>
      <w:lvlText w:val=""/>
      <w:lvlJc w:val="left"/>
    </w:lvl>
    <w:lvl w:ilvl="5" w:tplc="4296D31C">
      <w:numFmt w:val="decimal"/>
      <w:lvlText w:val=""/>
      <w:lvlJc w:val="left"/>
    </w:lvl>
    <w:lvl w:ilvl="6" w:tplc="93909AE8">
      <w:numFmt w:val="decimal"/>
      <w:lvlText w:val=""/>
      <w:lvlJc w:val="left"/>
    </w:lvl>
    <w:lvl w:ilvl="7" w:tplc="52E0C698">
      <w:numFmt w:val="decimal"/>
      <w:lvlText w:val=""/>
      <w:lvlJc w:val="left"/>
    </w:lvl>
    <w:lvl w:ilvl="8" w:tplc="482C2E3C">
      <w:numFmt w:val="decimal"/>
      <w:lvlText w:val=""/>
      <w:lvlJc w:val="left"/>
    </w:lvl>
  </w:abstractNum>
  <w:abstractNum w:abstractNumId="1" w15:restartNumberingAfterBreak="0">
    <w:nsid w:val="128068D6"/>
    <w:multiLevelType w:val="hybridMultilevel"/>
    <w:tmpl w:val="3FF0347C"/>
    <w:lvl w:ilvl="0" w:tplc="E87A2926">
      <w:numFmt w:val="decimal"/>
      <w:lvlText w:val=""/>
      <w:lvlJc w:val="left"/>
    </w:lvl>
    <w:lvl w:ilvl="1" w:tplc="D96EE178">
      <w:start w:val="2"/>
      <w:numFmt w:val="decimal"/>
      <w:lvlText w:val="%2."/>
      <w:lvlJc w:val="left"/>
      <w:pPr>
        <w:ind w:left="720" w:hanging="360"/>
      </w:pPr>
    </w:lvl>
    <w:lvl w:ilvl="2" w:tplc="66427AF6">
      <w:numFmt w:val="decimal"/>
      <w:lvlText w:val=""/>
      <w:lvlJc w:val="left"/>
    </w:lvl>
    <w:lvl w:ilvl="3" w:tplc="94BEE382">
      <w:numFmt w:val="decimal"/>
      <w:lvlText w:val=""/>
      <w:lvlJc w:val="left"/>
    </w:lvl>
    <w:lvl w:ilvl="4" w:tplc="ABAA18F2">
      <w:numFmt w:val="decimal"/>
      <w:lvlText w:val=""/>
      <w:lvlJc w:val="left"/>
    </w:lvl>
    <w:lvl w:ilvl="5" w:tplc="611E13BA">
      <w:numFmt w:val="decimal"/>
      <w:lvlText w:val=""/>
      <w:lvlJc w:val="left"/>
    </w:lvl>
    <w:lvl w:ilvl="6" w:tplc="45CE7A02">
      <w:numFmt w:val="decimal"/>
      <w:lvlText w:val=""/>
      <w:lvlJc w:val="left"/>
    </w:lvl>
    <w:lvl w:ilvl="7" w:tplc="FF5C0026">
      <w:numFmt w:val="decimal"/>
      <w:lvlText w:val=""/>
      <w:lvlJc w:val="left"/>
    </w:lvl>
    <w:lvl w:ilvl="8" w:tplc="264A4B7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C5"/>
    <w:rsid w:val="00027BBE"/>
    <w:rsid w:val="000A0410"/>
    <w:rsid w:val="001A77B5"/>
    <w:rsid w:val="004547A1"/>
    <w:rsid w:val="009937C5"/>
    <w:rsid w:val="00B340B4"/>
    <w:rsid w:val="00E0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17F56-9E2F-4B1F-A50E-794E452E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EF6"/>
    <w:rPr>
      <w:rFonts w:ascii="Tahoma" w:eastAsia="Times New Roman" w:hAnsi="Tahoma" w:cs="Tahoma"/>
      <w:kern w:val="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</dc:creator>
  <cp:keywords/>
  <dc:description/>
  <cp:lastModifiedBy>Анастасия Сидельникова</cp:lastModifiedBy>
  <cp:revision>4</cp:revision>
  <dcterms:created xsi:type="dcterms:W3CDTF">2017-12-15T15:15:00Z</dcterms:created>
  <dcterms:modified xsi:type="dcterms:W3CDTF">2020-12-21T15:55:00Z</dcterms:modified>
</cp:coreProperties>
</file>