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93" w:rsidRDefault="000F2E93" w:rsidP="000F2E93">
      <w:pPr>
        <w:pStyle w:val="a3"/>
        <w:rPr>
          <w:sz w:val="26"/>
        </w:rPr>
      </w:pPr>
      <w:bookmarkStart w:id="0" w:name="_GoBack"/>
      <w:r>
        <w:rPr>
          <w:sz w:val="26"/>
        </w:rPr>
        <w:t>Содержание педагогического мастерства</w:t>
      </w:r>
      <w:bookmarkEnd w:id="0"/>
      <w:r>
        <w:rPr>
          <w:sz w:val="26"/>
        </w:rPr>
        <w:t xml:space="preserve">, </w:t>
      </w:r>
    </w:p>
    <w:p w:rsidR="000F2E93" w:rsidRDefault="000F2E93" w:rsidP="000F2E93">
      <w:pPr>
        <w:pStyle w:val="a3"/>
        <w:rPr>
          <w:sz w:val="26"/>
        </w:rPr>
      </w:pPr>
      <w:r>
        <w:rPr>
          <w:sz w:val="26"/>
        </w:rPr>
        <w:t>пути его становления.</w:t>
      </w:r>
    </w:p>
    <w:p w:rsidR="000F2E93" w:rsidRDefault="000F2E93" w:rsidP="000F2E93">
      <w:pPr>
        <w:pStyle w:val="a3"/>
        <w:rPr>
          <w:b w:val="0"/>
          <w:sz w:val="26"/>
        </w:rPr>
      </w:pP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 xml:space="preserve">“Педагогическое </w:t>
      </w:r>
      <w:r>
        <w:rPr>
          <w:b w:val="0"/>
          <w:sz w:val="26"/>
        </w:rPr>
        <w:t>мастерство – это комплекс свойств личности, обеспечивающий высокий уровень самоорганизации и профессиональной деятельности”.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К таким важным свойствам относятся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 xml:space="preserve"> 1)гуманистическая направленность деятельности личности учителя; 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 xml:space="preserve"> 2) профессиональные знания; 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 xml:space="preserve"> 3) педагогические способности; 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 xml:space="preserve"> 4) педагогическая техника”.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Итак, мастерство зависит от свойств личности педагога, но проявляется оно в практической деятельности.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 xml:space="preserve"> Педагогическое мастерство </w:t>
      </w:r>
      <w:r>
        <w:rPr>
          <w:b w:val="0"/>
          <w:sz w:val="26"/>
        </w:rPr>
        <w:t>– это выполнение учителем своего труда на уровне высоких образцов и эталонов, отработанных в практике и уже описанных в методических разработках.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 w:rsidRPr="000F2E93">
        <w:rPr>
          <w:b w:val="0"/>
          <w:sz w:val="26"/>
        </w:rPr>
        <w:t xml:space="preserve">Мастерство </w:t>
      </w:r>
      <w:r>
        <w:rPr>
          <w:b w:val="0"/>
          <w:sz w:val="26"/>
        </w:rPr>
        <w:t>– это хорошее владение основами профессии, успешное применение извест</w:t>
      </w:r>
      <w:r>
        <w:rPr>
          <w:b w:val="0"/>
          <w:sz w:val="26"/>
        </w:rPr>
        <w:t>ных в науке и практике приемов.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Главное в педагогическом мастерстве – эффективное применение психолого-педагогической теории, использование передового опыта, искусное использование различных методик, которые способствуют достижению высоких результатов в обучении и воспитании.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Педагогическое мастерство немыслимо без выработки речевой культуры, мимики, жестов. Приятный, хорошо поставленный тембр голоса, строгая логика и аргументированность суждений, включение в объяснение ярких примеров и фактов, выделение с помощью интонации главных положений все это слагаемые педагогического мастерства.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Педагогическое мастерство во многом связано с педагогической интуицией учителя и с проявлением им определенного такта в разрешении внезапно возникающих конфликтных ситуаций.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 xml:space="preserve">Если педагогическая умелость должна охватывать все стороны деятельности учителя, то мастерство вначале проявляется в отдельных видах: одни мастерски проводят уроки, но слабы во </w:t>
      </w:r>
      <w:proofErr w:type="spellStart"/>
      <w:r>
        <w:rPr>
          <w:b w:val="0"/>
          <w:sz w:val="26"/>
        </w:rPr>
        <w:t>внекласной</w:t>
      </w:r>
      <w:proofErr w:type="spellEnd"/>
      <w:r>
        <w:rPr>
          <w:b w:val="0"/>
          <w:sz w:val="26"/>
        </w:rPr>
        <w:t xml:space="preserve"> воспитательной работе, другие интересно ведут воспитательную работу, но с меньшим успехом учебные занятия.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Процесс выработки педагогического мастерства длителен, сопряжен с многогранной работой учителя и требует большого упорства и настойчивости.</w:t>
      </w:r>
    </w:p>
    <w:p w:rsidR="000F2E93" w:rsidRDefault="000F2E93" w:rsidP="000F2E93">
      <w:pPr>
        <w:pStyle w:val="a3"/>
        <w:jc w:val="left"/>
        <w:rPr>
          <w:b w:val="0"/>
          <w:sz w:val="26"/>
        </w:rPr>
      </w:pPr>
      <w:r>
        <w:rPr>
          <w:b w:val="0"/>
          <w:sz w:val="26"/>
        </w:rPr>
        <w:t xml:space="preserve">            </w:t>
      </w:r>
      <w:r w:rsidRPr="000F2E93">
        <w:rPr>
          <w:b w:val="0"/>
          <w:sz w:val="26"/>
        </w:rPr>
        <w:t>Педагогическое мастерств</w:t>
      </w:r>
      <w:proofErr w:type="gramStart"/>
      <w:r w:rsidRPr="000F2E93">
        <w:rPr>
          <w:b w:val="0"/>
          <w:sz w:val="26"/>
        </w:rPr>
        <w:t>о-</w:t>
      </w:r>
      <w:proofErr w:type="gramEnd"/>
      <w:r>
        <w:rPr>
          <w:b w:val="0"/>
          <w:sz w:val="26"/>
        </w:rPr>
        <w:t xml:space="preserve"> следующая ступень профессионального роста и совершенствования учителя.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Педагогическое  т</w:t>
      </w:r>
      <w:r w:rsidRPr="000F2E93">
        <w:rPr>
          <w:b w:val="0"/>
          <w:sz w:val="26"/>
        </w:rPr>
        <w:t>ворчество</w:t>
      </w:r>
      <w:r>
        <w:rPr>
          <w:sz w:val="26"/>
          <w:u w:val="single"/>
        </w:rPr>
        <w:t xml:space="preserve"> </w:t>
      </w:r>
      <w:r>
        <w:rPr>
          <w:b w:val="0"/>
          <w:sz w:val="26"/>
        </w:rPr>
        <w:t>– всегда поиск и нахождение нового.</w:t>
      </w:r>
    </w:p>
    <w:p w:rsidR="000F2E93" w:rsidRPr="000F2E93" w:rsidRDefault="000F2E93" w:rsidP="000F2E93">
      <w:pPr>
        <w:pStyle w:val="a3"/>
        <w:rPr>
          <w:b w:val="0"/>
          <w:sz w:val="26"/>
        </w:rPr>
      </w:pPr>
      <w:r w:rsidRPr="000F2E93">
        <w:rPr>
          <w:b w:val="0"/>
          <w:sz w:val="26"/>
        </w:rPr>
        <w:t>Уровни творчества</w:t>
      </w:r>
      <w:r>
        <w:rPr>
          <w:b w:val="0"/>
          <w:sz w:val="26"/>
        </w:rPr>
        <w:t>: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 xml:space="preserve">1.Творчество в широком понимании – открытие нового для себя, т.е. обнаружение учителем вариативных нестандартных способов решения </w:t>
      </w:r>
      <w:proofErr w:type="spellStart"/>
      <w:r>
        <w:rPr>
          <w:b w:val="0"/>
          <w:sz w:val="26"/>
        </w:rPr>
        <w:t>пед</w:t>
      </w:r>
      <w:proofErr w:type="spellEnd"/>
      <w:r>
        <w:rPr>
          <w:b w:val="0"/>
          <w:sz w:val="26"/>
        </w:rPr>
        <w:t>. задач (они уже известны и описаны, но учитель их открывает для себя).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Учитель переходит от алгоритмов, стереотипов к новому.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  <w:u w:val="single"/>
        </w:rPr>
      </w:pPr>
      <w:r>
        <w:rPr>
          <w:b w:val="0"/>
          <w:sz w:val="26"/>
          <w:u w:val="single"/>
        </w:rPr>
        <w:t>Примеры этого уровня творчества: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 xml:space="preserve">-выбор оптимального решения из веера </w:t>
      </w:r>
      <w:proofErr w:type="gramStart"/>
      <w:r>
        <w:rPr>
          <w:b w:val="0"/>
          <w:sz w:val="26"/>
        </w:rPr>
        <w:t>возможных</w:t>
      </w:r>
      <w:proofErr w:type="gramEnd"/>
      <w:r>
        <w:rPr>
          <w:b w:val="0"/>
          <w:sz w:val="26"/>
        </w:rPr>
        <w:t>;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-использование нового приема в новых изменившихся условиях в ходе импровизации на уроке;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lastRenderedPageBreak/>
        <w:t>-объяснение причин неудач школьника в себе самом и др. Этот уровень доступен каждому.</w:t>
      </w:r>
    </w:p>
    <w:p w:rsidR="000F2E93" w:rsidRP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2.</w:t>
      </w:r>
      <w:r w:rsidRPr="000F2E93">
        <w:rPr>
          <w:b w:val="0"/>
          <w:sz w:val="26"/>
        </w:rPr>
        <w:t xml:space="preserve">Творчество в узком понимании –  открытие нового для себя и для других – </w:t>
      </w:r>
      <w:r w:rsidRPr="000F2E93">
        <w:rPr>
          <w:b w:val="0"/>
          <w:sz w:val="26"/>
        </w:rPr>
        <w:t>новаторство.</w:t>
      </w:r>
    </w:p>
    <w:p w:rsidR="000F2E93" w:rsidRDefault="000F2E93" w:rsidP="000F2E93">
      <w:pPr>
        <w:pStyle w:val="a3"/>
        <w:jc w:val="both"/>
        <w:rPr>
          <w:b w:val="0"/>
          <w:sz w:val="26"/>
        </w:rPr>
      </w:pPr>
      <w:r>
        <w:rPr>
          <w:b w:val="0"/>
          <w:sz w:val="26"/>
        </w:rPr>
        <w:t xml:space="preserve">         </w:t>
      </w:r>
      <w:r w:rsidRPr="000F2E93">
        <w:rPr>
          <w:b w:val="0"/>
          <w:sz w:val="26"/>
        </w:rPr>
        <w:t>Педагогическое новаторство</w:t>
      </w:r>
      <w:r w:rsidRPr="000F2E93">
        <w:rPr>
          <w:b w:val="0"/>
          <w:sz w:val="26"/>
        </w:rPr>
        <w:t xml:space="preserve"> -</w:t>
      </w:r>
      <w:r w:rsidRPr="000F2E93">
        <w:rPr>
          <w:sz w:val="26"/>
        </w:rPr>
        <w:t xml:space="preserve"> </w:t>
      </w:r>
      <w:r>
        <w:rPr>
          <w:b w:val="0"/>
          <w:sz w:val="26"/>
        </w:rPr>
        <w:t>высший уровень профессиональной деятельности учителя.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“Новаторство – новое в созидательной деятельности людей”.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Педагогическое новаторство включает в себя выдвижение и реализацию новых, прогрессивных идей, принципов и приемов в процесс обучения, которые меняют существующий взгляд на имеющийся педагогический опыт.</w:t>
      </w:r>
    </w:p>
    <w:p w:rsidR="000F2E93" w:rsidRDefault="000F2E93" w:rsidP="000F2E93">
      <w:pPr>
        <w:pStyle w:val="a3"/>
        <w:ind w:firstLine="851"/>
        <w:jc w:val="both"/>
        <w:rPr>
          <w:sz w:val="26"/>
          <w:u w:val="single"/>
        </w:rPr>
      </w:pPr>
      <w:r>
        <w:rPr>
          <w:b w:val="0"/>
          <w:sz w:val="26"/>
        </w:rPr>
        <w:t>В отличие от мастерства и творчества, которые могут охватывать довольно широкую сферу деятельности, новаторство чаще относится к решению отдельных узловых проблем. Но решение этих проблем оказывает влияние на всю систему обучения и воспитания.</w:t>
      </w:r>
      <w:r>
        <w:rPr>
          <w:sz w:val="26"/>
          <w:u w:val="single"/>
        </w:rPr>
        <w:t xml:space="preserve"> </w:t>
      </w:r>
    </w:p>
    <w:p w:rsidR="000F2E93" w:rsidRP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 w:rsidRPr="000F2E93">
        <w:rPr>
          <w:b w:val="0"/>
          <w:sz w:val="26"/>
        </w:rPr>
        <w:t>Компон</w:t>
      </w:r>
      <w:r>
        <w:rPr>
          <w:b w:val="0"/>
          <w:sz w:val="26"/>
        </w:rPr>
        <w:t>енты педагогического мастерства:</w:t>
      </w:r>
    </w:p>
    <w:p w:rsidR="000F2E93" w:rsidRP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 xml:space="preserve">1. </w:t>
      </w:r>
      <w:r w:rsidRPr="000F2E93">
        <w:rPr>
          <w:b w:val="0"/>
          <w:sz w:val="26"/>
        </w:rPr>
        <w:t>Гуманистическая направленность личности учителя.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-Что составляет направленность личности? (Идеалы, интересы, ценностные ориентиры).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Личность учителя, ее ценностные ориентиры, смыслы, идеалы определяют сущность педагогической деятельности и общения: ради чего трудится учитель, какие он ставит цели и задачи, какие выбирает способы и средства достижения целей и решения задач. Личность является центральным фактором в труде учителя.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Свойства личности: педагогические способности, характер и его черты, психические процессы и состояния личности, педагогическое самосознание, индивидуальный стиль, креативность.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 w:rsidRPr="000F2E93">
        <w:rPr>
          <w:b w:val="0"/>
          <w:sz w:val="26"/>
        </w:rPr>
        <w:t xml:space="preserve">Направленность </w:t>
      </w:r>
      <w:r>
        <w:rPr>
          <w:b w:val="0"/>
          <w:sz w:val="26"/>
        </w:rPr>
        <w:t>личности определяет систему базовых отношений человека к миру и самому себе, создает устойчивость личности, является основой профессионализма и нравственности.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Педагогическая направленность – это мотивация к профессии учителя, ориентация на развитие личности ученика.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Направленность личности учителя проявляется во всей его профессиональной деятельности и в отдельных педагогических ситуациях.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Гуманистическая направленность личности проявляется в потребности учителя заниматься педагогической деятельностью, видеть ее результаты, адекватно их оценивать, в преданности педагогической профессии, в уважении к личности ученика.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Профессионально-педагогическая направленность личности будущего учителя формируется всем укладом жизни педагогического учебного заведения, морально-психологическим климатом в преподавательской и студенческой среде.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2.</w:t>
      </w:r>
      <w:r w:rsidRPr="000F2E93">
        <w:rPr>
          <w:b w:val="0"/>
          <w:sz w:val="26"/>
        </w:rPr>
        <w:t>Профессиональные знания.</w:t>
      </w:r>
      <w:r>
        <w:rPr>
          <w:b w:val="0"/>
          <w:sz w:val="26"/>
        </w:rPr>
        <w:t xml:space="preserve">  В основе направленности учителя – мастера две страсти – увлеченность предметом и потребность в общении с детьми. Фундаментальная основа мастерства – профессиональные знания.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 w:rsidRPr="000F2E93">
        <w:rPr>
          <w:b w:val="0"/>
          <w:sz w:val="26"/>
        </w:rPr>
        <w:t xml:space="preserve">Содержание </w:t>
      </w:r>
      <w:r>
        <w:rPr>
          <w:b w:val="0"/>
          <w:sz w:val="26"/>
        </w:rPr>
        <w:t>профессиональных знаний составляет знание предмета, методики преподавания, педагогики и психологии.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Важной особенностью профессионализма является умение синтезировать эти науки</w:t>
      </w:r>
      <w:r w:rsidRPr="000F2E93">
        <w:rPr>
          <w:b w:val="0"/>
          <w:sz w:val="26"/>
        </w:rPr>
        <w:t>: стержень</w:t>
      </w:r>
      <w:r w:rsidRPr="000F2E93">
        <w:rPr>
          <w:b w:val="0"/>
          <w:sz w:val="26"/>
        </w:rPr>
        <w:t xml:space="preserve">       </w:t>
      </w:r>
      <w:r>
        <w:rPr>
          <w:b w:val="0"/>
          <w:sz w:val="26"/>
        </w:rPr>
        <w:t xml:space="preserve">синтеза  - решение </w:t>
      </w:r>
      <w:proofErr w:type="spellStart"/>
      <w:r>
        <w:rPr>
          <w:b w:val="0"/>
          <w:sz w:val="26"/>
        </w:rPr>
        <w:t>пед</w:t>
      </w:r>
      <w:proofErr w:type="gramStart"/>
      <w:r>
        <w:rPr>
          <w:b w:val="0"/>
          <w:sz w:val="26"/>
        </w:rPr>
        <w:t>.з</w:t>
      </w:r>
      <w:proofErr w:type="gramEnd"/>
      <w:r>
        <w:rPr>
          <w:b w:val="0"/>
          <w:sz w:val="26"/>
        </w:rPr>
        <w:t>адач</w:t>
      </w:r>
      <w:proofErr w:type="spellEnd"/>
      <w:r>
        <w:rPr>
          <w:b w:val="0"/>
          <w:sz w:val="26"/>
        </w:rPr>
        <w:t xml:space="preserve">; анализ </w:t>
      </w:r>
      <w:proofErr w:type="spellStart"/>
      <w:r>
        <w:rPr>
          <w:b w:val="0"/>
          <w:sz w:val="26"/>
        </w:rPr>
        <w:t>пед</w:t>
      </w:r>
      <w:proofErr w:type="spellEnd"/>
      <w:r>
        <w:rPr>
          <w:b w:val="0"/>
          <w:sz w:val="26"/>
        </w:rPr>
        <w:t>. ситуаций.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lastRenderedPageBreak/>
        <w:t xml:space="preserve">Решение каждой отдельной </w:t>
      </w:r>
      <w:proofErr w:type="spellStart"/>
      <w:r>
        <w:rPr>
          <w:b w:val="0"/>
          <w:sz w:val="26"/>
        </w:rPr>
        <w:t>пед</w:t>
      </w:r>
      <w:proofErr w:type="spellEnd"/>
      <w:r>
        <w:rPr>
          <w:b w:val="0"/>
          <w:sz w:val="26"/>
        </w:rPr>
        <w:t>. ситуации – активизирует всю систему знаний учителя, которые проявляются как единое целое.</w:t>
      </w:r>
    </w:p>
    <w:p w:rsidR="000F2E93" w:rsidRPr="00DE4A21" w:rsidRDefault="000F2E93" w:rsidP="000F2E93">
      <w:pPr>
        <w:pStyle w:val="a3"/>
        <w:ind w:firstLine="851"/>
        <w:jc w:val="both"/>
        <w:rPr>
          <w:b w:val="0"/>
          <w:sz w:val="26"/>
        </w:rPr>
      </w:pPr>
      <w:r w:rsidRPr="00DE4A21">
        <w:rPr>
          <w:b w:val="0"/>
          <w:sz w:val="26"/>
        </w:rPr>
        <w:t>Профессиональные знания учителя должны формироваться сразу на нескольких уровнях: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1.</w:t>
      </w:r>
      <w:proofErr w:type="gramStart"/>
      <w:r>
        <w:rPr>
          <w:b w:val="0"/>
          <w:i/>
          <w:sz w:val="26"/>
        </w:rPr>
        <w:t>Методологическом</w:t>
      </w:r>
      <w:proofErr w:type="gramEnd"/>
      <w:r>
        <w:rPr>
          <w:b w:val="0"/>
          <w:sz w:val="26"/>
        </w:rPr>
        <w:t xml:space="preserve">  (знание закономерностей развития)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2.</w:t>
      </w:r>
      <w:proofErr w:type="gramStart"/>
      <w:r>
        <w:rPr>
          <w:b w:val="0"/>
          <w:i/>
          <w:sz w:val="26"/>
        </w:rPr>
        <w:t>Теоретическом</w:t>
      </w:r>
      <w:proofErr w:type="gramEnd"/>
      <w:r>
        <w:rPr>
          <w:b w:val="0"/>
          <w:i/>
          <w:sz w:val="26"/>
        </w:rPr>
        <w:t xml:space="preserve"> </w:t>
      </w:r>
      <w:r>
        <w:rPr>
          <w:b w:val="0"/>
          <w:sz w:val="26"/>
        </w:rPr>
        <w:t xml:space="preserve">(законы, принципы </w:t>
      </w:r>
      <w:proofErr w:type="spellStart"/>
      <w:r>
        <w:rPr>
          <w:b w:val="0"/>
          <w:sz w:val="26"/>
        </w:rPr>
        <w:t>пед</w:t>
      </w:r>
      <w:proofErr w:type="spellEnd"/>
      <w:r>
        <w:rPr>
          <w:b w:val="0"/>
          <w:sz w:val="26"/>
        </w:rPr>
        <w:t>. и психологической формы деятельности)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3.</w:t>
      </w:r>
      <w:proofErr w:type="gramStart"/>
      <w:r>
        <w:rPr>
          <w:b w:val="0"/>
          <w:i/>
          <w:sz w:val="26"/>
        </w:rPr>
        <w:t>Методическом</w:t>
      </w:r>
      <w:proofErr w:type="gramEnd"/>
      <w:r>
        <w:rPr>
          <w:b w:val="0"/>
          <w:i/>
          <w:sz w:val="26"/>
        </w:rPr>
        <w:t xml:space="preserve">  </w:t>
      </w:r>
      <w:r>
        <w:rPr>
          <w:b w:val="0"/>
          <w:sz w:val="26"/>
        </w:rPr>
        <w:t xml:space="preserve">(конструирование </w:t>
      </w:r>
      <w:proofErr w:type="spellStart"/>
      <w:r>
        <w:rPr>
          <w:b w:val="0"/>
          <w:sz w:val="26"/>
        </w:rPr>
        <w:t>учебно</w:t>
      </w:r>
      <w:proofErr w:type="spellEnd"/>
      <w:r>
        <w:rPr>
          <w:b w:val="0"/>
          <w:sz w:val="26"/>
        </w:rPr>
        <w:t>–воспитательного процесса)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4.</w:t>
      </w:r>
      <w:proofErr w:type="gramStart"/>
      <w:r>
        <w:rPr>
          <w:b w:val="0"/>
          <w:i/>
          <w:sz w:val="26"/>
        </w:rPr>
        <w:t>Технологическом</w:t>
      </w:r>
      <w:proofErr w:type="gramEnd"/>
      <w:r>
        <w:rPr>
          <w:b w:val="0"/>
          <w:sz w:val="26"/>
        </w:rPr>
        <w:t xml:space="preserve">  (решение </w:t>
      </w:r>
      <w:proofErr w:type="spellStart"/>
      <w:r>
        <w:rPr>
          <w:b w:val="0"/>
          <w:sz w:val="26"/>
        </w:rPr>
        <w:t>пед</w:t>
      </w:r>
      <w:proofErr w:type="spellEnd"/>
      <w:r>
        <w:rPr>
          <w:b w:val="0"/>
          <w:sz w:val="26"/>
        </w:rPr>
        <w:t>. задач в конкретных условиях)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 xml:space="preserve">Но </w:t>
      </w:r>
      <w:proofErr w:type="spellStart"/>
      <w:r>
        <w:rPr>
          <w:b w:val="0"/>
          <w:sz w:val="26"/>
        </w:rPr>
        <w:t>пед</w:t>
      </w:r>
      <w:proofErr w:type="spellEnd"/>
      <w:r>
        <w:rPr>
          <w:b w:val="0"/>
          <w:sz w:val="26"/>
        </w:rPr>
        <w:t>. мастерство не всегда приобретается с ростом профессиональных знаний. (Студент – отличник не всегда хороший учитель). Важны способности к педагогической деятельности.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 w:rsidRPr="00DE4A21">
        <w:rPr>
          <w:b w:val="0"/>
          <w:sz w:val="26"/>
        </w:rPr>
        <w:t>К свойствам личности учителя относят</w:t>
      </w:r>
      <w:r>
        <w:rPr>
          <w:b w:val="0"/>
          <w:sz w:val="26"/>
        </w:rPr>
        <w:t xml:space="preserve"> педагогические способности, характер и психические состояния, уровень развития отдельных психических функций (воля, интеллект, речь и др.). Способности обычно рассматривают как индивидуальные  свойства личности. Они обеспечивают скорость совершенствования учителя.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  <w:u w:val="single"/>
        </w:rPr>
      </w:pPr>
      <w:r w:rsidRPr="00DE4A21">
        <w:rPr>
          <w:b w:val="0"/>
          <w:sz w:val="26"/>
        </w:rPr>
        <w:t>Выделяют 2 группы педагогических способностей</w:t>
      </w:r>
      <w:r>
        <w:rPr>
          <w:b w:val="0"/>
          <w:sz w:val="26"/>
          <w:u w:val="single"/>
        </w:rPr>
        <w:t>: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1.Перцептивно – рефлексивные (перцепция – восприятие) способности, определяющие возможность проникновения учителя в индивидуальное своеобразие личности ученика и понимание самого себя</w:t>
      </w:r>
      <w:proofErr w:type="gramStart"/>
      <w:r>
        <w:rPr>
          <w:b w:val="0"/>
          <w:sz w:val="26"/>
        </w:rPr>
        <w:t>.</w:t>
      </w:r>
      <w:proofErr w:type="gramEnd"/>
      <w:r>
        <w:rPr>
          <w:b w:val="0"/>
          <w:sz w:val="26"/>
        </w:rPr>
        <w:t xml:space="preserve"> (</w:t>
      </w:r>
      <w:proofErr w:type="gramStart"/>
      <w:r>
        <w:rPr>
          <w:b w:val="0"/>
          <w:sz w:val="26"/>
        </w:rPr>
        <w:t>п</w:t>
      </w:r>
      <w:proofErr w:type="gramEnd"/>
      <w:r>
        <w:rPr>
          <w:b w:val="0"/>
          <w:sz w:val="26"/>
        </w:rPr>
        <w:t xml:space="preserve">рофессиональная зоркость, </w:t>
      </w:r>
      <w:proofErr w:type="spellStart"/>
      <w:r>
        <w:rPr>
          <w:b w:val="0"/>
          <w:sz w:val="26"/>
        </w:rPr>
        <w:t>пед</w:t>
      </w:r>
      <w:proofErr w:type="spellEnd"/>
      <w:r>
        <w:rPr>
          <w:b w:val="0"/>
          <w:sz w:val="26"/>
        </w:rPr>
        <w:t xml:space="preserve">. интуиция, </w:t>
      </w:r>
      <w:proofErr w:type="spellStart"/>
      <w:r>
        <w:rPr>
          <w:b w:val="0"/>
          <w:sz w:val="26"/>
        </w:rPr>
        <w:t>эмпатия</w:t>
      </w:r>
      <w:proofErr w:type="spellEnd"/>
      <w:r>
        <w:rPr>
          <w:b w:val="0"/>
          <w:sz w:val="26"/>
        </w:rPr>
        <w:t>, рефлексия).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2.Проективные, конструктивные, управленческие способности, связанные с умением воздействовать на другого человека.</w:t>
      </w:r>
    </w:p>
    <w:p w:rsidR="000F2E93" w:rsidRPr="00DE4A21" w:rsidRDefault="000F2E93" w:rsidP="000F2E93">
      <w:pPr>
        <w:pStyle w:val="a3"/>
        <w:ind w:firstLine="851"/>
        <w:jc w:val="both"/>
        <w:rPr>
          <w:b w:val="0"/>
          <w:sz w:val="26"/>
        </w:rPr>
      </w:pPr>
      <w:r w:rsidRPr="00DE4A21">
        <w:rPr>
          <w:b w:val="0"/>
          <w:sz w:val="26"/>
        </w:rPr>
        <w:t xml:space="preserve">Ведущие </w:t>
      </w:r>
      <w:proofErr w:type="gramStart"/>
      <w:r w:rsidRPr="00DE4A21">
        <w:rPr>
          <w:b w:val="0"/>
          <w:sz w:val="26"/>
        </w:rPr>
        <w:t>способности</w:t>
      </w:r>
      <w:proofErr w:type="gramEnd"/>
      <w:r w:rsidRPr="00DE4A21">
        <w:rPr>
          <w:b w:val="0"/>
          <w:sz w:val="26"/>
        </w:rPr>
        <w:t xml:space="preserve"> без которых учитель как мастер не состоится.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1.Коммуникативность (общительность, доброжелательность).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 xml:space="preserve">2.Перцептивные способности (профессиональная зоркость, </w:t>
      </w:r>
      <w:proofErr w:type="spellStart"/>
      <w:r>
        <w:rPr>
          <w:b w:val="0"/>
          <w:sz w:val="26"/>
        </w:rPr>
        <w:t>пед</w:t>
      </w:r>
      <w:proofErr w:type="spellEnd"/>
      <w:r>
        <w:rPr>
          <w:b w:val="0"/>
          <w:sz w:val="26"/>
        </w:rPr>
        <w:t xml:space="preserve">. интуиция, </w:t>
      </w:r>
      <w:proofErr w:type="spellStart"/>
      <w:r>
        <w:rPr>
          <w:b w:val="0"/>
          <w:sz w:val="26"/>
        </w:rPr>
        <w:t>эмпатия</w:t>
      </w:r>
      <w:proofErr w:type="spellEnd"/>
      <w:r>
        <w:rPr>
          <w:b w:val="0"/>
          <w:sz w:val="26"/>
        </w:rPr>
        <w:t>, рефлексия).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3.Динамизм личности (волевое воздействие, логическое убеждение, стабильность, способность к убеждению, внушению).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4.Эмоциональная устойчивость (способность владеть собой).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5.Оптимистическое прогнозирование.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6.Креативность (способность к творчеству)</w:t>
      </w:r>
    </w:p>
    <w:p w:rsidR="000F2E93" w:rsidRDefault="000F2E93" w:rsidP="00DE4A21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 xml:space="preserve">Проверку своих способностей следует начать с </w:t>
      </w:r>
      <w:proofErr w:type="spellStart"/>
      <w:r>
        <w:rPr>
          <w:b w:val="0"/>
          <w:sz w:val="26"/>
        </w:rPr>
        <w:t>коммуникативности</w:t>
      </w:r>
      <w:proofErr w:type="spellEnd"/>
      <w:r>
        <w:rPr>
          <w:b w:val="0"/>
          <w:sz w:val="26"/>
        </w:rPr>
        <w:t xml:space="preserve">. Такой способностью владеет каждый человек, но выражена она по-разному. Для учителя низкий уровень </w:t>
      </w:r>
      <w:proofErr w:type="spellStart"/>
      <w:r>
        <w:rPr>
          <w:b w:val="0"/>
          <w:sz w:val="26"/>
        </w:rPr>
        <w:t>коммуникативности</w:t>
      </w:r>
      <w:proofErr w:type="spellEnd"/>
      <w:r>
        <w:rPr>
          <w:b w:val="0"/>
          <w:sz w:val="26"/>
        </w:rPr>
        <w:t xml:space="preserve"> создает преграды, препятствует взаимодействию с учащими</w:t>
      </w:r>
      <w:r w:rsidR="00DE4A21">
        <w:rPr>
          <w:b w:val="0"/>
          <w:sz w:val="26"/>
        </w:rPr>
        <w:t>ся, их родителями, коллективом.</w:t>
      </w:r>
    </w:p>
    <w:p w:rsidR="000F2E93" w:rsidRPr="00DE4A21" w:rsidRDefault="000F2E93" w:rsidP="000F2E93">
      <w:pPr>
        <w:pStyle w:val="a3"/>
        <w:ind w:firstLine="851"/>
        <w:jc w:val="both"/>
        <w:rPr>
          <w:b w:val="0"/>
          <w:sz w:val="26"/>
        </w:rPr>
      </w:pPr>
      <w:r w:rsidRPr="00DE4A21">
        <w:rPr>
          <w:b w:val="0"/>
          <w:sz w:val="26"/>
        </w:rPr>
        <w:t>Педагогическая техника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Форма организации поведения учителя.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  <w:u w:val="single"/>
        </w:rPr>
      </w:pPr>
      <w:r>
        <w:rPr>
          <w:b w:val="0"/>
          <w:sz w:val="26"/>
          <w:u w:val="single"/>
        </w:rPr>
        <w:t>2 группы умений.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 xml:space="preserve">а) техника управления собой: самоконтроль, </w:t>
      </w:r>
      <w:proofErr w:type="spellStart"/>
      <w:r>
        <w:rPr>
          <w:b w:val="0"/>
          <w:sz w:val="26"/>
        </w:rPr>
        <w:t>саморегуляция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самокоррекция</w:t>
      </w:r>
      <w:proofErr w:type="spellEnd"/>
      <w:r>
        <w:rPr>
          <w:b w:val="0"/>
          <w:sz w:val="26"/>
        </w:rPr>
        <w:t xml:space="preserve"> (владение телом, речью, эмоциями)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 xml:space="preserve">б) умение взаимодействовать в процессе решения </w:t>
      </w:r>
      <w:proofErr w:type="spellStart"/>
      <w:r>
        <w:rPr>
          <w:b w:val="0"/>
          <w:sz w:val="26"/>
        </w:rPr>
        <w:t>пед</w:t>
      </w:r>
      <w:proofErr w:type="spellEnd"/>
      <w:r>
        <w:rPr>
          <w:b w:val="0"/>
          <w:sz w:val="26"/>
        </w:rPr>
        <w:t xml:space="preserve">. задач (дидактические, организаторские) техника контактности. Умение находить оптимальные решения в стандартных и нестандартных </w:t>
      </w:r>
      <w:proofErr w:type="spellStart"/>
      <w:r>
        <w:rPr>
          <w:b w:val="0"/>
          <w:sz w:val="26"/>
        </w:rPr>
        <w:t>пед</w:t>
      </w:r>
      <w:proofErr w:type="spellEnd"/>
      <w:r>
        <w:rPr>
          <w:b w:val="0"/>
          <w:sz w:val="26"/>
        </w:rPr>
        <w:t>. ситуациях.</w:t>
      </w:r>
    </w:p>
    <w:p w:rsidR="000F2E93" w:rsidRDefault="000F2E93" w:rsidP="000F2E93">
      <w:pPr>
        <w:pStyle w:val="a3"/>
        <w:ind w:firstLine="851"/>
        <w:jc w:val="both"/>
        <w:rPr>
          <w:b w:val="0"/>
          <w:sz w:val="26"/>
        </w:rPr>
      </w:pPr>
      <w:r>
        <w:rPr>
          <w:b w:val="0"/>
          <w:sz w:val="26"/>
        </w:rPr>
        <w:t>Все четыре элемента в системе педагогического мастерства взаимосвязаны, им свойственно саморазвитие.</w:t>
      </w:r>
    </w:p>
    <w:p w:rsidR="000F2E93" w:rsidRDefault="000F2E93" w:rsidP="000F2E93">
      <w:pPr>
        <w:pStyle w:val="a3"/>
        <w:ind w:firstLine="1134"/>
        <w:jc w:val="left"/>
        <w:rPr>
          <w:b w:val="0"/>
          <w:sz w:val="26"/>
        </w:rPr>
      </w:pPr>
      <w:r>
        <w:rPr>
          <w:b w:val="0"/>
          <w:sz w:val="26"/>
        </w:rPr>
        <w:t>-Когда можно говорить о мастерстве?</w:t>
      </w:r>
    </w:p>
    <w:p w:rsidR="000F2E93" w:rsidRDefault="000F2E93" w:rsidP="000F2E93">
      <w:pPr>
        <w:pStyle w:val="a3"/>
        <w:ind w:firstLine="1134"/>
        <w:jc w:val="left"/>
        <w:rPr>
          <w:b w:val="0"/>
          <w:sz w:val="26"/>
        </w:rPr>
      </w:pPr>
      <w:r>
        <w:rPr>
          <w:b w:val="0"/>
          <w:sz w:val="26"/>
        </w:rPr>
        <w:lastRenderedPageBreak/>
        <w:t>Принято выделять следующие этапы профессионального становления учителя</w:t>
      </w:r>
    </w:p>
    <w:p w:rsidR="000F2E93" w:rsidRDefault="000F2E93" w:rsidP="000F2E93">
      <w:pPr>
        <w:pStyle w:val="a3"/>
        <w:ind w:firstLine="1134"/>
        <w:jc w:val="left"/>
        <w:rPr>
          <w:b w:val="0"/>
          <w:sz w:val="26"/>
        </w:rPr>
      </w:pPr>
      <w:r>
        <w:rPr>
          <w:b w:val="0"/>
          <w:sz w:val="26"/>
        </w:rPr>
        <w:t>1.педагогическая умелость.</w:t>
      </w:r>
    </w:p>
    <w:p w:rsidR="000F2E93" w:rsidRDefault="000F2E93" w:rsidP="000F2E93">
      <w:pPr>
        <w:pStyle w:val="a3"/>
        <w:ind w:firstLine="1134"/>
        <w:jc w:val="left"/>
        <w:rPr>
          <w:b w:val="0"/>
          <w:sz w:val="26"/>
        </w:rPr>
      </w:pPr>
      <w:r>
        <w:rPr>
          <w:b w:val="0"/>
          <w:sz w:val="26"/>
        </w:rPr>
        <w:t>2.Педагогическое мастерство.</w:t>
      </w:r>
    </w:p>
    <w:p w:rsidR="000F2E93" w:rsidRDefault="000F2E93" w:rsidP="000F2E93">
      <w:pPr>
        <w:pStyle w:val="a3"/>
        <w:ind w:firstLine="1134"/>
        <w:jc w:val="left"/>
        <w:rPr>
          <w:b w:val="0"/>
          <w:sz w:val="26"/>
        </w:rPr>
      </w:pPr>
      <w:r>
        <w:rPr>
          <w:b w:val="0"/>
          <w:sz w:val="26"/>
        </w:rPr>
        <w:t>3.Педагогическое творчество.</w:t>
      </w:r>
    </w:p>
    <w:p w:rsidR="000F2E93" w:rsidRDefault="000F2E93" w:rsidP="000F2E93">
      <w:pPr>
        <w:pStyle w:val="a3"/>
        <w:ind w:firstLine="1134"/>
        <w:jc w:val="left"/>
        <w:rPr>
          <w:b w:val="0"/>
          <w:sz w:val="26"/>
        </w:rPr>
      </w:pPr>
      <w:r>
        <w:rPr>
          <w:b w:val="0"/>
          <w:sz w:val="26"/>
          <w:u w:val="single"/>
        </w:rPr>
        <w:t xml:space="preserve">уровни: </w:t>
      </w:r>
      <w:r>
        <w:rPr>
          <w:b w:val="0"/>
          <w:sz w:val="26"/>
        </w:rPr>
        <w:t>а) творчество</w:t>
      </w:r>
    </w:p>
    <w:p w:rsidR="000F2E93" w:rsidRDefault="000F2E93" w:rsidP="000F2E93">
      <w:pPr>
        <w:pStyle w:val="a3"/>
        <w:ind w:firstLine="1134"/>
        <w:jc w:val="left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  <w:t>б) новаторство</w:t>
      </w:r>
    </w:p>
    <w:p w:rsidR="000F2E93" w:rsidRDefault="000F2E93" w:rsidP="000F2E93">
      <w:pPr>
        <w:pStyle w:val="a3"/>
        <w:ind w:firstLine="1134"/>
        <w:jc w:val="left"/>
        <w:rPr>
          <w:b w:val="0"/>
          <w:sz w:val="26"/>
        </w:rPr>
      </w:pPr>
      <w:proofErr w:type="gramStart"/>
      <w:r>
        <w:rPr>
          <w:b w:val="0"/>
          <w:sz w:val="26"/>
        </w:rPr>
        <w:t>Выделим самую простую из характеристик, которая по отношению к другим выступает как базовая.</w:t>
      </w:r>
      <w:proofErr w:type="gramEnd"/>
    </w:p>
    <w:p w:rsidR="000F2E93" w:rsidRPr="00DE4A21" w:rsidRDefault="000F2E93" w:rsidP="000F2E93">
      <w:pPr>
        <w:pStyle w:val="a3"/>
        <w:ind w:firstLine="1134"/>
        <w:jc w:val="left"/>
        <w:rPr>
          <w:b w:val="0"/>
          <w:sz w:val="26"/>
        </w:rPr>
      </w:pPr>
      <w:r w:rsidRPr="00DE4A21">
        <w:rPr>
          <w:b w:val="0"/>
          <w:sz w:val="26"/>
        </w:rPr>
        <w:t xml:space="preserve">Педагогическая умелость.     </w:t>
      </w:r>
    </w:p>
    <w:p w:rsidR="000F2E93" w:rsidRDefault="000F2E93" w:rsidP="000F2E93">
      <w:pPr>
        <w:pStyle w:val="a3"/>
        <w:ind w:firstLine="1134"/>
        <w:jc w:val="left"/>
        <w:rPr>
          <w:b w:val="0"/>
          <w:sz w:val="26"/>
        </w:rPr>
      </w:pPr>
      <w:r>
        <w:rPr>
          <w:b w:val="0"/>
          <w:sz w:val="26"/>
        </w:rPr>
        <w:t xml:space="preserve">Один учитель умеет вести педагогическую работу. </w:t>
      </w:r>
      <w:proofErr w:type="gramStart"/>
      <w:r>
        <w:rPr>
          <w:b w:val="0"/>
          <w:sz w:val="26"/>
        </w:rPr>
        <w:t>Другой</w:t>
      </w:r>
      <w:proofErr w:type="gramEnd"/>
      <w:r>
        <w:rPr>
          <w:b w:val="0"/>
          <w:sz w:val="26"/>
        </w:rPr>
        <w:t xml:space="preserve"> же испытывает большие затруднения. Допускает ошибки во взаимоотношениях с учащимися. Ведет обучение на низком профессиональном уровне, т.е. у него недостает необходимой умелости.</w:t>
      </w:r>
    </w:p>
    <w:p w:rsidR="000F2E93" w:rsidRDefault="000F2E93" w:rsidP="000F2E93">
      <w:pPr>
        <w:pStyle w:val="a3"/>
        <w:ind w:firstLine="1134"/>
        <w:jc w:val="left"/>
        <w:rPr>
          <w:b w:val="0"/>
          <w:sz w:val="26"/>
        </w:rPr>
      </w:pPr>
      <w:r>
        <w:rPr>
          <w:b w:val="0"/>
          <w:sz w:val="26"/>
          <w:u w:val="single"/>
        </w:rPr>
        <w:t>Педагогическая умелость –</w:t>
      </w:r>
      <w:r>
        <w:rPr>
          <w:b w:val="0"/>
          <w:sz w:val="26"/>
        </w:rPr>
        <w:t xml:space="preserve"> достаточно хорошее владение учителем системой важнейших обучающих и воспитывающих и развивающих умений и навыков, которые в единстве позволяют осуществлять учебно-воспитательную деятельность на грамотном профессиональном уровне.</w:t>
      </w:r>
    </w:p>
    <w:p w:rsidR="000F2E93" w:rsidRDefault="000F2E93" w:rsidP="000F2E93">
      <w:pPr>
        <w:pStyle w:val="a3"/>
        <w:ind w:firstLine="1134"/>
        <w:jc w:val="left"/>
        <w:rPr>
          <w:b w:val="0"/>
          <w:sz w:val="26"/>
        </w:rPr>
      </w:pPr>
      <w:r>
        <w:rPr>
          <w:b w:val="0"/>
          <w:sz w:val="26"/>
          <w:u w:val="single"/>
        </w:rPr>
        <w:t>Педагогическая умелость –</w:t>
      </w:r>
      <w:r>
        <w:rPr>
          <w:b w:val="0"/>
          <w:sz w:val="26"/>
        </w:rPr>
        <w:t xml:space="preserve"> это основа профессионализма учителя, без которой невозможно работать в школе. </w:t>
      </w:r>
    </w:p>
    <w:p w:rsidR="000F2E93" w:rsidRDefault="000F2E93" w:rsidP="000F2E93">
      <w:pPr>
        <w:pStyle w:val="a3"/>
        <w:ind w:firstLine="1134"/>
        <w:jc w:val="left"/>
        <w:rPr>
          <w:b w:val="0"/>
          <w:sz w:val="26"/>
        </w:rPr>
      </w:pPr>
      <w:r>
        <w:rPr>
          <w:b w:val="0"/>
          <w:sz w:val="26"/>
        </w:rPr>
        <w:t>Она базируется на достойной теоретической и практической подготовке, которая закладывается в учебном заведении и продолжает совершенствоваться в школе.</w:t>
      </w:r>
    </w:p>
    <w:p w:rsidR="000F2E93" w:rsidRDefault="000F2E93" w:rsidP="000F2E93">
      <w:pPr>
        <w:pStyle w:val="a3"/>
        <w:ind w:firstLine="1134"/>
        <w:jc w:val="left"/>
        <w:rPr>
          <w:b w:val="0"/>
          <w:sz w:val="26"/>
        </w:rPr>
      </w:pPr>
      <w:r>
        <w:rPr>
          <w:b w:val="0"/>
          <w:sz w:val="26"/>
        </w:rPr>
        <w:t>Учителю необходимо знать способы подготовки к учебным занятиям, правильно определять структуру, содержание и методику проведения отдельных этапов урока, уметь сознавать проблемные ситуации, поддерживать внимание и дисциплину учащихся, сочетать различные приемы проверки оценки знаний.</w:t>
      </w:r>
    </w:p>
    <w:p w:rsidR="000F2E93" w:rsidRDefault="000F2E93" w:rsidP="000F2E93">
      <w:pPr>
        <w:pStyle w:val="a3"/>
        <w:ind w:firstLine="1134"/>
        <w:jc w:val="left"/>
        <w:rPr>
          <w:b w:val="0"/>
          <w:sz w:val="26"/>
        </w:rPr>
      </w:pPr>
      <w:r>
        <w:rPr>
          <w:b w:val="0"/>
          <w:sz w:val="26"/>
        </w:rPr>
        <w:t>Воспитание ученического коллектива начинается не с призывов и нравоучений, и с организации ярких и увлекательных практических дел. Поэтому важно владеть приемами организации трудовой деятельности, культурно-массовых мероприятий, индивидуальной работы, работы с родителями.</w:t>
      </w:r>
    </w:p>
    <w:p w:rsidR="000F2E93" w:rsidRDefault="000F2E93" w:rsidP="000F2E93">
      <w:pPr>
        <w:pStyle w:val="a3"/>
        <w:ind w:firstLine="1134"/>
        <w:jc w:val="left"/>
        <w:rPr>
          <w:b w:val="0"/>
          <w:sz w:val="26"/>
        </w:rPr>
      </w:pPr>
      <w:r>
        <w:rPr>
          <w:b w:val="0"/>
          <w:sz w:val="26"/>
        </w:rPr>
        <w:t>Система этих знаний, умений и навыков определяется курсами психологии, педагогики и частных методик.</w:t>
      </w:r>
    </w:p>
    <w:p w:rsidR="000F2E93" w:rsidRDefault="000F2E93" w:rsidP="000F2E93">
      <w:pPr>
        <w:pStyle w:val="a3"/>
        <w:ind w:firstLine="1134"/>
        <w:jc w:val="left"/>
        <w:rPr>
          <w:b w:val="0"/>
          <w:sz w:val="26"/>
        </w:rPr>
      </w:pPr>
      <w:r>
        <w:rPr>
          <w:b w:val="0"/>
          <w:sz w:val="26"/>
        </w:rPr>
        <w:t>Владение этой системой знаний, умений и навыков дает возможность говорить о педагогической умелости.</w:t>
      </w:r>
    </w:p>
    <w:p w:rsidR="00205D07" w:rsidRDefault="00205D07"/>
    <w:sectPr w:rsidR="0020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82"/>
    <w:rsid w:val="000F2E93"/>
    <w:rsid w:val="00205D07"/>
    <w:rsid w:val="00532F82"/>
    <w:rsid w:val="00D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F2E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F2E9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0F2E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a7">
    <w:name w:val="Название Знак"/>
    <w:basedOn w:val="a0"/>
    <w:link w:val="a5"/>
    <w:rsid w:val="000F2E93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0F2E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0F2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F2E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F2E9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0F2E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a7">
    <w:name w:val="Название Знак"/>
    <w:basedOn w:val="a0"/>
    <w:link w:val="a5"/>
    <w:rsid w:val="000F2E93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0F2E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0F2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</dc:creator>
  <cp:keywords/>
  <dc:description/>
  <cp:lastModifiedBy>влас</cp:lastModifiedBy>
  <cp:revision>2</cp:revision>
  <dcterms:created xsi:type="dcterms:W3CDTF">2017-10-12T15:43:00Z</dcterms:created>
  <dcterms:modified xsi:type="dcterms:W3CDTF">2017-10-12T15:55:00Z</dcterms:modified>
</cp:coreProperties>
</file>