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Ситуация успеха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</w:rPr>
        <w:t>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AD2F85">
        <w:rPr>
          <w:rFonts w:ascii="Arial" w:hAnsi="Arial" w:cs="Arial"/>
          <w:color w:val="333333"/>
          <w:sz w:val="28"/>
          <w:szCs w:val="28"/>
        </w:rPr>
        <w:t xml:space="preserve">1)В нашей группе мы стараемся создать психологический климат, обстановку жизнерадостности, Это выражается в том, что ребенка приветливо встречают, здороваются, интересуются с каким настроением он пришел, обращают внимание на внешний вид – одежду, прическу, спрашивают как ребенок выбирал утром себе одежду, что на это повлияло, применяем </w:t>
      </w:r>
      <w:proofErr w:type="spellStart"/>
      <w:r w:rsidRPr="00AD2F85">
        <w:rPr>
          <w:rFonts w:ascii="Arial" w:hAnsi="Arial" w:cs="Arial"/>
          <w:color w:val="333333"/>
          <w:sz w:val="28"/>
          <w:szCs w:val="28"/>
        </w:rPr>
        <w:t>дид</w:t>
      </w:r>
      <w:proofErr w:type="spellEnd"/>
      <w:r w:rsidRPr="00AD2F85">
        <w:rPr>
          <w:rFonts w:ascii="Arial" w:hAnsi="Arial" w:cs="Arial"/>
          <w:color w:val="333333"/>
          <w:sz w:val="28"/>
          <w:szCs w:val="28"/>
        </w:rPr>
        <w:t>. игры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«Найди похожее по цвету»</w:t>
      </w:r>
      <w:r w:rsidRPr="00AD2F85">
        <w:rPr>
          <w:rFonts w:ascii="Arial" w:hAnsi="Arial" w:cs="Arial"/>
          <w:color w:val="333333"/>
          <w:sz w:val="28"/>
          <w:szCs w:val="28"/>
        </w:rPr>
        <w:t>,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«Угадай у кого одинаковая одежда»</w:t>
      </w:r>
      <w:r w:rsidRPr="00AD2F85">
        <w:rPr>
          <w:rFonts w:ascii="Arial" w:hAnsi="Arial" w:cs="Arial"/>
          <w:color w:val="333333"/>
          <w:sz w:val="28"/>
          <w:szCs w:val="28"/>
        </w:rPr>
        <w:t>,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«Кому эта одежда подойдет</w:t>
      </w:r>
      <w:proofErr w:type="gramEnd"/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D2F85">
        <w:rPr>
          <w:rFonts w:ascii="Arial" w:hAnsi="Arial" w:cs="Arial"/>
          <w:color w:val="333333"/>
          <w:sz w:val="28"/>
          <w:szCs w:val="28"/>
        </w:rPr>
        <w:t>,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«На что похоже одежда»</w:t>
      </w:r>
      <w:r w:rsidRPr="00AD2F85">
        <w:rPr>
          <w:rFonts w:ascii="Arial" w:hAnsi="Arial" w:cs="Arial"/>
          <w:color w:val="333333"/>
          <w:sz w:val="28"/>
          <w:szCs w:val="28"/>
        </w:rPr>
        <w:t>,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«Какое настроение вызывает одежда»</w:t>
      </w:r>
      <w:r w:rsidRPr="00AD2F85">
        <w:rPr>
          <w:rFonts w:ascii="Arial" w:hAnsi="Arial" w:cs="Arial"/>
          <w:color w:val="333333"/>
          <w:sz w:val="28"/>
          <w:szCs w:val="28"/>
        </w:rPr>
        <w:t>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2)Используем прием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«неожиданная радость»</w:t>
      </w:r>
      <w:r w:rsidRPr="00AD2F85">
        <w:rPr>
          <w:rFonts w:ascii="Arial" w:hAnsi="Arial" w:cs="Arial"/>
          <w:color w:val="333333"/>
          <w:sz w:val="28"/>
          <w:szCs w:val="28"/>
        </w:rPr>
        <w:t>, зная индивидуальный уровень ребенка, подбираем такой комплекс заданий, чтобы дети могли с ним справиться. Задания даем не те, что дети уже выполняли и могут с ними справиться быстро, а чтобы они могли выполнить новое упражнение на основе своих знаний, преодолевая посильные трудности.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3)Приемом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«ожидаемая радость»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</w:rPr>
        <w:t>пользуемся, когда дети получают заслуженную оценку за свои старания. Взрослый оказывает помощь только в случае крайней необходимости. Ребенок знает, что он хорошо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«поработал»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</w:rPr>
        <w:t>над рисунком, постарался его сделать самым красивым, он ожидает получить похвалу и получает ее от сверстников, педагогов в словесном доброжелательном виде или мимикой, жестами, что стимулирует его на новые достижения.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4)Используем прием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«Снятие страха»</w:t>
      </w:r>
      <w:r w:rsidRPr="00AD2F85">
        <w:rPr>
          <w:rFonts w:ascii="Arial" w:hAnsi="Arial" w:cs="Arial"/>
          <w:color w:val="333333"/>
          <w:sz w:val="28"/>
          <w:szCs w:val="28"/>
        </w:rPr>
        <w:t>, в котором прослеживается атмосфера доброжелательности на протяжении всего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занятия</w:t>
      </w:r>
      <w:r w:rsidRPr="00AD2F85">
        <w:rPr>
          <w:rFonts w:ascii="Arial" w:hAnsi="Arial" w:cs="Arial"/>
          <w:color w:val="333333"/>
          <w:sz w:val="28"/>
          <w:szCs w:val="28"/>
        </w:rPr>
        <w:t>: улыбка, добрый взгляд, приветливость, расположенность, мягкие жесты и т. п.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5) Пользуемся приемом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«авансировать</w:t>
      </w:r>
      <w:r w:rsidRPr="00AD2F85">
        <w:rPr>
          <w:rStyle w:val="apple-converted-space"/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D2F85">
        <w:rPr>
          <w:rStyle w:val="a4"/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успех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</w:rPr>
        <w:t>– объявляем о положительном результате до того как они получены, указывая на достоинства ребенка. Часто это применяем к неуверенным, стеснительным, детям. Это увеличивает меру уверенности в себе, повышает их активность, находчивость, настроение.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6) В работе используем высокую мотивацию, с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вопросами</w:t>
      </w:r>
      <w:r w:rsidRPr="00AD2F85">
        <w:rPr>
          <w:rFonts w:ascii="Arial" w:hAnsi="Arial" w:cs="Arial"/>
          <w:color w:val="333333"/>
          <w:sz w:val="28"/>
          <w:szCs w:val="28"/>
        </w:rPr>
        <w:t>: Во имя чего? Ради кого? Ради чего? Зачем? Кому будет хорошо от этого?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 xml:space="preserve">7) Так же применяем скрытую инструкцию предстоящей деятельности, </w:t>
      </w:r>
      <w:proofErr w:type="gramStart"/>
      <w:r w:rsidRPr="00AD2F85">
        <w:rPr>
          <w:rFonts w:ascii="Arial" w:hAnsi="Arial" w:cs="Arial"/>
          <w:color w:val="333333"/>
          <w:sz w:val="28"/>
          <w:szCs w:val="28"/>
        </w:rPr>
        <w:t>посылаемая</w:t>
      </w:r>
      <w:proofErr w:type="gramEnd"/>
      <w:r w:rsidRPr="00AD2F85">
        <w:rPr>
          <w:rFonts w:ascii="Arial" w:hAnsi="Arial" w:cs="Arial"/>
          <w:color w:val="333333"/>
          <w:sz w:val="28"/>
          <w:szCs w:val="28"/>
        </w:rPr>
        <w:t xml:space="preserve"> ребенку для инициирования мыслительного образа предстоящей деятельности и пути ее выполнения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(намёки, пожелания)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8) В нашей группе есть такой прием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«персональная исключительность»</w:t>
      </w:r>
      <w:r w:rsidRPr="00AD2F85">
        <w:rPr>
          <w:rFonts w:ascii="Arial" w:hAnsi="Arial" w:cs="Arial"/>
          <w:color w:val="333333"/>
          <w:sz w:val="28"/>
          <w:szCs w:val="28"/>
        </w:rPr>
        <w:t>, когда отмечается важность усилий ребенка в предстоящей и совершаемой деятельности – мы хлопаем этому ребенку все вместе.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lastRenderedPageBreak/>
        <w:t>9) Используем краткое экспрессивное воздействие для мобилизации активности, примеры подобных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высказываний</w:t>
      </w:r>
      <w:r w:rsidRPr="00AD2F85">
        <w:rPr>
          <w:rFonts w:ascii="Arial" w:hAnsi="Arial" w:cs="Arial"/>
          <w:color w:val="333333"/>
          <w:sz w:val="28"/>
          <w:szCs w:val="28"/>
        </w:rPr>
        <w:t>: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«Приступаем! За дело! И т. п.»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10) Педагогическая поддержка в процессе выполнения работы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обязательна</w:t>
      </w:r>
      <w:r w:rsidRPr="00AD2F85">
        <w:rPr>
          <w:rFonts w:ascii="Arial" w:hAnsi="Arial" w:cs="Arial"/>
          <w:color w:val="333333"/>
          <w:sz w:val="28"/>
          <w:szCs w:val="28"/>
        </w:rPr>
        <w:t>: краткие реплики, телесный контакт, мимические жесты.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11)Оценка не производится в целом, она не произносится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«сверху»</w:t>
      </w:r>
      <w:r w:rsidRPr="00AD2F85">
        <w:rPr>
          <w:rFonts w:ascii="Arial" w:hAnsi="Arial" w:cs="Arial"/>
          <w:color w:val="333333"/>
          <w:sz w:val="28"/>
          <w:szCs w:val="28"/>
        </w:rPr>
        <w:t xml:space="preserve">, она </w:t>
      </w:r>
      <w:proofErr w:type="gramStart"/>
      <w:r w:rsidRPr="00AD2F85">
        <w:rPr>
          <w:rFonts w:ascii="Arial" w:hAnsi="Arial" w:cs="Arial"/>
          <w:color w:val="333333"/>
          <w:sz w:val="28"/>
          <w:szCs w:val="28"/>
        </w:rPr>
        <w:t>ставит акцент</w:t>
      </w:r>
      <w:proofErr w:type="gramEnd"/>
      <w:r w:rsidRPr="00AD2F85">
        <w:rPr>
          <w:rFonts w:ascii="Arial" w:hAnsi="Arial" w:cs="Arial"/>
          <w:color w:val="333333"/>
          <w:sz w:val="28"/>
          <w:szCs w:val="28"/>
        </w:rPr>
        <w:t xml:space="preserve"> на деталях выполненной работы, то есть видим реальные изменения, достоинства и реальные сдвиги в поведении детей, вовремя поддерживаем детей.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12) Стараемся удивлять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детей</w:t>
      </w:r>
      <w:r w:rsidRPr="00AD2F85">
        <w:rPr>
          <w:rFonts w:ascii="Arial" w:hAnsi="Arial" w:cs="Arial"/>
          <w:color w:val="333333"/>
          <w:sz w:val="28"/>
          <w:szCs w:val="28"/>
        </w:rPr>
        <w:t xml:space="preserve">: приносим сюрпризы в виде интересных презентаций, любопытных фактов, рассказов, мультфильмов, предложений </w:t>
      </w:r>
      <w:proofErr w:type="gramStart"/>
      <w:r w:rsidRPr="00AD2F85">
        <w:rPr>
          <w:rFonts w:ascii="Arial" w:hAnsi="Arial" w:cs="Arial"/>
          <w:color w:val="333333"/>
          <w:sz w:val="28"/>
          <w:szCs w:val="28"/>
        </w:rPr>
        <w:t>сделать</w:t>
      </w:r>
      <w:proofErr w:type="gramEnd"/>
      <w:r w:rsidRPr="00AD2F85">
        <w:rPr>
          <w:rFonts w:ascii="Arial" w:hAnsi="Arial" w:cs="Arial"/>
          <w:color w:val="333333"/>
          <w:sz w:val="28"/>
          <w:szCs w:val="28"/>
        </w:rPr>
        <w:t xml:space="preserve"> что то новенькое, что еще не делали, провести опыт и др.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13) Учитываем личные особенности каждого ребенка и группу детей в целом, чтобы научиться помогать и поддерживать каждого.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 xml:space="preserve">14) Используем сюрпризные моменты, рефлексию деятельности, загадки, </w:t>
      </w:r>
      <w:proofErr w:type="spellStart"/>
      <w:r w:rsidRPr="00AD2F85">
        <w:rPr>
          <w:rFonts w:ascii="Arial" w:hAnsi="Arial" w:cs="Arial"/>
          <w:color w:val="333333"/>
          <w:sz w:val="28"/>
          <w:szCs w:val="28"/>
        </w:rPr>
        <w:t>триз</w:t>
      </w:r>
      <w:proofErr w:type="spellEnd"/>
      <w:r w:rsidRPr="00AD2F85">
        <w:rPr>
          <w:rFonts w:ascii="Arial" w:hAnsi="Arial" w:cs="Arial"/>
          <w:color w:val="333333"/>
          <w:sz w:val="28"/>
          <w:szCs w:val="28"/>
        </w:rPr>
        <w:t xml:space="preserve"> игру "Да-</w:t>
      </w:r>
      <w:proofErr w:type="spellStart"/>
      <w:r w:rsidRPr="00AD2F85">
        <w:rPr>
          <w:rFonts w:ascii="Arial" w:hAnsi="Arial" w:cs="Arial"/>
          <w:color w:val="333333"/>
          <w:sz w:val="28"/>
          <w:szCs w:val="28"/>
        </w:rPr>
        <w:t>нетку</w:t>
      </w:r>
      <w:proofErr w:type="spellEnd"/>
      <w:r w:rsidRPr="00AD2F85">
        <w:rPr>
          <w:rFonts w:ascii="Arial" w:hAnsi="Arial" w:cs="Arial"/>
          <w:color w:val="333333"/>
          <w:sz w:val="28"/>
          <w:szCs w:val="28"/>
        </w:rPr>
        <w:t>".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15) Играем в подвижные игры на улице, и малоподвижные в группе, вызывая общую радость – когда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успехам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</w:rPr>
        <w:t>ребенка радуемся все вместе.</w:t>
      </w:r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AD2F85">
        <w:rPr>
          <w:rFonts w:ascii="Arial" w:hAnsi="Arial" w:cs="Arial"/>
          <w:color w:val="333333"/>
          <w:sz w:val="28"/>
          <w:szCs w:val="28"/>
        </w:rPr>
        <w:t>16) Развиваем положительную самооценку на основе выделения собственных особенностей, достоинств (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«Я хорошо рисую»</w:t>
      </w:r>
      <w:r w:rsidRPr="00AD2F85">
        <w:rPr>
          <w:rFonts w:ascii="Arial" w:hAnsi="Arial" w:cs="Arial"/>
          <w:color w:val="333333"/>
          <w:sz w:val="28"/>
          <w:szCs w:val="28"/>
        </w:rPr>
        <w:t>, возможностей (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«У меня хороший голос - я смогу учиться пению»</w:t>
      </w:r>
      <w:r w:rsidRPr="00AD2F85">
        <w:rPr>
          <w:rFonts w:ascii="Arial" w:hAnsi="Arial" w:cs="Arial"/>
          <w:color w:val="333333"/>
          <w:sz w:val="28"/>
          <w:szCs w:val="28"/>
        </w:rPr>
        <w:t>, перспектив в развитии (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«Скоро буду школьником»</w:t>
      </w:r>
      <w:r w:rsidRPr="00AD2F85">
        <w:rPr>
          <w:rFonts w:ascii="Arial" w:hAnsi="Arial" w:cs="Arial"/>
          <w:color w:val="333333"/>
          <w:sz w:val="28"/>
          <w:szCs w:val="28"/>
        </w:rPr>
        <w:t>, в будущем у меня есть возможность стать.)</w:t>
      </w:r>
      <w:proofErr w:type="gramEnd"/>
    </w:p>
    <w:p w:rsidR="00AD2F85" w:rsidRPr="00AD2F85" w:rsidRDefault="00AD2F85" w:rsidP="00AD2F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17)Формируем представления о собственной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(и других людей)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color w:val="333333"/>
          <w:sz w:val="28"/>
          <w:szCs w:val="28"/>
        </w:rPr>
        <w:t>половой принадлежности, гендерных отношениях и взаимосвязях между детьми и между взрослыми (например,</w:t>
      </w:r>
      <w:r w:rsidRPr="00AD2F8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D2F85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«Когда я женюсь, то буду мужем, для своих детей я буду отцом»</w:t>
      </w:r>
      <w:r w:rsidRPr="00AD2F85">
        <w:rPr>
          <w:rFonts w:ascii="Arial" w:hAnsi="Arial" w:cs="Arial"/>
          <w:color w:val="333333"/>
          <w:sz w:val="28"/>
          <w:szCs w:val="28"/>
        </w:rPr>
        <w:t>).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18) Формируем интерес к своей родословной посредством изображения генеалогического древа, рассматривания семейных фотоальбомов, рассказов об интересных случаях из жизни родственников.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19) Побуждаем поздравлять родителей и родственников с праздниками, развиваем чувство гордости за семью, используя почетные грамоты, награды родителей и родственников.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20) Закрепляем умение выполнять общественные обязанности, поручения, участвовать в коллективных делах (спектакли, дежурства, изготовление подарков для благотворительных акций и др.).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lastRenderedPageBreak/>
        <w:t>21)Продолжаем формировать представление о государстве (президент, правительство, армия, милиция и др., его символах (флаг, герб, гимн, закрепляем и расширяем представления о столице России, государственных праздниках, малой и большой Родине (достопримечательности,</w:t>
      </w:r>
      <w:r w:rsidR="00C63CED">
        <w:rPr>
          <w:rFonts w:ascii="Arial" w:hAnsi="Arial" w:cs="Arial"/>
          <w:color w:val="333333"/>
          <w:sz w:val="28"/>
          <w:szCs w:val="28"/>
        </w:rPr>
        <w:t xml:space="preserve"> выдающиеся люди города</w:t>
      </w:r>
      <w:proofErr w:type="gramStart"/>
      <w:r w:rsidR="00C63CED">
        <w:rPr>
          <w:rFonts w:ascii="Arial" w:hAnsi="Arial" w:cs="Arial"/>
          <w:color w:val="333333"/>
          <w:sz w:val="28"/>
          <w:szCs w:val="28"/>
        </w:rPr>
        <w:t xml:space="preserve"> </w:t>
      </w:r>
      <w:bookmarkStart w:id="0" w:name="_GoBack"/>
      <w:bookmarkEnd w:id="0"/>
      <w:r w:rsidRPr="00AD2F85">
        <w:rPr>
          <w:rFonts w:ascii="Arial" w:hAnsi="Arial" w:cs="Arial"/>
          <w:color w:val="333333"/>
          <w:sz w:val="28"/>
          <w:szCs w:val="28"/>
        </w:rPr>
        <w:t>,</w:t>
      </w:r>
      <w:proofErr w:type="gramEnd"/>
      <w:r w:rsidRPr="00AD2F85">
        <w:rPr>
          <w:rFonts w:ascii="Arial" w:hAnsi="Arial" w:cs="Arial"/>
          <w:color w:val="333333"/>
          <w:sz w:val="28"/>
          <w:szCs w:val="28"/>
        </w:rPr>
        <w:t xml:space="preserve"> региона, страны, природа) на занятиях, в повседневной жизни, используя просмотры презентаций, фотографий, </w:t>
      </w:r>
      <w:proofErr w:type="spellStart"/>
      <w:r w:rsidRPr="00AD2F85">
        <w:rPr>
          <w:rFonts w:ascii="Arial" w:hAnsi="Arial" w:cs="Arial"/>
          <w:color w:val="333333"/>
          <w:sz w:val="28"/>
          <w:szCs w:val="28"/>
        </w:rPr>
        <w:t>мульфильмов</w:t>
      </w:r>
      <w:proofErr w:type="spellEnd"/>
      <w:r w:rsidRPr="00AD2F85">
        <w:rPr>
          <w:rFonts w:ascii="Arial" w:hAnsi="Arial" w:cs="Arial"/>
          <w:color w:val="333333"/>
          <w:sz w:val="28"/>
          <w:szCs w:val="28"/>
        </w:rPr>
        <w:t>, настольно-печатные игры.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22) Формируя представления о населении разных стран, об их особенностях, о национальностях людей, воспитываем человеколюбие, толерантность, желание жить в мире со всеми народами;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AD2F85">
        <w:rPr>
          <w:rFonts w:ascii="Arial" w:hAnsi="Arial" w:cs="Arial"/>
          <w:color w:val="333333"/>
          <w:sz w:val="28"/>
          <w:szCs w:val="28"/>
        </w:rPr>
        <w:t>23) Формируем представления о некоторых важных мировых событиях (например, Олимпийские игры, о месте России в мире (большое и сильное государство, которое уважают другие страны, стремящиеся жить с ним в мире).</w:t>
      </w:r>
    </w:p>
    <w:p w:rsidR="00AD2F85" w:rsidRPr="00AD2F85" w:rsidRDefault="00AD2F85" w:rsidP="00AD2F8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AD2F85">
        <w:rPr>
          <w:rFonts w:ascii="Arial" w:hAnsi="Arial" w:cs="Arial"/>
          <w:color w:val="333333"/>
          <w:sz w:val="28"/>
          <w:szCs w:val="28"/>
        </w:rPr>
        <w:t>Думаю</w:t>
      </w:r>
      <w:proofErr w:type="gramEnd"/>
      <w:r w:rsidRPr="00AD2F85">
        <w:rPr>
          <w:rFonts w:ascii="Arial" w:hAnsi="Arial" w:cs="Arial"/>
          <w:color w:val="333333"/>
          <w:sz w:val="28"/>
          <w:szCs w:val="28"/>
        </w:rPr>
        <w:t xml:space="preserve"> что в нашей группе используется разумное сочетание репродуктивных и творческих методов.</w:t>
      </w:r>
    </w:p>
    <w:p w:rsidR="00844FCA" w:rsidRPr="00AD2F85" w:rsidRDefault="00844FCA">
      <w:pPr>
        <w:rPr>
          <w:sz w:val="28"/>
          <w:szCs w:val="28"/>
        </w:rPr>
      </w:pPr>
    </w:p>
    <w:sectPr w:rsidR="00844FCA" w:rsidRPr="00AD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85"/>
    <w:rsid w:val="00844FCA"/>
    <w:rsid w:val="00AD2F85"/>
    <w:rsid w:val="00C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F85"/>
    <w:rPr>
      <w:b/>
      <w:bCs/>
    </w:rPr>
  </w:style>
  <w:style w:type="character" w:customStyle="1" w:styleId="apple-converted-space">
    <w:name w:val="apple-converted-space"/>
    <w:basedOn w:val="a0"/>
    <w:rsid w:val="00AD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F85"/>
    <w:rPr>
      <w:b/>
      <w:bCs/>
    </w:rPr>
  </w:style>
  <w:style w:type="character" w:customStyle="1" w:styleId="apple-converted-space">
    <w:name w:val="apple-converted-space"/>
    <w:basedOn w:val="a0"/>
    <w:rsid w:val="00AD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4616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2017-03-19T17:39:00Z</dcterms:created>
  <dcterms:modified xsi:type="dcterms:W3CDTF">2017-03-19T18:11:00Z</dcterms:modified>
</cp:coreProperties>
</file>