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33" w:rsidRDefault="00276933" w:rsidP="00276933">
      <w:pPr>
        <w:rPr>
          <w:sz w:val="26"/>
          <w:szCs w:val="26"/>
        </w:rPr>
      </w:pPr>
      <w:r w:rsidRPr="00497F2C">
        <w:rPr>
          <w:b/>
          <w:sz w:val="26"/>
          <w:szCs w:val="26"/>
        </w:rPr>
        <w:t>Тема:</w:t>
      </w:r>
      <w:r w:rsidRPr="00DC77D4">
        <w:rPr>
          <w:sz w:val="26"/>
          <w:szCs w:val="26"/>
        </w:rPr>
        <w:t xml:space="preserve"> Системы розыгрыша: круговая с чередованием полей и без чередования, с выбыванием, смешанная.</w:t>
      </w: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rPr>
          <w:sz w:val="26"/>
          <w:szCs w:val="26"/>
        </w:rPr>
      </w:pPr>
      <w:r w:rsidRPr="00497F2C">
        <w:rPr>
          <w:b/>
          <w:sz w:val="26"/>
          <w:szCs w:val="26"/>
        </w:rPr>
        <w:t>Цель:</w:t>
      </w:r>
      <w:r w:rsidRPr="00DC77D4">
        <w:rPr>
          <w:sz w:val="26"/>
          <w:szCs w:val="26"/>
        </w:rPr>
        <w:t xml:space="preserve"> Научить составлять графики игр по перечисленным системам розыгрыша.</w:t>
      </w:r>
    </w:p>
    <w:p w:rsidR="00276933" w:rsidRPr="00DC77D4" w:rsidRDefault="00276933" w:rsidP="00276933">
      <w:pPr>
        <w:rPr>
          <w:b/>
          <w:sz w:val="26"/>
          <w:szCs w:val="26"/>
        </w:rPr>
      </w:pPr>
    </w:p>
    <w:p w:rsidR="00276933" w:rsidRPr="00DC77D4" w:rsidRDefault="00276933" w:rsidP="00276933">
      <w:pPr>
        <w:rPr>
          <w:b/>
          <w:sz w:val="26"/>
          <w:szCs w:val="26"/>
        </w:rPr>
      </w:pPr>
      <w:smartTag w:uri="urn:schemas-microsoft-com:office:smarttags" w:element="place">
        <w:r w:rsidRPr="00DC77D4">
          <w:rPr>
            <w:b/>
            <w:sz w:val="26"/>
            <w:szCs w:val="26"/>
            <w:lang w:val="en-US"/>
          </w:rPr>
          <w:t>I</w:t>
        </w:r>
        <w:r w:rsidRPr="00DC77D4"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DC77D4">
        <w:rPr>
          <w:b/>
          <w:sz w:val="26"/>
          <w:szCs w:val="26"/>
        </w:rPr>
        <w:t>Круговая система розыгрыша без чередования полей и с чередованием п</w:t>
      </w:r>
      <w:r w:rsidRPr="00DC77D4">
        <w:rPr>
          <w:b/>
          <w:sz w:val="26"/>
          <w:szCs w:val="26"/>
        </w:rPr>
        <w:t>о</w:t>
      </w:r>
      <w:r w:rsidRPr="00DC77D4">
        <w:rPr>
          <w:b/>
          <w:sz w:val="26"/>
          <w:szCs w:val="26"/>
        </w:rPr>
        <w:t>лей.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В практике проведения соревнований по видам спорта применяются две основные си</w:t>
      </w:r>
      <w:r w:rsidRPr="00DC77D4">
        <w:rPr>
          <w:sz w:val="26"/>
          <w:szCs w:val="26"/>
        </w:rPr>
        <w:t>с</w:t>
      </w:r>
      <w:r w:rsidRPr="00DC77D4">
        <w:rPr>
          <w:sz w:val="26"/>
          <w:szCs w:val="26"/>
        </w:rPr>
        <w:t>темы розыгрыша: круговая и с выбыванием. Иногда прибегают к применению смешанной си</w:t>
      </w:r>
      <w:r w:rsidRPr="00DC77D4">
        <w:rPr>
          <w:sz w:val="26"/>
          <w:szCs w:val="26"/>
        </w:rPr>
        <w:t>с</w:t>
      </w:r>
      <w:r w:rsidRPr="00DC77D4">
        <w:rPr>
          <w:sz w:val="26"/>
          <w:szCs w:val="26"/>
        </w:rPr>
        <w:t>темы, в которой соединены последовательно первая и вторая. В практике чаще встречается проведение соревнований на первом этапе с выбыванием, а на заключительном этапе – по кр</w:t>
      </w:r>
      <w:r w:rsidRPr="00DC77D4">
        <w:rPr>
          <w:sz w:val="26"/>
          <w:szCs w:val="26"/>
        </w:rPr>
        <w:t>у</w:t>
      </w:r>
      <w:r w:rsidRPr="00DC77D4">
        <w:rPr>
          <w:sz w:val="26"/>
          <w:szCs w:val="26"/>
        </w:rPr>
        <w:t>говой системе. При выборе той или иной системы учитываются задачи, которые стоят перед соревнованием, уровень подготовленности участников  и команд, сроки проведения, наличие спортивных баз, материальное обеспечение участн</w:t>
      </w:r>
      <w:r w:rsidRPr="00DC77D4">
        <w:rPr>
          <w:sz w:val="26"/>
          <w:szCs w:val="26"/>
        </w:rPr>
        <w:t>и</w:t>
      </w:r>
      <w:r w:rsidRPr="00DC77D4">
        <w:rPr>
          <w:sz w:val="26"/>
          <w:szCs w:val="26"/>
        </w:rPr>
        <w:t>ков.</w:t>
      </w:r>
    </w:p>
    <w:p w:rsidR="00276933" w:rsidRPr="00DC77D4" w:rsidRDefault="00276933" w:rsidP="00276933">
      <w:pPr>
        <w:rPr>
          <w:b/>
          <w:sz w:val="26"/>
          <w:szCs w:val="26"/>
          <w:u w:val="single"/>
        </w:rPr>
      </w:pPr>
      <w:r w:rsidRPr="00DC77D4">
        <w:rPr>
          <w:b/>
          <w:sz w:val="26"/>
          <w:szCs w:val="26"/>
          <w:u w:val="single"/>
        </w:rPr>
        <w:t xml:space="preserve">Круговая система. 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При круговой системе все участники и команды встречаются друг с другом. В завис</w:t>
      </w:r>
      <w:r w:rsidRPr="00DC77D4">
        <w:rPr>
          <w:sz w:val="26"/>
          <w:szCs w:val="26"/>
        </w:rPr>
        <w:t>и</w:t>
      </w:r>
      <w:r w:rsidRPr="00DC77D4">
        <w:rPr>
          <w:sz w:val="26"/>
          <w:szCs w:val="26"/>
        </w:rPr>
        <w:t>мости от условий положения и от количества команд могут проводиться в два или несколько кругов с таким расчётом, чтобы каждая команда провела одинаковое количество встреч на своём поле и на поле противника. Победительницей является та команда, которая набирает большее количество очков (имеет большее количество выигранных встреч). По этому же принципу определяются и последующие места, занятые командами.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Круговая система позволяет точно определить силы команд, исключает элемент случайных проигрышей, позвол</w:t>
      </w:r>
      <w:r w:rsidRPr="00DC77D4">
        <w:rPr>
          <w:sz w:val="26"/>
          <w:szCs w:val="26"/>
        </w:rPr>
        <w:t>я</w:t>
      </w:r>
      <w:r w:rsidRPr="00DC77D4">
        <w:rPr>
          <w:sz w:val="26"/>
          <w:szCs w:val="26"/>
        </w:rPr>
        <w:t>ет определить место каждой команды. Недостатком этой системы является длительное время проведения соревнований, большие материальные затраты, связа</w:t>
      </w:r>
      <w:r w:rsidRPr="00DC77D4">
        <w:rPr>
          <w:sz w:val="26"/>
          <w:szCs w:val="26"/>
        </w:rPr>
        <w:t>н</w:t>
      </w:r>
      <w:r w:rsidRPr="00DC77D4">
        <w:rPr>
          <w:sz w:val="26"/>
          <w:szCs w:val="26"/>
        </w:rPr>
        <w:t>ные с проживанием участников. Эта система не позволяет охватить большое количество к</w:t>
      </w:r>
      <w:r w:rsidRPr="00DC77D4">
        <w:rPr>
          <w:sz w:val="26"/>
          <w:szCs w:val="26"/>
        </w:rPr>
        <w:t>о</w:t>
      </w:r>
      <w:r w:rsidRPr="00DC77D4">
        <w:rPr>
          <w:sz w:val="26"/>
          <w:szCs w:val="26"/>
        </w:rPr>
        <w:t>манд.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Календарь игр по круговой системе составляется следующим образом. При проведении жеребьёвки каждой к</w:t>
      </w:r>
      <w:r w:rsidRPr="00DC77D4">
        <w:rPr>
          <w:sz w:val="26"/>
          <w:szCs w:val="26"/>
        </w:rPr>
        <w:t>о</w:t>
      </w:r>
      <w:r w:rsidRPr="00DC77D4">
        <w:rPr>
          <w:sz w:val="26"/>
          <w:szCs w:val="26"/>
        </w:rPr>
        <w:t>манде (участнику)   присваивается определённый номер. После этого составляются пары соперников на каждый день соревнований. Вначале определяется колич</w:t>
      </w:r>
      <w:r w:rsidRPr="00DC77D4">
        <w:rPr>
          <w:sz w:val="26"/>
          <w:szCs w:val="26"/>
        </w:rPr>
        <w:t>е</w:t>
      </w:r>
      <w:r w:rsidRPr="00DC77D4">
        <w:rPr>
          <w:sz w:val="26"/>
          <w:szCs w:val="26"/>
        </w:rPr>
        <w:t>ство дней соревнования и общее количество встреч для того, чтобы составить расписание встреч.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 xml:space="preserve">Количество встреч определяется по формуле: </w:t>
      </w:r>
      <w:r w:rsidRPr="00DC77D4">
        <w:rPr>
          <w:position w:val="-24"/>
          <w:sz w:val="26"/>
          <w:szCs w:val="26"/>
        </w:rPr>
        <w:object w:dxaOrig="13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4" o:title=""/>
          </v:shape>
          <o:OLEObject Type="Embed" ProgID="Equation.3" ShapeID="_x0000_i1025" DrawAspect="Content" ObjectID="_1618647133" r:id="rId5"/>
        </w:objec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 xml:space="preserve">где </w:t>
      </w:r>
      <w:r w:rsidRPr="00DC77D4">
        <w:rPr>
          <w:position w:val="-6"/>
          <w:sz w:val="26"/>
          <w:szCs w:val="26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3" ShapeID="_x0000_i1026" DrawAspect="Content" ObjectID="_1618647134" r:id="rId7"/>
        </w:object>
      </w:r>
      <w:r w:rsidRPr="00DC77D4">
        <w:rPr>
          <w:sz w:val="26"/>
          <w:szCs w:val="26"/>
        </w:rPr>
        <w:t xml:space="preserve"> -  количество встреч;   </w:t>
      </w:r>
      <w:r w:rsidRPr="00DC77D4">
        <w:rPr>
          <w:position w:val="-6"/>
          <w:sz w:val="26"/>
          <w:szCs w:val="26"/>
        </w:rPr>
        <w:object w:dxaOrig="200" w:dyaOrig="220">
          <v:shape id="_x0000_i1027" type="#_x0000_t75" style="width:9.75pt;height:11.25pt" o:ole="">
            <v:imagedata r:id="rId8" o:title=""/>
          </v:shape>
          <o:OLEObject Type="Embed" ProgID="Equation.3" ShapeID="_x0000_i1027" DrawAspect="Content" ObjectID="_1618647135" r:id="rId9"/>
        </w:object>
      </w:r>
      <w:r w:rsidRPr="00DC77D4">
        <w:rPr>
          <w:sz w:val="26"/>
          <w:szCs w:val="26"/>
        </w:rPr>
        <w:t xml:space="preserve"> -  количество участвующих команд.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При нечётном количестве команд количество календарных дней будет равно количеству команд, при чётном – на один меньше. Очерёдность встреч при круговой системе определяе</w:t>
      </w:r>
      <w:r w:rsidRPr="00DC77D4">
        <w:rPr>
          <w:sz w:val="26"/>
          <w:szCs w:val="26"/>
        </w:rPr>
        <w:t>т</w:t>
      </w:r>
      <w:r w:rsidRPr="00DC77D4">
        <w:rPr>
          <w:sz w:val="26"/>
          <w:szCs w:val="26"/>
        </w:rPr>
        <w:t>ся по специальной таблице, которую можно составить двумя способами: с чередованием полей и без чередования полей.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b/>
          <w:sz w:val="26"/>
          <w:szCs w:val="26"/>
        </w:rPr>
        <w:tab/>
      </w:r>
      <w:r w:rsidRPr="00DC77D4">
        <w:rPr>
          <w:b/>
          <w:sz w:val="26"/>
          <w:szCs w:val="26"/>
          <w:u w:val="single"/>
        </w:rPr>
        <w:t>Первый способ (с чередованием полей).</w:t>
      </w:r>
      <w:r w:rsidRPr="00DC77D4">
        <w:rPr>
          <w:sz w:val="26"/>
          <w:szCs w:val="26"/>
        </w:rPr>
        <w:t xml:space="preserve"> В этом способе команда, которая стоит в паре первой, играет на своём поле. Для составления таблицы всегда берётся нечётное количество участников и чертится соответственное количество вертикальных линий. Внизу под первой линией ставится первый номер, а остальные вписываются по порядку змейкой. В результате справа и слева от вертикальной линии будут располагаться участники одного дня соревнов</w:t>
      </w:r>
      <w:r w:rsidRPr="00DC77D4">
        <w:rPr>
          <w:sz w:val="26"/>
          <w:szCs w:val="26"/>
        </w:rPr>
        <w:t>а</w:t>
      </w:r>
      <w:r w:rsidRPr="00DC77D4">
        <w:rPr>
          <w:sz w:val="26"/>
          <w:szCs w:val="26"/>
        </w:rPr>
        <w:t>ний.</w:t>
      </w:r>
    </w:p>
    <w:p w:rsidR="00276933" w:rsidRPr="00DC77D4" w:rsidRDefault="00276933" w:rsidP="00276933">
      <w:pPr>
        <w:jc w:val="center"/>
        <w:rPr>
          <w:sz w:val="26"/>
          <w:szCs w:val="26"/>
        </w:rPr>
      </w:pPr>
      <w:r w:rsidRPr="00DC77D4">
        <w:rPr>
          <w:sz w:val="26"/>
          <w:szCs w:val="26"/>
        </w:rPr>
        <w:t>Примерный календарь соревнований для пяти команд: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DC77D4">
        <w:rPr>
          <w:sz w:val="26"/>
          <w:szCs w:val="26"/>
        </w:rPr>
        <w:t>4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DC77D4">
        <w:rPr>
          <w:sz w:val="26"/>
          <w:szCs w:val="26"/>
        </w:rPr>
        <w:t>5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noProof/>
          <w:sz w:val="26"/>
          <w:szCs w:val="26"/>
        </w:rPr>
        <w:lastRenderedPageBreak/>
        <w:pict>
          <v:line id="_x0000_s1030" style="position:absolute;z-index:251664384" from="3in,1pt" to="3in,48.6pt"/>
        </w:pict>
      </w:r>
      <w:r w:rsidRPr="00DC77D4">
        <w:rPr>
          <w:sz w:val="26"/>
          <w:szCs w:val="26"/>
        </w:rPr>
        <w:pict>
          <v:line id="_x0000_s1026" style="position:absolute;z-index:251660288" from="54pt,.6pt" to="54pt,48.2pt"/>
        </w:pict>
      </w:r>
      <w:r w:rsidRPr="00DC77D4">
        <w:rPr>
          <w:sz w:val="26"/>
          <w:szCs w:val="26"/>
        </w:rPr>
        <w:pict>
          <v:line id="_x0000_s1027" style="position:absolute;z-index:251661312" from="162pt,.6pt" to="162pt,48.2pt"/>
        </w:pict>
      </w:r>
      <w:r w:rsidRPr="00DC77D4">
        <w:rPr>
          <w:sz w:val="26"/>
          <w:szCs w:val="26"/>
        </w:rPr>
        <w:pict>
          <v:line id="_x0000_s1028" style="position:absolute;z-index:251662336" from="270pt,.6pt" to="270pt,48.2pt"/>
        </w:pict>
      </w:r>
      <w:r w:rsidRPr="00DC77D4">
        <w:rPr>
          <w:sz w:val="26"/>
          <w:szCs w:val="26"/>
        </w:rPr>
        <w:tab/>
        <w:t>4</w:t>
      </w:r>
      <w:r w:rsidRPr="00DC77D4">
        <w:rPr>
          <w:sz w:val="26"/>
          <w:szCs w:val="26"/>
        </w:rPr>
        <w:tab/>
        <w:t>3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5</w:t>
      </w:r>
      <w:r w:rsidRPr="00DC77D4">
        <w:rPr>
          <w:sz w:val="26"/>
          <w:szCs w:val="26"/>
        </w:rPr>
        <w:tab/>
        <w:t>4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1</w:t>
      </w:r>
      <w:r w:rsidRPr="00DC77D4">
        <w:rPr>
          <w:sz w:val="26"/>
          <w:szCs w:val="26"/>
        </w:rPr>
        <w:tab/>
        <w:t>5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noProof/>
          <w:sz w:val="26"/>
          <w:szCs w:val="26"/>
        </w:rPr>
        <w:pict>
          <v:line id="_x0000_s1029" style="position:absolute;z-index:251663360" from="99pt,-12.75pt" to="99pt,34.85pt"/>
        </w:pict>
      </w:r>
    </w:p>
    <w:p w:rsidR="00276933" w:rsidRPr="00DC77D4" w:rsidRDefault="00276933" w:rsidP="00276933">
      <w:pPr>
        <w:rPr>
          <w:sz w:val="26"/>
          <w:szCs w:val="26"/>
        </w:rPr>
      </w:pPr>
      <w:r>
        <w:rPr>
          <w:sz w:val="26"/>
          <w:szCs w:val="26"/>
        </w:rPr>
        <w:tab/>
        <w:t>5</w:t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>
        <w:rPr>
          <w:sz w:val="26"/>
          <w:szCs w:val="26"/>
        </w:rPr>
        <w:tab/>
        <w:t>4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 xml:space="preserve">     </w:t>
      </w:r>
      <w:r w:rsidRPr="00DC77D4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</w:t>
      </w:r>
      <w:r w:rsidRPr="00DC77D4">
        <w:rPr>
          <w:sz w:val="26"/>
          <w:szCs w:val="26"/>
        </w:rPr>
        <w:t>1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 xml:space="preserve">      2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 xml:space="preserve">       3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Команды, номера которых вписаны снизу и сверху вертикали, будут в этот день свобо</w:t>
      </w:r>
      <w:r w:rsidRPr="00DC77D4">
        <w:rPr>
          <w:sz w:val="26"/>
          <w:szCs w:val="26"/>
        </w:rPr>
        <w:t>д</w:t>
      </w:r>
      <w:r w:rsidRPr="00DC77D4">
        <w:rPr>
          <w:sz w:val="26"/>
          <w:szCs w:val="26"/>
        </w:rPr>
        <w:t xml:space="preserve">ны от игры. Если количество команд будет чётным, то к команде, не играющей в этот день, подставляется очередная цифра, равная последней, и в строчку записываются пары. </w:t>
      </w:r>
    </w:p>
    <w:p w:rsidR="00276933" w:rsidRPr="00DC77D4" w:rsidRDefault="00276933" w:rsidP="00276933">
      <w:pPr>
        <w:jc w:val="center"/>
        <w:rPr>
          <w:sz w:val="26"/>
          <w:szCs w:val="26"/>
        </w:rPr>
      </w:pPr>
      <w:r w:rsidRPr="00DC77D4">
        <w:rPr>
          <w:sz w:val="26"/>
          <w:szCs w:val="26"/>
        </w:rPr>
        <w:t>В нашем примере для пяти команд календарь игр будет выглядеть так: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1-й день</w:t>
      </w:r>
      <w:r w:rsidRPr="00DC77D4">
        <w:rPr>
          <w:sz w:val="26"/>
          <w:szCs w:val="26"/>
        </w:rPr>
        <w:tab/>
        <w:t>1-0</w:t>
      </w:r>
      <w:r w:rsidRPr="00DC77D4">
        <w:rPr>
          <w:sz w:val="26"/>
          <w:szCs w:val="26"/>
        </w:rPr>
        <w:tab/>
        <w:t>5-2</w:t>
      </w:r>
      <w:r w:rsidRPr="00DC77D4">
        <w:rPr>
          <w:sz w:val="26"/>
          <w:szCs w:val="26"/>
        </w:rPr>
        <w:tab/>
        <w:t>4-3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2-й день</w:t>
      </w:r>
      <w:r w:rsidRPr="00DC77D4">
        <w:rPr>
          <w:sz w:val="26"/>
          <w:szCs w:val="26"/>
        </w:rPr>
        <w:tab/>
        <w:t>0-4</w:t>
      </w:r>
      <w:r w:rsidRPr="00DC77D4">
        <w:rPr>
          <w:sz w:val="26"/>
          <w:szCs w:val="26"/>
        </w:rPr>
        <w:tab/>
        <w:t>2-1</w:t>
      </w:r>
      <w:r w:rsidRPr="00DC77D4">
        <w:rPr>
          <w:sz w:val="26"/>
          <w:szCs w:val="26"/>
        </w:rPr>
        <w:tab/>
        <w:t>3-5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3-й день</w:t>
      </w:r>
      <w:r w:rsidRPr="00DC77D4">
        <w:rPr>
          <w:sz w:val="26"/>
          <w:szCs w:val="26"/>
        </w:rPr>
        <w:tab/>
        <w:t>2-0</w:t>
      </w:r>
      <w:r w:rsidRPr="00DC77D4">
        <w:rPr>
          <w:sz w:val="26"/>
          <w:szCs w:val="26"/>
        </w:rPr>
        <w:tab/>
        <w:t>1-3</w:t>
      </w:r>
      <w:r w:rsidRPr="00DC77D4">
        <w:rPr>
          <w:sz w:val="26"/>
          <w:szCs w:val="26"/>
        </w:rPr>
        <w:tab/>
        <w:t>5-4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4-й день</w:t>
      </w:r>
      <w:r w:rsidRPr="00DC77D4">
        <w:rPr>
          <w:sz w:val="26"/>
          <w:szCs w:val="26"/>
        </w:rPr>
        <w:tab/>
        <w:t>0-5</w:t>
      </w:r>
      <w:r w:rsidRPr="00DC77D4">
        <w:rPr>
          <w:sz w:val="26"/>
          <w:szCs w:val="26"/>
        </w:rPr>
        <w:tab/>
        <w:t>3-2</w:t>
      </w:r>
      <w:r w:rsidRPr="00DC77D4">
        <w:rPr>
          <w:sz w:val="26"/>
          <w:szCs w:val="26"/>
        </w:rPr>
        <w:tab/>
        <w:t>4-1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5-й день</w:t>
      </w:r>
      <w:r w:rsidRPr="00DC77D4">
        <w:rPr>
          <w:sz w:val="26"/>
          <w:szCs w:val="26"/>
        </w:rPr>
        <w:tab/>
        <w:t>3-0</w:t>
      </w:r>
      <w:r w:rsidRPr="00DC77D4">
        <w:rPr>
          <w:sz w:val="26"/>
          <w:szCs w:val="26"/>
        </w:rPr>
        <w:tab/>
        <w:t>2-4</w:t>
      </w:r>
      <w:r w:rsidRPr="00DC77D4">
        <w:rPr>
          <w:sz w:val="26"/>
          <w:szCs w:val="26"/>
        </w:rPr>
        <w:tab/>
        <w:t>1-5</w:t>
      </w:r>
    </w:p>
    <w:p w:rsidR="00276933" w:rsidRPr="00DC77D4" w:rsidRDefault="00276933" w:rsidP="00276933">
      <w:pPr>
        <w:jc w:val="center"/>
        <w:rPr>
          <w:sz w:val="26"/>
          <w:szCs w:val="26"/>
        </w:rPr>
      </w:pPr>
      <w:r w:rsidRPr="00DC77D4">
        <w:rPr>
          <w:sz w:val="26"/>
          <w:szCs w:val="26"/>
        </w:rPr>
        <w:t>Для шести команд календарь проведения встреч будет таким: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1-й день</w:t>
      </w:r>
      <w:r w:rsidRPr="00DC77D4">
        <w:rPr>
          <w:sz w:val="26"/>
          <w:szCs w:val="26"/>
        </w:rPr>
        <w:tab/>
        <w:t>1-6</w:t>
      </w:r>
      <w:r w:rsidRPr="00DC77D4">
        <w:rPr>
          <w:sz w:val="26"/>
          <w:szCs w:val="26"/>
        </w:rPr>
        <w:tab/>
        <w:t>2-5</w:t>
      </w:r>
      <w:r w:rsidRPr="00DC77D4">
        <w:rPr>
          <w:sz w:val="26"/>
          <w:szCs w:val="26"/>
        </w:rPr>
        <w:tab/>
        <w:t>3-4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2-й день</w:t>
      </w:r>
      <w:r w:rsidRPr="00DC77D4">
        <w:rPr>
          <w:sz w:val="26"/>
          <w:szCs w:val="26"/>
        </w:rPr>
        <w:tab/>
        <w:t>6-4</w:t>
      </w:r>
      <w:r w:rsidRPr="00DC77D4">
        <w:rPr>
          <w:sz w:val="26"/>
          <w:szCs w:val="26"/>
        </w:rPr>
        <w:tab/>
        <w:t>5-3</w:t>
      </w:r>
      <w:r w:rsidRPr="00DC77D4">
        <w:rPr>
          <w:sz w:val="26"/>
          <w:szCs w:val="26"/>
        </w:rPr>
        <w:tab/>
        <w:t>1-2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3-й день</w:t>
      </w:r>
      <w:r w:rsidRPr="00DC77D4">
        <w:rPr>
          <w:sz w:val="26"/>
          <w:szCs w:val="26"/>
        </w:rPr>
        <w:tab/>
        <w:t>2-6</w:t>
      </w:r>
      <w:r w:rsidRPr="00DC77D4">
        <w:rPr>
          <w:sz w:val="26"/>
          <w:szCs w:val="26"/>
        </w:rPr>
        <w:tab/>
        <w:t>3-1</w:t>
      </w:r>
      <w:r w:rsidRPr="00DC77D4">
        <w:rPr>
          <w:sz w:val="26"/>
          <w:szCs w:val="26"/>
        </w:rPr>
        <w:tab/>
        <w:t>4-5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4-й день</w:t>
      </w:r>
      <w:r w:rsidRPr="00DC77D4">
        <w:rPr>
          <w:sz w:val="26"/>
          <w:szCs w:val="26"/>
        </w:rPr>
        <w:tab/>
        <w:t>6-5</w:t>
      </w:r>
      <w:r w:rsidRPr="00DC77D4">
        <w:rPr>
          <w:sz w:val="26"/>
          <w:szCs w:val="26"/>
        </w:rPr>
        <w:tab/>
        <w:t>1-4</w:t>
      </w:r>
      <w:r w:rsidRPr="00DC77D4">
        <w:rPr>
          <w:sz w:val="26"/>
          <w:szCs w:val="26"/>
        </w:rPr>
        <w:tab/>
        <w:t>2-3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5-й день</w:t>
      </w:r>
      <w:r w:rsidRPr="00DC77D4">
        <w:rPr>
          <w:sz w:val="26"/>
          <w:szCs w:val="26"/>
        </w:rPr>
        <w:tab/>
        <w:t>3-6</w:t>
      </w:r>
      <w:r w:rsidRPr="00DC77D4">
        <w:rPr>
          <w:sz w:val="26"/>
          <w:szCs w:val="26"/>
        </w:rPr>
        <w:tab/>
        <w:t>4-2</w:t>
      </w:r>
      <w:r w:rsidRPr="00DC77D4">
        <w:rPr>
          <w:sz w:val="26"/>
          <w:szCs w:val="26"/>
        </w:rPr>
        <w:tab/>
        <w:t>5-1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b/>
          <w:sz w:val="26"/>
          <w:szCs w:val="26"/>
          <w:u w:val="single"/>
        </w:rPr>
        <w:t>Второй способ (без чередования полей)</w:t>
      </w:r>
      <w:r w:rsidRPr="00DC77D4">
        <w:rPr>
          <w:sz w:val="26"/>
          <w:szCs w:val="26"/>
          <w:u w:val="single"/>
        </w:rPr>
        <w:t xml:space="preserve"> </w:t>
      </w:r>
      <w:r w:rsidRPr="00DC77D4">
        <w:rPr>
          <w:sz w:val="26"/>
          <w:szCs w:val="26"/>
        </w:rPr>
        <w:t>используется в тех случаях, когда смена полей не имеет значения или когда игры проводятся на одной площадке. Таблица составляется для чё</w:t>
      </w:r>
      <w:r w:rsidRPr="00DC77D4">
        <w:rPr>
          <w:sz w:val="26"/>
          <w:szCs w:val="26"/>
        </w:rPr>
        <w:t>т</w:t>
      </w:r>
      <w:r w:rsidRPr="00DC77D4">
        <w:rPr>
          <w:sz w:val="26"/>
          <w:szCs w:val="26"/>
        </w:rPr>
        <w:t>ного количества участников: если количество участников нечётное, то вместо следующего чётного номера ставят ноль.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Принцип составления таблицы следующий. Все участвующие команды делят пополам, и номера команд запис</w:t>
      </w:r>
      <w:r w:rsidRPr="00DC77D4">
        <w:rPr>
          <w:sz w:val="26"/>
          <w:szCs w:val="26"/>
        </w:rPr>
        <w:t>ы</w:t>
      </w:r>
      <w:r w:rsidRPr="00DC77D4">
        <w:rPr>
          <w:sz w:val="26"/>
          <w:szCs w:val="26"/>
        </w:rPr>
        <w:t>вают вертикальным столбцом в два ряда. Первая половина номеров, начиная с первого, записываются сверху вниз, а последующая – снизу вверх. Номера, попа</w:t>
      </w:r>
      <w:r w:rsidRPr="00DC77D4">
        <w:rPr>
          <w:sz w:val="26"/>
          <w:szCs w:val="26"/>
        </w:rPr>
        <w:t>в</w:t>
      </w:r>
      <w:r w:rsidRPr="00DC77D4">
        <w:rPr>
          <w:sz w:val="26"/>
          <w:szCs w:val="26"/>
        </w:rPr>
        <w:t>шие рядом, составляют пары первого дня соревнований. Для определения второго дня и п</w:t>
      </w:r>
      <w:r w:rsidRPr="00DC77D4">
        <w:rPr>
          <w:sz w:val="26"/>
          <w:szCs w:val="26"/>
        </w:rPr>
        <w:t>о</w:t>
      </w:r>
      <w:r w:rsidRPr="00DC77D4">
        <w:rPr>
          <w:sz w:val="26"/>
          <w:szCs w:val="26"/>
        </w:rPr>
        <w:t xml:space="preserve">следующих дней соревнований в таблице первый номер оставляют остальные передвигают на одно место по кругу против часовой стрелки.  </w:t>
      </w:r>
    </w:p>
    <w:p w:rsidR="00276933" w:rsidRPr="00DC77D4" w:rsidRDefault="00276933" w:rsidP="00276933">
      <w:pPr>
        <w:jc w:val="center"/>
        <w:rPr>
          <w:sz w:val="26"/>
          <w:szCs w:val="26"/>
        </w:rPr>
      </w:pPr>
      <w:r w:rsidRPr="00DC77D4">
        <w:rPr>
          <w:sz w:val="26"/>
          <w:szCs w:val="26"/>
        </w:rPr>
        <w:t>Календарь встреч для семи команд: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1-й день</w:t>
      </w:r>
      <w:r w:rsidRPr="00DC77D4">
        <w:rPr>
          <w:sz w:val="26"/>
          <w:szCs w:val="26"/>
        </w:rPr>
        <w:tab/>
        <w:t>2-й день</w:t>
      </w:r>
      <w:r w:rsidRPr="00DC77D4">
        <w:rPr>
          <w:sz w:val="26"/>
          <w:szCs w:val="26"/>
        </w:rPr>
        <w:tab/>
        <w:t>3-й день</w:t>
      </w:r>
      <w:r w:rsidRPr="00DC77D4">
        <w:rPr>
          <w:sz w:val="26"/>
          <w:szCs w:val="26"/>
        </w:rPr>
        <w:tab/>
        <w:t>4-й день</w:t>
      </w:r>
      <w:r w:rsidRPr="00DC77D4">
        <w:rPr>
          <w:sz w:val="26"/>
          <w:szCs w:val="26"/>
        </w:rPr>
        <w:tab/>
        <w:t>5-й день</w:t>
      </w:r>
      <w:r w:rsidRPr="00DC77D4">
        <w:rPr>
          <w:sz w:val="26"/>
          <w:szCs w:val="26"/>
        </w:rPr>
        <w:tab/>
        <w:t>6-й день        7-й день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 xml:space="preserve"> 1-0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1-7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1-6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1-5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1-4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1-3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1-2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2-7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0-6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7-5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6-4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5-3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4-2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3-0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3-6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2-5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0-4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7-3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6-2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5-0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4-7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4-5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3-4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2-3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0-2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7-0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6-7</w:t>
      </w:r>
      <w:r w:rsidRPr="00DC77D4">
        <w:rPr>
          <w:sz w:val="26"/>
          <w:szCs w:val="26"/>
        </w:rPr>
        <w:tab/>
      </w:r>
      <w:r w:rsidRPr="00DC77D4">
        <w:rPr>
          <w:sz w:val="26"/>
          <w:szCs w:val="26"/>
        </w:rPr>
        <w:tab/>
        <w:t>5-6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При участии большего количества команд и возникновении необходимости проведения соревнований в ограниченные сроки календарь встреч составляют с разбивкой команд на предварительные подгруппы. В этом случае часто прибегают к рассеиванию команд. В ка</w:t>
      </w:r>
      <w:r w:rsidRPr="00DC77D4">
        <w:rPr>
          <w:sz w:val="26"/>
          <w:szCs w:val="26"/>
        </w:rPr>
        <w:t>ж</w:t>
      </w:r>
      <w:r w:rsidRPr="00DC77D4">
        <w:rPr>
          <w:sz w:val="26"/>
          <w:szCs w:val="26"/>
        </w:rPr>
        <w:t>дую подгруппу включают победителей предыдущего розыгрыша. Остальные участники опр</w:t>
      </w:r>
      <w:r w:rsidRPr="00DC77D4">
        <w:rPr>
          <w:sz w:val="26"/>
          <w:szCs w:val="26"/>
        </w:rPr>
        <w:t>е</w:t>
      </w:r>
      <w:r w:rsidRPr="00DC77D4">
        <w:rPr>
          <w:sz w:val="26"/>
          <w:szCs w:val="26"/>
        </w:rPr>
        <w:t>деляются жребием. В каждой подгруппе встречи проводят по круговой системе и определяют место каждого участника. Занявшие первые места в подгруппах играют между собой и т.д.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Иногда применяют и другой вариант. Участники, занявшие 1 и 2 места, образуют пе</w:t>
      </w:r>
      <w:r w:rsidRPr="00DC77D4">
        <w:rPr>
          <w:sz w:val="26"/>
          <w:szCs w:val="26"/>
        </w:rPr>
        <w:t>р</w:t>
      </w:r>
      <w:r w:rsidRPr="00DC77D4">
        <w:rPr>
          <w:sz w:val="26"/>
          <w:szCs w:val="26"/>
        </w:rPr>
        <w:t>вую финальную группу, где разыгрывают места по круговой системе; 3 и 4 места образуют вторую финальную группу и т.д.</w:t>
      </w:r>
    </w:p>
    <w:p w:rsidR="00276933" w:rsidRPr="00DC77D4" w:rsidRDefault="00276933" w:rsidP="00276933">
      <w:pPr>
        <w:rPr>
          <w:b/>
          <w:sz w:val="26"/>
          <w:szCs w:val="26"/>
        </w:rPr>
      </w:pPr>
      <w:r w:rsidRPr="00DC77D4">
        <w:rPr>
          <w:b/>
          <w:sz w:val="26"/>
          <w:szCs w:val="26"/>
          <w:lang w:val="en-US"/>
        </w:rPr>
        <w:lastRenderedPageBreak/>
        <w:t>II</w:t>
      </w:r>
      <w:r w:rsidRPr="00DC77D4">
        <w:rPr>
          <w:b/>
          <w:sz w:val="26"/>
          <w:szCs w:val="26"/>
        </w:rPr>
        <w:t>.</w:t>
      </w:r>
      <w:r w:rsidRPr="00DC77D4">
        <w:rPr>
          <w:b/>
          <w:sz w:val="26"/>
          <w:szCs w:val="26"/>
        </w:rPr>
        <w:tab/>
        <w:t xml:space="preserve">                  Система розыгрыша с выбыванием. Смешанная система розыгрыша.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Эта система позволяет привлечь к участию в соревнованиях неограниченное количество команд, и провести розыгрыш в короткие сроки. Принцип этой системы: проигравший выб</w:t>
      </w:r>
      <w:r w:rsidRPr="00DC77D4">
        <w:rPr>
          <w:sz w:val="26"/>
          <w:szCs w:val="26"/>
        </w:rPr>
        <w:t>ы</w:t>
      </w:r>
      <w:r w:rsidRPr="00DC77D4">
        <w:rPr>
          <w:sz w:val="26"/>
          <w:szCs w:val="26"/>
        </w:rPr>
        <w:t>вает из соревнований, и в финале встречаются только две команды, которые разыгрывают м</w:t>
      </w:r>
      <w:r w:rsidRPr="00DC77D4">
        <w:rPr>
          <w:sz w:val="26"/>
          <w:szCs w:val="26"/>
        </w:rPr>
        <w:t>е</w:t>
      </w:r>
      <w:r w:rsidRPr="00DC77D4">
        <w:rPr>
          <w:sz w:val="26"/>
          <w:szCs w:val="26"/>
        </w:rPr>
        <w:t xml:space="preserve">жду собой первое и второе место. 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Недостатком системы с выбыванием является то, что половина всех участвующих в</w:t>
      </w:r>
      <w:r w:rsidRPr="00DC77D4">
        <w:rPr>
          <w:sz w:val="26"/>
          <w:szCs w:val="26"/>
        </w:rPr>
        <w:t>ы</w:t>
      </w:r>
      <w:r w:rsidRPr="00DC77D4">
        <w:rPr>
          <w:sz w:val="26"/>
          <w:szCs w:val="26"/>
        </w:rPr>
        <w:t xml:space="preserve">бывают из розыгрыша после первого поражения. Система не исключает элемента случайности (выход в финал не самых сильных команд). </w:t>
      </w:r>
      <w:r w:rsidRPr="00DC77D4">
        <w:rPr>
          <w:sz w:val="26"/>
          <w:szCs w:val="26"/>
        </w:rPr>
        <w:tab/>
        <w:t>Жребий может свести между собой самых сил</w:t>
      </w:r>
      <w:r w:rsidRPr="00DC77D4">
        <w:rPr>
          <w:sz w:val="26"/>
          <w:szCs w:val="26"/>
        </w:rPr>
        <w:t>ь</w:t>
      </w:r>
      <w:r w:rsidRPr="00DC77D4">
        <w:rPr>
          <w:sz w:val="26"/>
          <w:szCs w:val="26"/>
        </w:rPr>
        <w:t>ных участников в начальной стадии розыгрыша, и некоторым из них придётся выбыть из с</w:t>
      </w:r>
      <w:r w:rsidRPr="00DC77D4">
        <w:rPr>
          <w:sz w:val="26"/>
          <w:szCs w:val="26"/>
        </w:rPr>
        <w:t>о</w:t>
      </w:r>
      <w:r w:rsidRPr="00DC77D4">
        <w:rPr>
          <w:sz w:val="26"/>
          <w:szCs w:val="26"/>
        </w:rPr>
        <w:t>ревнований. Эта система не позволяет определить занятое место каждого участника или к</w:t>
      </w:r>
      <w:r w:rsidRPr="00DC77D4">
        <w:rPr>
          <w:sz w:val="26"/>
          <w:szCs w:val="26"/>
        </w:rPr>
        <w:t>о</w:t>
      </w:r>
      <w:r w:rsidRPr="00DC77D4">
        <w:rPr>
          <w:sz w:val="26"/>
          <w:szCs w:val="26"/>
        </w:rPr>
        <w:t>манды (кроме 1 и 2 места), принявшей участие в соревнованиях.</w:t>
      </w:r>
    </w:p>
    <w:p w:rsidR="00276933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ab/>
        <w:t>Составляя расписание игр и таблицы соревнований, порядко</w:t>
      </w:r>
      <w:r w:rsidRPr="00DC77D4">
        <w:rPr>
          <w:sz w:val="26"/>
          <w:szCs w:val="26"/>
        </w:rPr>
        <w:softHyphen/>
        <w:t>вый номер команды в таблице определяют жеребье</w:t>
      </w:r>
      <w:r w:rsidRPr="00DC77D4">
        <w:rPr>
          <w:sz w:val="26"/>
          <w:szCs w:val="26"/>
        </w:rPr>
        <w:t>в</w:t>
      </w:r>
      <w:r w:rsidRPr="00DC77D4">
        <w:rPr>
          <w:sz w:val="26"/>
          <w:szCs w:val="26"/>
        </w:rPr>
        <w:t>кой. Если число участвующих команд удваивается (4,8,16,32 и т. д.), то на</w:t>
      </w:r>
      <w:r w:rsidRPr="00DC77D4">
        <w:rPr>
          <w:sz w:val="26"/>
          <w:szCs w:val="26"/>
        </w:rPr>
        <w:softHyphen/>
        <w:t>звание команд располагают в таблице сверху вниз в порядке, опре</w:t>
      </w:r>
      <w:r w:rsidRPr="00DC77D4">
        <w:rPr>
          <w:sz w:val="26"/>
          <w:szCs w:val="26"/>
        </w:rPr>
        <w:softHyphen/>
        <w:t>деленным жребием. Первая команда играет со второй, третья – с четвертой и т.д. В игру вступают все команды-участницы. Победи</w:t>
      </w:r>
      <w:r w:rsidRPr="00DC77D4">
        <w:rPr>
          <w:sz w:val="26"/>
          <w:szCs w:val="26"/>
        </w:rPr>
        <w:softHyphen/>
        <w:t>тели первого этапа играют между собой (также попарно) в порядке сверху вниз.</w:t>
      </w:r>
    </w:p>
    <w:p w:rsidR="00276933" w:rsidRPr="00114019" w:rsidRDefault="00276933" w:rsidP="00276933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114019">
        <w:rPr>
          <w:sz w:val="26"/>
          <w:szCs w:val="26"/>
        </w:rPr>
        <w:t>Если число участвующих команд не представляет степени чис</w:t>
      </w:r>
      <w:r w:rsidRPr="00114019">
        <w:rPr>
          <w:sz w:val="26"/>
          <w:szCs w:val="26"/>
        </w:rPr>
        <w:softHyphen/>
        <w:t>ла 2, то часть команд, в завис</w:t>
      </w:r>
      <w:r w:rsidRPr="00114019">
        <w:rPr>
          <w:sz w:val="26"/>
          <w:szCs w:val="26"/>
        </w:rPr>
        <w:t>и</w:t>
      </w:r>
      <w:r w:rsidRPr="00114019">
        <w:rPr>
          <w:sz w:val="26"/>
          <w:szCs w:val="26"/>
        </w:rPr>
        <w:t>мости от полученных ими по жеребьевке  номеров, вступает в игру со второго тура, что определяется по формуле:</w:t>
      </w:r>
      <w:r w:rsidRPr="00114019">
        <w:rPr>
          <w:i/>
          <w:iCs/>
          <w:sz w:val="26"/>
          <w:szCs w:val="26"/>
        </w:rPr>
        <w:t xml:space="preserve"> (А</w:t>
      </w:r>
      <w:r w:rsidRPr="00114019">
        <w:rPr>
          <w:sz w:val="26"/>
          <w:szCs w:val="26"/>
        </w:rPr>
        <w:t xml:space="preserve"> — 2</w:t>
      </w:r>
      <w:r w:rsidRPr="00114019">
        <w:rPr>
          <w:sz w:val="26"/>
          <w:szCs w:val="26"/>
          <w:vertAlign w:val="superscript"/>
          <w:lang w:val="en-US"/>
        </w:rPr>
        <w:t>n</w:t>
      </w:r>
      <w:r w:rsidRPr="00114019">
        <w:rPr>
          <w:sz w:val="26"/>
          <w:szCs w:val="26"/>
        </w:rPr>
        <w:t>)*2 = х, где</w:t>
      </w:r>
      <w:r w:rsidRPr="00114019">
        <w:rPr>
          <w:i/>
          <w:iCs/>
          <w:sz w:val="26"/>
          <w:szCs w:val="26"/>
        </w:rPr>
        <w:t xml:space="preserve"> А</w:t>
      </w:r>
      <w:r w:rsidRPr="00114019">
        <w:rPr>
          <w:sz w:val="26"/>
          <w:szCs w:val="26"/>
        </w:rPr>
        <w:t xml:space="preserve"> — количество участвующих команд,</w:t>
      </w:r>
      <w:r w:rsidRPr="00114019">
        <w:rPr>
          <w:i/>
          <w:iCs/>
          <w:sz w:val="26"/>
          <w:szCs w:val="26"/>
        </w:rPr>
        <w:t xml:space="preserve"> п —</w:t>
      </w:r>
      <w:r w:rsidRPr="00114019">
        <w:rPr>
          <w:sz w:val="26"/>
          <w:szCs w:val="26"/>
        </w:rPr>
        <w:t xml:space="preserve"> ст</w:t>
      </w:r>
      <w:r w:rsidRPr="00114019">
        <w:rPr>
          <w:sz w:val="26"/>
          <w:szCs w:val="26"/>
        </w:rPr>
        <w:t>е</w:t>
      </w:r>
      <w:r w:rsidRPr="00114019">
        <w:rPr>
          <w:sz w:val="26"/>
          <w:szCs w:val="26"/>
        </w:rPr>
        <w:t>пень 2, дающая число, максимально приближенное к числу участвующих команд. Например: в соревнованиях уча</w:t>
      </w:r>
      <w:r w:rsidRPr="00114019">
        <w:rPr>
          <w:sz w:val="26"/>
          <w:szCs w:val="26"/>
        </w:rPr>
        <w:softHyphen/>
        <w:t xml:space="preserve">ствуют 11 команд, приближенное число 2 в степени </w:t>
      </w:r>
      <w:r w:rsidRPr="00114019">
        <w:rPr>
          <w:i/>
          <w:iCs/>
          <w:sz w:val="26"/>
          <w:szCs w:val="26"/>
        </w:rPr>
        <w:t>п</w:t>
      </w:r>
      <w:r w:rsidRPr="00114019">
        <w:rPr>
          <w:sz w:val="26"/>
          <w:szCs w:val="26"/>
        </w:rPr>
        <w:t xml:space="preserve"> будет 2</w:t>
      </w:r>
      <w:r w:rsidRPr="00114019">
        <w:rPr>
          <w:sz w:val="26"/>
          <w:szCs w:val="26"/>
          <w:vertAlign w:val="superscript"/>
        </w:rPr>
        <w:t>3</w:t>
      </w:r>
      <w:r w:rsidRPr="00114019">
        <w:rPr>
          <w:sz w:val="26"/>
          <w:szCs w:val="26"/>
        </w:rPr>
        <w:t>, т. е. 8. Ра</w:t>
      </w:r>
      <w:r w:rsidRPr="00114019">
        <w:rPr>
          <w:sz w:val="26"/>
          <w:szCs w:val="26"/>
        </w:rPr>
        <w:t>с</w:t>
      </w:r>
      <w:r w:rsidRPr="00114019">
        <w:rPr>
          <w:sz w:val="26"/>
          <w:szCs w:val="26"/>
        </w:rPr>
        <w:t>кроем формулу: (А — 2</w:t>
      </w:r>
      <w:r w:rsidRPr="00114019">
        <w:rPr>
          <w:sz w:val="26"/>
          <w:szCs w:val="26"/>
          <w:vertAlign w:val="superscript"/>
        </w:rPr>
        <w:t>3</w:t>
      </w:r>
      <w:r w:rsidRPr="00114019">
        <w:rPr>
          <w:sz w:val="26"/>
          <w:szCs w:val="26"/>
        </w:rPr>
        <w:t>)*2 = (11— 2</w:t>
      </w:r>
      <w:r w:rsidRPr="00114019">
        <w:rPr>
          <w:sz w:val="26"/>
          <w:szCs w:val="26"/>
          <w:vertAlign w:val="superscript"/>
        </w:rPr>
        <w:t>3</w:t>
      </w:r>
      <w:r w:rsidRPr="00114019">
        <w:rPr>
          <w:sz w:val="26"/>
          <w:szCs w:val="26"/>
        </w:rPr>
        <w:t>)*2 = (11 — 8)*2 = 6. Следовательно, в первом туре должны играть 6-команд, а 5 команд начнут соревн</w:t>
      </w:r>
      <w:r w:rsidRPr="00114019">
        <w:rPr>
          <w:sz w:val="26"/>
          <w:szCs w:val="26"/>
        </w:rPr>
        <w:t>о</w:t>
      </w:r>
      <w:r w:rsidRPr="00114019">
        <w:rPr>
          <w:sz w:val="26"/>
          <w:szCs w:val="26"/>
        </w:rPr>
        <w:t>вания со второго тура.</w:t>
      </w:r>
    </w:p>
    <w:p w:rsidR="00276933" w:rsidRPr="00114019" w:rsidRDefault="00276933" w:rsidP="00276933">
      <w:pPr>
        <w:rPr>
          <w:sz w:val="26"/>
          <w:szCs w:val="26"/>
        </w:rPr>
      </w:pPr>
      <w:r w:rsidRPr="00114019">
        <w:rPr>
          <w:sz w:val="26"/>
          <w:szCs w:val="26"/>
        </w:rPr>
        <w:tab/>
        <w:t>Если число команд четное, то сверху и снизу играет во вто</w:t>
      </w:r>
      <w:r w:rsidRPr="00114019">
        <w:rPr>
          <w:sz w:val="26"/>
          <w:szCs w:val="26"/>
        </w:rPr>
        <w:softHyphen/>
        <w:t>ром туре равное количество команд, а если нечетное — то снизу играет на одну команду больше, чем сверху.</w:t>
      </w: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jc w:val="center"/>
        <w:rPr>
          <w:sz w:val="26"/>
          <w:szCs w:val="26"/>
        </w:rPr>
      </w:pPr>
      <w:r w:rsidRPr="00DC77D4">
        <w:rPr>
          <w:sz w:val="26"/>
          <w:szCs w:val="26"/>
        </w:rPr>
        <w:t>Схема встреч для 8 команд.</w:t>
      </w: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</w:t>
      </w:r>
      <w:r w:rsidRPr="00DC77D4">
        <w:rPr>
          <w:sz w:val="26"/>
          <w:szCs w:val="26"/>
        </w:rPr>
        <w:t xml:space="preserve">  1-й этап </w:t>
      </w:r>
      <w:r>
        <w:rPr>
          <w:sz w:val="26"/>
          <w:szCs w:val="26"/>
        </w:rPr>
        <w:t xml:space="preserve">                       </w:t>
      </w:r>
      <w:r w:rsidRPr="00DC77D4">
        <w:rPr>
          <w:sz w:val="26"/>
          <w:szCs w:val="26"/>
        </w:rPr>
        <w:t>2-й этап                          3-й этап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 xml:space="preserve">       </w:t>
      </w:r>
      <w:r w:rsidRPr="00DC77D4">
        <w:rPr>
          <w:sz w:val="26"/>
          <w:szCs w:val="26"/>
        </w:rPr>
        <w:tab/>
        <w:t xml:space="preserve">                (четвер</w:t>
      </w:r>
      <w:r>
        <w:rPr>
          <w:sz w:val="26"/>
          <w:szCs w:val="26"/>
        </w:rPr>
        <w:t xml:space="preserve">тьфинал)            </w:t>
      </w:r>
      <w:r w:rsidRPr="00DC77D4">
        <w:rPr>
          <w:sz w:val="26"/>
          <w:szCs w:val="26"/>
        </w:rPr>
        <w:t xml:space="preserve"> (полуфинал)                      (финал)</w:t>
      </w:r>
    </w:p>
    <w:p w:rsidR="00276933" w:rsidRPr="00DC77D4" w:rsidRDefault="00276933" w:rsidP="00276933">
      <w:pPr>
        <w:rPr>
          <w:sz w:val="26"/>
          <w:szCs w:val="26"/>
        </w:rPr>
      </w:pPr>
      <w:r w:rsidRPr="00DC77D4">
        <w:rPr>
          <w:noProof/>
          <w:sz w:val="26"/>
          <w:szCs w:val="26"/>
        </w:rPr>
        <w:pict>
          <v:group id="_x0000_s1031" style="position:absolute;margin-left:1in;margin-top:9.3pt;width:405pt;height:108pt;z-index:251665408" coordorigin="2061,3294" coordsize="7200,2700">
            <v:group id="_x0000_s1032" style="position:absolute;left:2421;top:3474;width:6840;height:2520" coordorigin="2781,4194" coordsize="6840,2520">
              <v:group id="_x0000_s1033" style="position:absolute;left:2781;top:4194;width:1980;height:360" coordorigin="2961,7614" coordsize="1980,360">
                <v:line id="_x0000_s1034" style="position:absolute" from="2961,7614" to="4941,7614" strokeweight="2.25pt"/>
                <v:line id="_x0000_s1035" style="position:absolute" from="2961,7974" to="4941,7974" strokeweight="2.25pt"/>
                <v:line id="_x0000_s1036" style="position:absolute" from="4941,7614" to="4941,7974" strokeweight="2.25pt"/>
              </v:group>
              <v:group id="_x0000_s1037" style="position:absolute;left:2781;top:4914;width:1980;height:360" coordorigin="2961,7614" coordsize="1980,360">
                <v:line id="_x0000_s1038" style="position:absolute" from="2961,7614" to="4941,7614" strokeweight="2.25pt"/>
                <v:line id="_x0000_s1039" style="position:absolute" from="2961,7974" to="4941,7974" strokeweight="2.25pt"/>
                <v:line id="_x0000_s1040" style="position:absolute" from="4941,7614" to="4941,7974" strokeweight="2.25pt"/>
              </v:group>
              <v:group id="_x0000_s1041" style="position:absolute;left:2781;top:5634;width:1980;height:360" coordorigin="2961,7614" coordsize="1980,360">
                <v:line id="_x0000_s1042" style="position:absolute" from="2961,7614" to="4941,7614" strokeweight="2.25pt"/>
                <v:line id="_x0000_s1043" style="position:absolute" from="2961,7974" to="4941,7974" strokeweight="2.25pt"/>
                <v:line id="_x0000_s1044" style="position:absolute" from="4941,7614" to="4941,7974" strokeweight="2.25pt"/>
              </v:group>
              <v:group id="_x0000_s1045" style="position:absolute;left:2781;top:6354;width:1980;height:360" coordorigin="2961,7614" coordsize="1980,360">
                <v:line id="_x0000_s1046" style="position:absolute" from="2961,7614" to="4941,7614" strokeweight="2.25pt"/>
                <v:line id="_x0000_s1047" style="position:absolute" from="2961,7974" to="4941,7974" strokeweight="2.25pt"/>
                <v:line id="_x0000_s1048" style="position:absolute" from="4941,7614" to="4941,7974" strokeweight="2.25pt"/>
              </v:group>
              <v:group id="_x0000_s1049" style="position:absolute;left:4761;top:4374;width:1980;height:720" coordorigin="2961,7614" coordsize="1980,360">
                <v:line id="_x0000_s1050" style="position:absolute" from="2961,7614" to="4941,7614" strokeweight="2.25pt"/>
                <v:line id="_x0000_s1051" style="position:absolute" from="2961,7974" to="4941,7974" strokeweight="2.25pt"/>
                <v:line id="_x0000_s1052" style="position:absolute" from="4941,7614" to="4941,7974" strokeweight="2.25pt"/>
              </v:group>
              <v:group id="_x0000_s1053" style="position:absolute;left:4761;top:5814;width:1980;height:720" coordorigin="2961,7614" coordsize="1980,360">
                <v:line id="_x0000_s1054" style="position:absolute" from="2961,7614" to="4941,7614" strokeweight="2.25pt"/>
                <v:line id="_x0000_s1055" style="position:absolute" from="2961,7974" to="4941,7974" strokeweight="2.25pt"/>
                <v:line id="_x0000_s1056" style="position:absolute" from="4941,7614" to="4941,7974" strokeweight="2.25pt"/>
              </v:group>
              <v:group id="_x0000_s1057" style="position:absolute;left:6741;top:4734;width:1980;height:1440" coordorigin="2961,7614" coordsize="1980,360">
                <v:line id="_x0000_s1058" style="position:absolute" from="2961,7614" to="4941,7614" strokeweight="2.25pt"/>
                <v:line id="_x0000_s1059" style="position:absolute" from="2961,7974" to="4941,7974" strokeweight="2.25pt"/>
                <v:line id="_x0000_s1060" style="position:absolute" from="4941,7614" to="4941,7974" strokeweight="2.25pt"/>
              </v:group>
              <v:line id="_x0000_s1061" style="position:absolute" from="8721,5454" to="9621,5454" strokeweight="2.25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2" type="#_x0000_t136" style="position:absolute;left:2061;top:3294;width:360;height:180" fillcolor="#369">
              <v:shadow on="t" color="#b2b2b2" opacity="52429f" offset="3pt"/>
              <v:textpath style="font-family:&quot;Times New Roman&quot;;v-text-kern:t" trim="t" fitpath="t" string="1"/>
            </v:shape>
            <v:shape id="_x0000_s1063" type="#_x0000_t136" style="position:absolute;left:2061;top:3654;width:360;height:180" fillcolor="#369">
              <v:shadow on="t" color="#b2b2b2" opacity="52429f" offset="3pt"/>
              <v:textpath style="font-family:&quot;Times New Roman&quot;;v-text-kern:t" trim="t" fitpath="t" string="2"/>
            </v:shape>
            <v:shape id="_x0000_s1064" type="#_x0000_t136" style="position:absolute;left:2061;top:4014;width:360;height:180" fillcolor="#369">
              <v:shadow on="t" color="#b2b2b2" opacity="52429f" offset="3pt"/>
              <v:textpath style="font-family:&quot;Times New Roman&quot;;v-text-kern:t" trim="t" fitpath="t" string="3"/>
            </v:shape>
            <v:shape id="_x0000_s1065" type="#_x0000_t136" style="position:absolute;left:2061;top:4374;width:360;height:180" fillcolor="#369">
              <v:shadow on="t" color="#b2b2b2" opacity="52429f" offset="3pt"/>
              <v:textpath style="font-family:&quot;Times New Roman&quot;;v-text-kern:t" trim="t" fitpath="t" string="4"/>
            </v:shape>
            <v:shape id="_x0000_s1066" type="#_x0000_t136" style="position:absolute;left:2061;top:5094;width:360;height:180" fillcolor="#369">
              <v:shadow on="t" color="#b2b2b2" opacity="52429f" offset="3pt"/>
              <v:textpath style="font-family:&quot;Times New Roman&quot;;v-text-kern:t" trim="t" fitpath="t" string="6"/>
            </v:shape>
            <v:shape id="_x0000_s1067" type="#_x0000_t136" style="position:absolute;left:2061;top:4734;width:360;height:180" fillcolor="#369">
              <v:shadow on="t" color="#b2b2b2" opacity="52429f" offset="3pt"/>
              <v:textpath style="font-family:&quot;Times New Roman&quot;;v-text-kern:t" trim="t" fitpath="t" string="5"/>
            </v:shape>
            <v:shape id="_x0000_s1068" type="#_x0000_t136" style="position:absolute;left:2061;top:5814;width:360;height:180" fillcolor="#369">
              <v:shadow on="t" color="#b2b2b2" opacity="52429f" offset="3pt"/>
              <v:textpath style="font-family:&quot;Times New Roman&quot;;v-text-kern:t" trim="t" fitpath="t" string="8"/>
            </v:shape>
            <v:shape id="_x0000_s1069" type="#_x0000_t136" style="position:absolute;left:2061;top:5454;width:360;height:180" fillcolor="#369">
              <v:shadow on="t" color="#b2b2b2" opacity="52429f" offset="3pt"/>
              <v:textpath style="font-family:&quot;Times New Roman&quot;;v-text-kern:t" trim="t" fitpath="t" string="7"/>
            </v:shape>
          </v:group>
        </w:pict>
      </w: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rPr>
          <w:sz w:val="26"/>
          <w:szCs w:val="26"/>
        </w:rPr>
      </w:pPr>
    </w:p>
    <w:p w:rsidR="00276933" w:rsidRPr="00DC77D4" w:rsidRDefault="00276933" w:rsidP="00276933">
      <w:pPr>
        <w:shd w:val="clear" w:color="auto" w:fill="FFFFFF"/>
        <w:ind w:left="-540" w:right="-365"/>
        <w:jc w:val="center"/>
        <w:rPr>
          <w:b/>
          <w:sz w:val="26"/>
          <w:szCs w:val="26"/>
        </w:rPr>
      </w:pPr>
      <w:r w:rsidRPr="00DC77D4">
        <w:rPr>
          <w:b/>
          <w:sz w:val="26"/>
          <w:szCs w:val="26"/>
        </w:rPr>
        <w:t>Расчёт числа команд по способу с выбыванием.</w:t>
      </w:r>
    </w:p>
    <w:p w:rsidR="00276933" w:rsidRPr="00DC77D4" w:rsidRDefault="00276933" w:rsidP="00276933">
      <w:pPr>
        <w:shd w:val="clear" w:color="auto" w:fill="FFFFFF"/>
        <w:ind w:left="-540" w:right="-365"/>
        <w:jc w:val="center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  <w:gridCol w:w="1848"/>
        <w:gridCol w:w="1914"/>
        <w:gridCol w:w="1915"/>
      </w:tblGrid>
      <w:tr w:rsidR="00276933" w:rsidRPr="006517D0" w:rsidTr="00DF5A50">
        <w:trPr>
          <w:trHeight w:val="86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t>Общее число</w:t>
            </w:r>
          </w:p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t>команд - участниц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t>Число команд</w:t>
            </w:r>
          </w:p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t xml:space="preserve">вступающих </w:t>
            </w:r>
          </w:p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t xml:space="preserve">в борьбу </w:t>
            </w:r>
          </w:p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lastRenderedPageBreak/>
              <w:t>в первом этапе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lastRenderedPageBreak/>
              <w:t xml:space="preserve">Число команд, вступающих в борьбу </w:t>
            </w:r>
          </w:p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t>со второго этапа</w:t>
            </w:r>
          </w:p>
        </w:tc>
      </w:tr>
      <w:tr w:rsidR="00276933" w:rsidRPr="006517D0" w:rsidTr="00DF5A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33" w:rsidRPr="006517D0" w:rsidRDefault="00276933" w:rsidP="00DF5A5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33" w:rsidRPr="006517D0" w:rsidRDefault="00276933" w:rsidP="00DF5A50">
            <w:pPr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t>«сверху»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b/>
                <w:sz w:val="22"/>
                <w:szCs w:val="22"/>
              </w:rPr>
            </w:pPr>
            <w:r w:rsidRPr="006517D0">
              <w:rPr>
                <w:b/>
                <w:sz w:val="22"/>
                <w:szCs w:val="22"/>
              </w:rPr>
              <w:t>«снизу»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4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3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3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-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8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7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7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6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6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5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5</w:t>
            </w:r>
          </w:p>
        </w:tc>
      </w:tr>
      <w:tr w:rsidR="00276933" w:rsidRPr="006517D0" w:rsidTr="00DF5A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3" w:rsidRPr="006517D0" w:rsidRDefault="00276933" w:rsidP="00DF5A50">
            <w:pPr>
              <w:ind w:left="-540" w:right="-365"/>
              <w:jc w:val="center"/>
              <w:rPr>
                <w:sz w:val="22"/>
                <w:szCs w:val="22"/>
              </w:rPr>
            </w:pPr>
            <w:r w:rsidRPr="006517D0">
              <w:rPr>
                <w:sz w:val="22"/>
                <w:szCs w:val="22"/>
              </w:rPr>
              <w:t>4</w:t>
            </w:r>
          </w:p>
        </w:tc>
      </w:tr>
    </w:tbl>
    <w:p w:rsidR="00276933" w:rsidRPr="00DC77D4" w:rsidRDefault="00276933" w:rsidP="00276933">
      <w:pPr>
        <w:shd w:val="clear" w:color="auto" w:fill="FFFFFF"/>
        <w:ind w:left="-540" w:right="-365"/>
        <w:jc w:val="center"/>
        <w:rPr>
          <w:sz w:val="26"/>
          <w:szCs w:val="26"/>
        </w:rPr>
      </w:pPr>
    </w:p>
    <w:p w:rsidR="00276933" w:rsidRPr="004F1707" w:rsidRDefault="00276933" w:rsidP="00276933">
      <w:pPr>
        <w:rPr>
          <w:sz w:val="26"/>
          <w:szCs w:val="26"/>
        </w:rPr>
      </w:pPr>
      <w:r w:rsidRPr="00DC77D4">
        <w:rPr>
          <w:sz w:val="26"/>
          <w:szCs w:val="26"/>
        </w:rPr>
        <w:t>Смешанная система.</w:t>
      </w:r>
      <w:r>
        <w:rPr>
          <w:sz w:val="26"/>
          <w:szCs w:val="26"/>
        </w:rPr>
        <w:t xml:space="preserve"> </w:t>
      </w:r>
      <w:r w:rsidRPr="00DC77D4">
        <w:rPr>
          <w:sz w:val="26"/>
          <w:szCs w:val="26"/>
        </w:rPr>
        <w:t>Смешанная система предполагает проведение встреч в определённой п</w:t>
      </w:r>
      <w:r w:rsidRPr="00DC77D4">
        <w:rPr>
          <w:sz w:val="26"/>
          <w:szCs w:val="26"/>
        </w:rPr>
        <w:t>о</w:t>
      </w:r>
      <w:r w:rsidRPr="00DC77D4">
        <w:rPr>
          <w:sz w:val="26"/>
          <w:szCs w:val="26"/>
        </w:rPr>
        <w:t>следовательности. Часто в начальной стадии соревнования проводятся по системе с выбыванием, а на заключ</w:t>
      </w:r>
      <w:r w:rsidRPr="00DC77D4">
        <w:rPr>
          <w:sz w:val="26"/>
          <w:szCs w:val="26"/>
        </w:rPr>
        <w:t>и</w:t>
      </w:r>
      <w:r w:rsidRPr="00DC77D4">
        <w:rPr>
          <w:sz w:val="26"/>
          <w:szCs w:val="26"/>
        </w:rPr>
        <w:t>тельной – по круговой. Но встр</w:t>
      </w:r>
      <w:r>
        <w:rPr>
          <w:sz w:val="26"/>
          <w:szCs w:val="26"/>
        </w:rPr>
        <w:t>ечается и обратный вариант.</w:t>
      </w:r>
    </w:p>
    <w:p w:rsidR="00B06653" w:rsidRDefault="00B06653"/>
    <w:sectPr w:rsidR="00B06653" w:rsidSect="00B0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933"/>
    <w:rsid w:val="00276933"/>
    <w:rsid w:val="00B0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2019-05-06T05:25:00Z</dcterms:created>
  <dcterms:modified xsi:type="dcterms:W3CDTF">2019-05-06T05:26:00Z</dcterms:modified>
</cp:coreProperties>
</file>