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FD" w:rsidRPr="00546CFD" w:rsidRDefault="00546CFD" w:rsidP="00546CFD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46C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Муниципальное бюджетное общеобразовательное учреждение </w:t>
      </w:r>
    </w:p>
    <w:p w:rsidR="001357AF" w:rsidRPr="001357AF" w:rsidRDefault="00546CFD" w:rsidP="001357A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46CFD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 общеобразовательная школа г. Зернограда</w:t>
      </w:r>
    </w:p>
    <w:p w:rsidR="001357AF" w:rsidRPr="001357AF" w:rsidRDefault="001357AF" w:rsidP="001357A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357AF" w:rsidRPr="001357AF" w:rsidRDefault="001357AF" w:rsidP="001357A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A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1357AF" w:rsidRPr="001357AF" w:rsidRDefault="001357AF" w:rsidP="001357A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</w:t>
      </w:r>
      <w:proofErr w:type="spellStart"/>
      <w:r w:rsidRPr="001357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357A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1357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ернограда</w:t>
      </w:r>
      <w:proofErr w:type="spellEnd"/>
    </w:p>
    <w:p w:rsidR="001357AF" w:rsidRPr="001357AF" w:rsidRDefault="00CA0F8E" w:rsidP="001357A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 31</w:t>
      </w:r>
      <w:r w:rsidR="001357AF" w:rsidRPr="0013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</w:p>
    <w:p w:rsidR="001357AF" w:rsidRPr="001357AF" w:rsidRDefault="001357AF" w:rsidP="001357A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___________________Л.С. </w:t>
      </w:r>
      <w:proofErr w:type="spellStart"/>
      <w:r w:rsidRPr="00135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Лифорева</w:t>
      </w:r>
      <w:proofErr w:type="spellEnd"/>
    </w:p>
    <w:p w:rsidR="001357AF" w:rsidRPr="001357AF" w:rsidRDefault="001357AF" w:rsidP="001357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21B26" w:rsidRDefault="005F7416" w:rsidP="005F7416">
      <w:pPr>
        <w:ind w:left="142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cs="Times New Roman"/>
          <w:b/>
          <w:i/>
          <w:sz w:val="40"/>
          <w:szCs w:val="40"/>
          <w:lang w:eastAsia="ru-RU"/>
        </w:rPr>
        <w:t xml:space="preserve"> </w:t>
      </w:r>
      <w:r w:rsidRPr="005F7416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Специальный  индивидуальный  план работы  (СИПР) </w:t>
      </w:r>
    </w:p>
    <w:p w:rsidR="005F7416" w:rsidRPr="00D21B26" w:rsidRDefault="00D21B26" w:rsidP="00D21B26">
      <w:pPr>
        <w:ind w:left="142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по </w:t>
      </w:r>
      <w:r w:rsidRPr="005F7416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домашнем</w:t>
      </w:r>
      <w:r>
        <w:rPr>
          <w:rFonts w:ascii="Times New Roman" w:hAnsi="Times New Roman" w:cs="Times New Roman"/>
          <w:i/>
          <w:sz w:val="40"/>
          <w:szCs w:val="40"/>
          <w:lang w:eastAsia="ru-RU"/>
        </w:rPr>
        <w:t>у обучению</w:t>
      </w:r>
      <w:r w:rsidRPr="005F7416">
        <w:rPr>
          <w:rFonts w:ascii="Times New Roman" w:hAnsi="Times New Roman" w:cs="Times New Roman"/>
          <w:i/>
          <w:sz w:val="40"/>
          <w:szCs w:val="40"/>
          <w:lang w:eastAsia="ru-RU"/>
        </w:rPr>
        <w:t>.</w:t>
      </w:r>
      <w:r w:rsidRPr="005F7416">
        <w:rPr>
          <w:rFonts w:cs="Times New Roman"/>
          <w:i/>
          <w:sz w:val="40"/>
          <w:szCs w:val="40"/>
          <w:lang w:eastAsia="ru-RU"/>
        </w:rPr>
        <w:t xml:space="preserve"> </w:t>
      </w:r>
      <w:r w:rsidR="005F7416" w:rsidRPr="005F7416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  </w:t>
      </w:r>
    </w:p>
    <w:p w:rsidR="005F7416" w:rsidRPr="005F7416" w:rsidRDefault="00CA0F8E" w:rsidP="005F7416">
      <w:pPr>
        <w:ind w:left="142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  <w:lang w:eastAsia="ru-RU"/>
        </w:rPr>
        <w:t>учащейся 6</w:t>
      </w:r>
      <w:r w:rsidR="005F7416" w:rsidRPr="005F7416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 «Б» класса </w:t>
      </w:r>
      <w:r w:rsidR="00D469F7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--------------</w:t>
      </w:r>
      <w:bookmarkStart w:id="0" w:name="_GoBack"/>
      <w:bookmarkEnd w:id="0"/>
    </w:p>
    <w:p w:rsidR="00546CFD" w:rsidRPr="005F7416" w:rsidRDefault="00546CFD" w:rsidP="005F7416">
      <w:pPr>
        <w:ind w:left="142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46CFD" w:rsidRPr="005F7416" w:rsidRDefault="00546CFD" w:rsidP="00546CFD">
      <w:pPr>
        <w:tabs>
          <w:tab w:val="left" w:pos="2361"/>
        </w:tabs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08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Предмет</w:t>
      </w:r>
      <w:r w:rsidRPr="005F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5F7416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607BEA" w:rsidRPr="005F7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Pr="005F7416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 - бытовая ориентировка (СБО)</w:t>
      </w:r>
    </w:p>
    <w:p w:rsidR="00546CFD" w:rsidRPr="00EF0868" w:rsidRDefault="00546CFD" w:rsidP="00F661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Уровень </w:t>
      </w:r>
      <w:r w:rsidR="005F7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общего образования</w:t>
      </w:r>
      <w:r w:rsidRPr="005F7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  <w:r w:rsidR="00617420" w:rsidRPr="00EF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основное</w:t>
      </w:r>
      <w:r w:rsidRPr="00EF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F7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</w:t>
      </w:r>
      <w:r w:rsidRPr="00EF086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 w:rsidR="005F74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6CFD" w:rsidRPr="00EF0868" w:rsidRDefault="00EF3E08" w:rsidP="00546CF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0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Количество часов: </w:t>
      </w:r>
      <w:r w:rsidR="00FA2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416" w:rsidRPr="005F7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1ч</w:t>
      </w:r>
      <w:r w:rsidR="005F7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</w:t>
      </w:r>
    </w:p>
    <w:p w:rsidR="005F7416" w:rsidRPr="00F6614E" w:rsidRDefault="001357AF" w:rsidP="00546CF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 w:rsidR="00546CFD" w:rsidRPr="00EF0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="00546CFD" w:rsidRPr="00EF0868">
        <w:rPr>
          <w:rFonts w:ascii="Times New Roman" w:eastAsia="Times New Roman" w:hAnsi="Times New Roman" w:cs="Times New Roman"/>
          <w:color w:val="000000"/>
          <w:sz w:val="28"/>
          <w:szCs w:val="28"/>
        </w:rPr>
        <w:t>Силкина</w:t>
      </w:r>
      <w:proofErr w:type="spellEnd"/>
      <w:r w:rsidR="00546CFD" w:rsidRPr="00EF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</w:t>
      </w:r>
    </w:p>
    <w:p w:rsidR="00607BEA" w:rsidRPr="005F7416" w:rsidRDefault="00482176" w:rsidP="005F74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СБО составлена на основе Программы специальной (коррекционной) образовательной школы  VIII вида: 5-9 </w:t>
      </w:r>
      <w:proofErr w:type="spellStart"/>
      <w:r w:rsidRPr="0048217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82176">
        <w:rPr>
          <w:rFonts w:ascii="Times New Roman" w:eastAsia="Times New Roman" w:hAnsi="Times New Roman" w:cs="Times New Roman"/>
          <w:color w:val="000000"/>
          <w:sz w:val="28"/>
          <w:szCs w:val="28"/>
        </w:rPr>
        <w:t>.: В 2 сб./ Под ред. В.В. Воронковой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176">
        <w:t xml:space="preserve"> </w:t>
      </w:r>
      <w:r w:rsidRPr="0048217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</w:t>
      </w:r>
      <w:r w:rsidR="00F661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416" w:rsidRPr="005F7416" w:rsidRDefault="005F7416" w:rsidP="005F741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7416" w:rsidRPr="005F7416" w:rsidTr="005F7416">
        <w:trPr>
          <w:jc w:val="center"/>
        </w:trPr>
        <w:tc>
          <w:tcPr>
            <w:tcW w:w="4785" w:type="dxa"/>
            <w:shd w:val="clear" w:color="auto" w:fill="auto"/>
          </w:tcPr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СОГЛАСОВАНО</w:t>
            </w:r>
          </w:p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Протокол заседания</w:t>
            </w:r>
          </w:p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методического совета </w:t>
            </w:r>
          </w:p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МБОУ СОШ г. Зернограда</w:t>
            </w:r>
          </w:p>
          <w:p w:rsidR="005F7416" w:rsidRPr="005F7416" w:rsidRDefault="00CA0F8E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от 31.08. 2019</w:t>
            </w:r>
            <w:r w:rsidR="005F7416"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10</w:t>
            </w:r>
          </w:p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___________А.М. Рычкова </w:t>
            </w:r>
          </w:p>
        </w:tc>
        <w:tc>
          <w:tcPr>
            <w:tcW w:w="4785" w:type="dxa"/>
            <w:shd w:val="clear" w:color="auto" w:fill="auto"/>
          </w:tcPr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СОГЛАСОВАНО</w:t>
            </w:r>
          </w:p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Заместитель директора по УВР</w:t>
            </w:r>
          </w:p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МБОУ СОШ г. Зернограда</w:t>
            </w:r>
          </w:p>
          <w:p w:rsidR="005F7416" w:rsidRPr="005F7416" w:rsidRDefault="00CA0F8E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30.08. 2019</w:t>
            </w:r>
            <w:r w:rsidR="005F7416"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года</w:t>
            </w:r>
          </w:p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F7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___________А.М. Рычкова</w:t>
            </w:r>
          </w:p>
          <w:p w:rsidR="005F7416" w:rsidRPr="005F7416" w:rsidRDefault="005F7416" w:rsidP="005F74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5F7416" w:rsidRDefault="005F7416" w:rsidP="005F741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F7416" w:rsidRPr="005F7416" w:rsidRDefault="00CA0F8E" w:rsidP="005F741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2019</w:t>
      </w:r>
      <w:r w:rsidR="00EF0868">
        <w:rPr>
          <w:rFonts w:ascii="Times New Roman" w:eastAsia="Times New Roman" w:hAnsi="Times New Roman" w:cs="Times New Roman"/>
          <w:color w:val="000000"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 w:rsidR="005F741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F0868">
        <w:rPr>
          <w:rFonts w:ascii="Times New Roman" w:eastAsia="Times New Roman" w:hAnsi="Times New Roman" w:cs="Times New Roman"/>
          <w:color w:val="000000"/>
          <w:sz w:val="32"/>
          <w:szCs w:val="32"/>
        </w:rPr>
        <w:t>учебный год</w:t>
      </w:r>
      <w:r w:rsidR="005F741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E692D" w:rsidRPr="00BE692D" w:rsidRDefault="00BE692D" w:rsidP="00BE692D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РЕБЕНКЕ</w:t>
      </w:r>
    </w:p>
    <w:p w:rsidR="00BE692D" w:rsidRPr="00BE692D" w:rsidRDefault="00BE692D" w:rsidP="00BE692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BE692D" w:rsidRDefault="00BE692D" w:rsidP="00BE692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BE692D" w:rsidRDefault="00BE692D" w:rsidP="00BE692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Ф.И.О.__</w:t>
      </w:r>
      <w:r>
        <w:rPr>
          <w:rFonts w:ascii="Times New Roman" w:eastAsia="Times New Roman" w:hAnsi="Times New Roman" w:cs="Times New Roman"/>
          <w:sz w:val="24"/>
          <w:szCs w:val="24"/>
        </w:rPr>
        <w:t>Марченко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Сергеевна </w:t>
      </w:r>
    </w:p>
    <w:p w:rsidR="00BE692D" w:rsidRPr="00BE692D" w:rsidRDefault="00BE692D" w:rsidP="00BE692D">
      <w:pPr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Дата рождения</w:t>
      </w:r>
      <w:proofErr w:type="gramStart"/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20.06.2006г   </w:t>
      </w:r>
    </w:p>
    <w:p w:rsidR="00BE692D" w:rsidRPr="00BE692D" w:rsidRDefault="00BE692D" w:rsidP="00BE692D">
      <w:pPr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Домашний адрес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ерноград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Темерязево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91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Жуковс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642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д № 5_ </w:t>
      </w:r>
    </w:p>
    <w:p w:rsidR="00BE692D" w:rsidRPr="00BE692D" w:rsidRDefault="00BE692D" w:rsidP="00BE69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родителях:</w:t>
      </w:r>
    </w:p>
    <w:p w:rsidR="00BE692D" w:rsidRPr="00BE692D" w:rsidRDefault="00BE692D" w:rsidP="00BE692D">
      <w:pPr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Мать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Марченко   </w:t>
      </w:r>
      <w:r w:rsidR="00642EAC">
        <w:rPr>
          <w:rFonts w:ascii="Times New Roman" w:eastAsia="Times New Roman" w:hAnsi="Times New Roman" w:cs="Times New Roman"/>
          <w:sz w:val="24"/>
          <w:szCs w:val="24"/>
        </w:rPr>
        <w:t>Анна Юрьевна</w:t>
      </w:r>
    </w:p>
    <w:p w:rsidR="00BE692D" w:rsidRPr="00BE692D" w:rsidRDefault="00BE692D" w:rsidP="00BE692D">
      <w:pPr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 xml:space="preserve">Отец 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Марченко   Сергей  </w:t>
      </w:r>
      <w:r w:rsidR="00642EAC">
        <w:rPr>
          <w:rFonts w:ascii="Times New Roman" w:eastAsia="Times New Roman" w:hAnsi="Times New Roman" w:cs="Times New Roman"/>
          <w:sz w:val="24"/>
          <w:szCs w:val="24"/>
        </w:rPr>
        <w:t>Николаевич</w:t>
      </w:r>
    </w:p>
    <w:p w:rsidR="00BE692D" w:rsidRDefault="00BE692D" w:rsidP="00BE692D">
      <w:pPr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Выписка из анамнеза: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Тотальное недоразвитие средней степени выраженности. Недоразвитие речи тяжелой степени. </w:t>
      </w:r>
    </w:p>
    <w:p w:rsidR="00BE692D" w:rsidRPr="00BE692D" w:rsidRDefault="00BE692D" w:rsidP="00BE69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Стойкое нарушение познавательной деятельности</w:t>
      </w:r>
      <w:r w:rsidR="00CA0F8E">
        <w:rPr>
          <w:rFonts w:ascii="Times New Roman" w:eastAsia="Times New Roman" w:hAnsi="Times New Roman" w:cs="Times New Roman"/>
          <w:sz w:val="24"/>
          <w:szCs w:val="24"/>
        </w:rPr>
        <w:t>. Синдром Дауна.</w:t>
      </w:r>
    </w:p>
    <w:p w:rsidR="00BE692D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BE692D" w:rsidRPr="00BE692D" w:rsidRDefault="004F7F86" w:rsidP="00BE692D">
      <w:pPr>
        <w:shd w:val="clear" w:color="auto" w:fill="FFFFFF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ПСИХОЛОГО-</w:t>
      </w:r>
      <w:r w:rsidR="00BE692D" w:rsidRPr="00BE692D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ХАРАКТЕРИСТИКА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692D" w:rsidRPr="00BE692D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BE692D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Контакт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(речевой, жестовый, мимический), особенности коммуникации (в контакт вступает легко, контакт избирательный,  коммуникативный барьер</w:t>
      </w:r>
      <w:r w:rsidR="00A03E04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A03E04" w:rsidRPr="0041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жестовый, мимический.</w:t>
      </w:r>
      <w:proofErr w:type="gramEnd"/>
      <w:r w:rsidR="00A03E04" w:rsidRPr="0041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03E04" w:rsidRPr="0041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онтакт </w:t>
      </w:r>
      <w:r w:rsid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03E04">
        <w:rPr>
          <w:rFonts w:ascii="Times New Roman" w:eastAsia="Times New Roman" w:hAnsi="Times New Roman" w:cs="Times New Roman"/>
          <w:sz w:val="24"/>
          <w:szCs w:val="24"/>
        </w:rPr>
        <w:t xml:space="preserve">избирательный, </w:t>
      </w:r>
      <w:r w:rsid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улыбается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E04" w:rsidRDefault="00A03E04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BE692D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Особенности поведения и эмоционально-волевой сферы</w:t>
      </w:r>
      <w:r w:rsidR="00D06320" w:rsidRPr="00D063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06320">
        <w:rPr>
          <w:rFonts w:ascii="Times New Roman" w:eastAsia="Times New Roman" w:hAnsi="Times New Roman" w:cs="Times New Roman"/>
          <w:sz w:val="24"/>
          <w:szCs w:val="24"/>
        </w:rPr>
        <w:t xml:space="preserve"> упряма, порой замкнута, плаксива, нарушения эмоционально волевой сферы</w:t>
      </w:r>
      <w:r w:rsidR="0071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F86">
        <w:rPr>
          <w:rFonts w:ascii="Times New Roman" w:eastAsia="Times New Roman" w:hAnsi="Times New Roman" w:cs="Times New Roman"/>
          <w:sz w:val="24"/>
          <w:szCs w:val="24"/>
        </w:rPr>
        <w:t>(нарушен</w:t>
      </w:r>
      <w:r w:rsidR="00711F09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эмоционально-волевой </w:t>
      </w:r>
      <w:r w:rsidR="004F7F86">
        <w:rPr>
          <w:rFonts w:ascii="Times New Roman" w:eastAsia="Times New Roman" w:hAnsi="Times New Roman" w:cs="Times New Roman"/>
          <w:sz w:val="24"/>
          <w:szCs w:val="24"/>
        </w:rPr>
        <w:t xml:space="preserve"> контроль)</w:t>
      </w:r>
      <w:r w:rsidR="00D06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E04" w:rsidRDefault="00A03E04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BE692D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Понимание инструкции</w:t>
      </w:r>
      <w:r w:rsidR="00D063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E04">
        <w:rPr>
          <w:rFonts w:ascii="Times New Roman" w:eastAsia="Times New Roman" w:hAnsi="Times New Roman" w:cs="Times New Roman"/>
          <w:sz w:val="24"/>
          <w:szCs w:val="24"/>
        </w:rPr>
        <w:t xml:space="preserve"> понимание затруднено,</w:t>
      </w:r>
      <w:r w:rsidR="00A03E04" w:rsidRPr="00A0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03E04" w:rsidRPr="0041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лушает педагога, но часто «не слышит»</w:t>
      </w:r>
      <w:r w:rsidR="0071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E04" w:rsidRDefault="00A03E04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BE692D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Работоспособность</w:t>
      </w:r>
      <w:r w:rsidR="00D0632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06320" w:rsidRPr="00D06320">
        <w:rPr>
          <w:rFonts w:ascii="Times New Roman" w:eastAsia="Times New Roman" w:hAnsi="Times New Roman" w:cs="Times New Roman"/>
          <w:sz w:val="24"/>
          <w:szCs w:val="24"/>
        </w:rPr>
        <w:t>высокий уровень утомляемости</w:t>
      </w:r>
      <w:r w:rsidR="004F7F8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F7F86" w:rsidRPr="004F7F86">
        <w:rPr>
          <w:rFonts w:ascii="Times New Roman" w:eastAsia="Times New Roman" w:hAnsi="Times New Roman" w:cs="Times New Roman"/>
          <w:sz w:val="24"/>
          <w:szCs w:val="24"/>
        </w:rPr>
        <w:t>низкая работоспособность</w:t>
      </w:r>
      <w:r w:rsidR="0071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E04" w:rsidRDefault="00A03E04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5E2F02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Общая и мелкая моторика</w:t>
      </w:r>
      <w:r w:rsidR="00D0632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06320" w:rsidRPr="00D06320">
        <w:rPr>
          <w:rFonts w:ascii="Times New Roman" w:eastAsia="Times New Roman" w:hAnsi="Times New Roman" w:cs="Times New Roman"/>
          <w:sz w:val="24"/>
          <w:szCs w:val="24"/>
        </w:rPr>
        <w:t>нарушени</w:t>
      </w:r>
      <w:proofErr w:type="gramStart"/>
      <w:r w:rsidR="00D06320" w:rsidRPr="00D063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63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06320">
        <w:rPr>
          <w:rFonts w:ascii="Times New Roman" w:eastAsia="Times New Roman" w:hAnsi="Times New Roman" w:cs="Times New Roman"/>
          <w:sz w:val="24"/>
          <w:szCs w:val="24"/>
        </w:rPr>
        <w:t>недоразвитие)</w:t>
      </w:r>
      <w:r w:rsidR="00D67D49">
        <w:rPr>
          <w:rFonts w:ascii="Times New Roman" w:eastAsia="Times New Roman" w:hAnsi="Times New Roman" w:cs="Times New Roman"/>
          <w:sz w:val="24"/>
          <w:szCs w:val="24"/>
        </w:rPr>
        <w:t xml:space="preserve">крупной и </w:t>
      </w:r>
      <w:r w:rsidR="00D06320" w:rsidRPr="00D06320">
        <w:rPr>
          <w:rFonts w:ascii="Times New Roman" w:eastAsia="Times New Roman" w:hAnsi="Times New Roman" w:cs="Times New Roman"/>
          <w:sz w:val="24"/>
          <w:szCs w:val="24"/>
        </w:rPr>
        <w:t xml:space="preserve"> мелкой  моторики</w:t>
      </w:r>
      <w:r w:rsidR="00D0632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67D49" w:rsidRPr="005E2F02">
        <w:rPr>
          <w:rFonts w:ascii="Times New Roman" w:eastAsia="Times New Roman" w:hAnsi="Times New Roman" w:cs="Times New Roman"/>
          <w:sz w:val="24"/>
          <w:szCs w:val="24"/>
        </w:rPr>
        <w:t>Нарушение мот</w:t>
      </w:r>
      <w:r w:rsidR="005E2F02" w:rsidRPr="005E2F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D49" w:rsidRPr="005E2F02">
        <w:rPr>
          <w:rFonts w:ascii="Times New Roman" w:eastAsia="Times New Roman" w:hAnsi="Times New Roman" w:cs="Times New Roman"/>
          <w:sz w:val="24"/>
          <w:szCs w:val="24"/>
        </w:rPr>
        <w:t>рики органо</w:t>
      </w:r>
      <w:proofErr w:type="gramStart"/>
      <w:r w:rsidR="00D67D49" w:rsidRPr="005E2F02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D67D49" w:rsidRPr="005E2F02">
        <w:rPr>
          <w:rFonts w:ascii="Times New Roman" w:eastAsia="Times New Roman" w:hAnsi="Times New Roman" w:cs="Times New Roman"/>
          <w:sz w:val="24"/>
          <w:szCs w:val="24"/>
        </w:rPr>
        <w:t>желудочно-кишечного тракта)</w:t>
      </w:r>
      <w:r w:rsidR="005E2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E04" w:rsidRDefault="00A03E04" w:rsidP="00752870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870" w:rsidRPr="009163EE" w:rsidRDefault="00D06320" w:rsidP="005E0A9F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Внимание: </w:t>
      </w:r>
      <w:r w:rsidRPr="009163EE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r w:rsidR="005A59B2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внешнего в</w:t>
      </w:r>
      <w:r w:rsidR="00D67D49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нимания (сенсорно-перцептивного) и внутреннего внимания (интеллектуального), затруднено </w:t>
      </w:r>
      <w:r w:rsidR="00D67D49" w:rsidRPr="009163EE">
        <w:rPr>
          <w:rFonts w:ascii="Times New Roman" w:eastAsia="Times New Roman" w:hAnsi="Times New Roman" w:cs="Times New Roman"/>
          <w:sz w:val="24"/>
          <w:szCs w:val="24"/>
        </w:rPr>
        <w:t>переключение, концентрация</w:t>
      </w:r>
      <w:r w:rsidR="004F7F86" w:rsidRPr="00916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59B2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направленность, объём, распределение, сосредоточенность, интенсивность, устойчивость и переключаемость </w:t>
      </w:r>
      <w:r w:rsidR="00D67D49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низкие, </w:t>
      </w:r>
      <w:r w:rsidR="005A59B2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нуждаются в развитии.</w:t>
      </w:r>
      <w:proofErr w:type="gramEnd"/>
      <w:r w:rsidR="00D67D49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Моторное внимание – с</w:t>
      </w:r>
      <w:r w:rsidR="004F7F86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лабое</w:t>
      </w:r>
      <w:proofErr w:type="gramStart"/>
      <w:r w:rsidR="00D67D49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11F09" w:rsidRPr="0091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03E04" w:rsidRDefault="00A03E04" w:rsidP="00752870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870" w:rsidRPr="009163EE" w:rsidRDefault="00BE692D" w:rsidP="005E0A9F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Память</w:t>
      </w:r>
      <w:r w:rsidR="00D06320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52870" w:rsidRPr="009163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точность,</w:t>
      </w:r>
      <w:r w:rsidR="00752870" w:rsidRPr="0091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870" w:rsidRPr="009163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объём, скорость процессов запоминания, </w:t>
      </w:r>
      <w:hyperlink r:id="rId9" w:tooltip="Готовность памяти (страница отсутствует)" w:history="1">
        <w:r w:rsidR="00752870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скорость процессов воспроизведения</w:t>
        </w:r>
      </w:hyperlink>
      <w:r w:rsidR="00752870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низкие;</w:t>
      </w:r>
    </w:p>
    <w:p w:rsidR="004F7F86" w:rsidRPr="009163EE" w:rsidRDefault="00752870" w:rsidP="005E0A9F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процессов забывания – высокая, </w:t>
      </w:r>
      <w:r w:rsidRPr="009163EE">
        <w:rPr>
          <w:rFonts w:ascii="Times New Roman" w:eastAsia="Times New Roman" w:hAnsi="Times New Roman" w:cs="Times New Roman"/>
          <w:sz w:val="24"/>
          <w:szCs w:val="24"/>
        </w:rPr>
        <w:t>кратковременная, долговременная, опосредованная – нуждаются в развитии.</w:t>
      </w:r>
      <w:r w:rsidR="00711F09" w:rsidRPr="0091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 кратковременной зрительной памяти развит на низком уровне (показала 3 картинки из 10-ти). Слуховая память не развита.</w:t>
      </w:r>
    </w:p>
    <w:p w:rsidR="00A03E04" w:rsidRDefault="00A03E04" w:rsidP="005E0A9F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F86" w:rsidRPr="009163EE" w:rsidRDefault="00BE692D" w:rsidP="005E0A9F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Мышление </w:t>
      </w:r>
      <w:r w:rsidR="00D06320" w:rsidRPr="009163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52870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2870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опосредованное и обобщённое</w:t>
      </w:r>
      <w:r w:rsidR="00752870" w:rsidRPr="009163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="00752870" w:rsidRPr="009163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–н</w:t>
      </w:r>
      <w:proofErr w:type="gramEnd"/>
      <w:r w:rsidR="00752870" w:rsidRPr="009163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арушены; </w:t>
      </w:r>
      <w:hyperlink r:id="rId10" w:tooltip="Анализ (философия)" w:history="1">
        <w:r w:rsidR="00752870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анализ</w:t>
        </w:r>
      </w:hyperlink>
      <w:r w:rsidR="00752870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Конкретизация (страница отсутствует)" w:history="1">
        <w:r w:rsidR="00752870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конкретизация</w:t>
        </w:r>
      </w:hyperlink>
      <w:r w:rsidR="00752870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</w:t>
      </w:r>
      <w:hyperlink r:id="rId12" w:tooltip="Абстрагирование" w:history="1">
        <w:r w:rsidR="00752870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абстрагирование</w:t>
        </w:r>
      </w:hyperlink>
      <w:r w:rsidR="004F7F86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870" w:rsidRPr="009163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F7F86" w:rsidRPr="009163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52870" w:rsidRPr="009163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нарушены</w:t>
      </w:r>
      <w:r w:rsidR="004F7F86" w:rsidRPr="009163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752870" w:rsidRPr="009163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7F86" w:rsidRPr="009163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03E04" w:rsidRPr="009163EE" w:rsidRDefault="00FF2F92" w:rsidP="005E0A9F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интез" w:history="1">
        <w:r w:rsidR="004F7F86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="00752870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интез</w:t>
        </w:r>
      </w:hyperlink>
      <w:r w:rsidR="004F7F86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tooltip="Сравнение (социальные науки)" w:history="1">
        <w:r w:rsidR="004F7F86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="00752870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равнение</w:t>
        </w:r>
      </w:hyperlink>
      <w:r w:rsidR="00752870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сопоставление предметов и явлений, при этом обнаруживаются их сходства и ра</w:t>
      </w:r>
      <w:r w:rsidR="004F7F86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зличия:</w:t>
      </w:r>
      <w:r w:rsidR="004F7F86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5" w:tooltip="Классификация" w:history="1">
        <w:r w:rsidR="004F7F86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="00752870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лассификация</w:t>
        </w:r>
      </w:hyperlink>
      <w:r w:rsidR="00752870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гру</w:t>
      </w:r>
      <w:r w:rsidR="004F7F86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ппировка предметов по признакам;</w:t>
      </w:r>
      <w:r w:rsidR="004F7F86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6" w:tooltip="Обобщение" w:history="1">
        <w:r w:rsidR="004F7F86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752870" w:rsidRPr="00916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бобщение</w:t>
        </w:r>
      </w:hyperlink>
      <w:r w:rsidR="00752870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объединение предметов по общим существенным признакам.</w:t>
      </w:r>
      <w:r w:rsidR="004F7F86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4F7F86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4F7F86" w:rsidRPr="009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 развиты.</w:t>
      </w:r>
    </w:p>
    <w:p w:rsidR="00A03E04" w:rsidRPr="009163EE" w:rsidRDefault="00A03E04" w:rsidP="005E0A9F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F86" w:rsidRPr="009163EE" w:rsidRDefault="00BE692D" w:rsidP="005E0A9F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>Речь</w:t>
      </w:r>
      <w:r w:rsidR="00D06320" w:rsidRPr="009163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7F86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7F86" w:rsidRPr="009163EE">
        <w:rPr>
          <w:rFonts w:ascii="Times New Roman" w:hAnsi="Times New Roman" w:cs="Times New Roman"/>
          <w:color w:val="222222"/>
          <w:sz w:val="24"/>
          <w:szCs w:val="24"/>
        </w:rPr>
        <w:t xml:space="preserve">психолингвистический процесс, устная форма  речи – паталогически нарушены; формирование и формулирование мыслей языковыми (речевыми) средствами,  </w:t>
      </w:r>
      <w:hyperlink r:id="rId17" w:tooltip="Восприятие" w:history="1">
        <w:r w:rsidR="004F7F86" w:rsidRPr="009163E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восприятие</w:t>
        </w:r>
      </w:hyperlink>
      <w:r w:rsidR="004F7F86" w:rsidRPr="009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F7F86" w:rsidRPr="009163EE">
        <w:rPr>
          <w:rFonts w:ascii="Times New Roman" w:hAnsi="Times New Roman" w:cs="Times New Roman"/>
          <w:sz w:val="24"/>
          <w:szCs w:val="24"/>
        </w:rPr>
        <w:t xml:space="preserve">языковых конструкций и их </w:t>
      </w:r>
      <w:hyperlink r:id="rId18" w:tooltip="Понимание" w:history="1">
        <w:r w:rsidR="004F7F86" w:rsidRPr="009163E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понимание</w:t>
        </w:r>
      </w:hyperlink>
      <w:r w:rsidR="004F7F86" w:rsidRPr="009163EE">
        <w:rPr>
          <w:rFonts w:ascii="Times New Roman" w:hAnsi="Times New Roman" w:cs="Times New Roman"/>
          <w:sz w:val="24"/>
          <w:szCs w:val="24"/>
        </w:rPr>
        <w:t xml:space="preserve"> </w:t>
      </w:r>
      <w:r w:rsidR="004F7F86" w:rsidRPr="009163EE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="00A03E04" w:rsidRPr="009163EE">
        <w:rPr>
          <w:rFonts w:ascii="Times New Roman" w:hAnsi="Times New Roman" w:cs="Times New Roman"/>
          <w:color w:val="222222"/>
          <w:sz w:val="24"/>
          <w:szCs w:val="24"/>
        </w:rPr>
        <w:t xml:space="preserve"> невозможны</w:t>
      </w:r>
      <w:r w:rsidR="004F7F86" w:rsidRPr="009163E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A03E04" w:rsidRPr="009163EE">
        <w:rPr>
          <w:rFonts w:ascii="Times New Roman" w:hAnsi="Times New Roman" w:cs="Times New Roman"/>
          <w:color w:val="222222"/>
          <w:sz w:val="24"/>
          <w:szCs w:val="24"/>
        </w:rPr>
        <w:t xml:space="preserve"> Письменная речь – отсутствует.</w:t>
      </w:r>
    </w:p>
    <w:p w:rsidR="00A03E04" w:rsidRPr="009163EE" w:rsidRDefault="00A03E04" w:rsidP="005E0A9F">
      <w:pPr>
        <w:shd w:val="clear" w:color="auto" w:fill="FFFFFF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9163EE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>Осведомленность о себе и ближайшем окружении</w:t>
      </w:r>
      <w:r w:rsidR="00711F09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11F09" w:rsidRPr="0091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своих родителей, ближайшее окружение любит их (ласкается, улыбается, когда видит маму). Узнает учителей.</w:t>
      </w:r>
    </w:p>
    <w:p w:rsidR="00711F09" w:rsidRPr="009163EE" w:rsidRDefault="00711F09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F09" w:rsidRPr="009163EE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>Восприятие времени</w:t>
      </w:r>
      <w:r w:rsidR="00711F09" w:rsidRPr="009163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11F09" w:rsidRPr="0091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Временные представления не сформированы.</w:t>
      </w:r>
    </w:p>
    <w:p w:rsidR="00711F09" w:rsidRPr="009163EE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F09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692D" w:rsidRPr="009163EE" w:rsidRDefault="00BE692D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>Ориентировка в пространстве</w:t>
      </w:r>
      <w:r w:rsidR="00711F09" w:rsidRPr="009163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F09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F09" w:rsidRPr="009163EE">
        <w:rPr>
          <w:rFonts w:ascii="Times New Roman" w:eastAsia="Times New Roman" w:hAnsi="Times New Roman" w:cs="Times New Roman"/>
          <w:sz w:val="24"/>
          <w:szCs w:val="24"/>
        </w:rPr>
        <w:t xml:space="preserve">ориентируется только дома, в </w:t>
      </w:r>
      <w:proofErr w:type="gramStart"/>
      <w:r w:rsidR="00711F09" w:rsidRPr="009163EE">
        <w:rPr>
          <w:rFonts w:ascii="Times New Roman" w:eastAsia="Times New Roman" w:hAnsi="Times New Roman" w:cs="Times New Roman"/>
          <w:sz w:val="24"/>
          <w:szCs w:val="24"/>
        </w:rPr>
        <w:t>привычной обстановке</w:t>
      </w:r>
      <w:proofErr w:type="gramEnd"/>
      <w:r w:rsidR="00711F09" w:rsidRPr="00916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542" w:rsidRPr="009163EE" w:rsidRDefault="00016542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9163EE" w:rsidRDefault="00BE692D" w:rsidP="005E0A9F">
      <w:pPr>
        <w:shd w:val="clear" w:color="auto" w:fill="FFFFFF"/>
        <w:ind w:right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>Сенсорное развитие</w:t>
      </w:r>
      <w:r w:rsidR="00016542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16542" w:rsidRPr="009163EE">
        <w:rPr>
          <w:rFonts w:ascii="Times New Roman" w:eastAsia="Times New Roman" w:hAnsi="Times New Roman" w:cs="Times New Roman"/>
          <w:sz w:val="24"/>
          <w:szCs w:val="24"/>
        </w:rPr>
        <w:t xml:space="preserve">зрение, осязание, слух, вкус, обоняние </w:t>
      </w:r>
      <w:r w:rsidR="00016542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16542" w:rsidRPr="009163EE">
        <w:rPr>
          <w:rFonts w:ascii="Times New Roman" w:eastAsia="Times New Roman" w:hAnsi="Times New Roman" w:cs="Times New Roman"/>
          <w:sz w:val="24"/>
          <w:szCs w:val="24"/>
        </w:rPr>
        <w:t>имеют  нарушения.</w:t>
      </w:r>
      <w:r w:rsidR="00016542" w:rsidRPr="0091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Анализаторы (сенсорные системы) —  совокупность образований, которые воспринимают, передают и анализируют информацию </w:t>
      </w:r>
      <w:r w:rsidR="00016542" w:rsidRPr="009163EE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hyperlink r:id="rId19" w:tooltip="Окружающая среда" w:history="1">
        <w:r w:rsidR="00016542" w:rsidRPr="009163E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окружающей</w:t>
        </w:r>
      </w:hyperlink>
      <w:r w:rsidR="00016542" w:rsidRPr="009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16542" w:rsidRPr="009163E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16542" w:rsidRPr="009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tooltip="Внутренняя среда организма" w:history="1">
        <w:r w:rsidR="00016542" w:rsidRPr="009163E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внутренней среды</w:t>
        </w:r>
      </w:hyperlink>
      <w:r w:rsidR="00016542" w:rsidRPr="009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1" w:tooltip="Организм" w:history="1">
        <w:r w:rsidR="00016542" w:rsidRPr="009163E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организма</w:t>
        </w:r>
      </w:hyperlink>
      <w:r w:rsidR="00016542" w:rsidRPr="009163EE">
        <w:rPr>
          <w:rFonts w:ascii="Times New Roman" w:hAnsi="Times New Roman" w:cs="Times New Roman"/>
          <w:sz w:val="24"/>
          <w:szCs w:val="24"/>
        </w:rPr>
        <w:t xml:space="preserve"> – имеют патологические нарушения.</w:t>
      </w:r>
    </w:p>
    <w:p w:rsidR="00016542" w:rsidRPr="009163EE" w:rsidRDefault="00016542" w:rsidP="00BE692D">
      <w:pPr>
        <w:shd w:val="clear" w:color="auto" w:fill="FFFFFF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9163EE" w:rsidRDefault="00BE692D" w:rsidP="00BE692D">
      <w:pPr>
        <w:rPr>
          <w:rFonts w:ascii="Times New Roman" w:eastAsia="Times New Roman" w:hAnsi="Times New Roman" w:cs="Times New Roman"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>Элементарные математические представления</w:t>
      </w:r>
      <w:r w:rsidR="00016542" w:rsidRPr="009163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06E2" w:rsidRPr="009163EE">
        <w:rPr>
          <w:rFonts w:ascii="Times New Roman" w:eastAsia="Times New Roman" w:hAnsi="Times New Roman" w:cs="Times New Roman"/>
          <w:sz w:val="24"/>
          <w:szCs w:val="24"/>
        </w:rPr>
        <w:t xml:space="preserve"> учебные отсутствуют.</w:t>
      </w:r>
    </w:p>
    <w:p w:rsidR="00016542" w:rsidRPr="009163EE" w:rsidRDefault="00016542" w:rsidP="00BE69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692D" w:rsidRPr="009163EE" w:rsidRDefault="00BE692D" w:rsidP="00BE692D">
      <w:pPr>
        <w:rPr>
          <w:rFonts w:ascii="Times New Roman" w:eastAsia="Times New Roman" w:hAnsi="Times New Roman" w:cs="Times New Roman"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>Предметно-практическая и продуктивная  деятельность</w:t>
      </w:r>
      <w:r w:rsidR="003E06E2" w:rsidRPr="009163EE">
        <w:rPr>
          <w:rFonts w:ascii="Times New Roman" w:eastAsia="Times New Roman" w:hAnsi="Times New Roman" w:cs="Times New Roman"/>
          <w:sz w:val="24"/>
          <w:szCs w:val="24"/>
        </w:rPr>
        <w:t>: нуждается в развитии. Анастасии  нравиться раскрашивать картинки, лепить из пластичных материалов, складывать кубики, картинки.</w:t>
      </w:r>
    </w:p>
    <w:p w:rsidR="003E06E2" w:rsidRPr="009163EE" w:rsidRDefault="003E06E2" w:rsidP="003E06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692D" w:rsidRPr="009163EE" w:rsidRDefault="00BE692D" w:rsidP="005E0A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 </w:t>
      </w:r>
      <w:r w:rsidR="003E06E2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педагога-психолога</w:t>
      </w:r>
      <w:r w:rsidR="003E06E2" w:rsidRPr="009163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3E06E2" w:rsidRPr="0091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ребёнка</w:t>
      </w:r>
      <w:proofErr w:type="gramEnd"/>
      <w:r w:rsidR="003E06E2" w:rsidRPr="0091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специальному индивидуальному плану, включая занятия на формирование математических представлений, ознакомление с</w:t>
      </w:r>
      <w:r w:rsidR="00C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6E2" w:rsidRPr="0091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окружающим миром, формирование предметно-практической деятельности, развитие речи.</w:t>
      </w:r>
    </w:p>
    <w:p w:rsidR="003E06E2" w:rsidRPr="009163EE" w:rsidRDefault="003E06E2" w:rsidP="00BE69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92D" w:rsidRPr="009163EE" w:rsidRDefault="00BE692D" w:rsidP="00BE69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="003E06E2" w:rsidRPr="009163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A0F8E">
        <w:rPr>
          <w:rFonts w:ascii="Times New Roman" w:eastAsia="Times New Roman" w:hAnsi="Times New Roman" w:cs="Times New Roman"/>
          <w:sz w:val="24"/>
          <w:szCs w:val="24"/>
        </w:rPr>
        <w:t xml:space="preserve">  25.05.2019</w:t>
      </w:r>
      <w:r w:rsidR="003E06E2" w:rsidRPr="009163E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E06E2" w:rsidRPr="005F7416" w:rsidRDefault="00BE692D" w:rsidP="005F74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3EE">
        <w:rPr>
          <w:rFonts w:ascii="Times New Roman" w:eastAsia="Times New Roman" w:hAnsi="Times New Roman" w:cs="Times New Roman"/>
          <w:b/>
          <w:sz w:val="24"/>
          <w:szCs w:val="24"/>
        </w:rPr>
        <w:t>Подпись специалиста</w:t>
      </w:r>
      <w:r w:rsidR="003E06E2" w:rsidRPr="009163EE">
        <w:rPr>
          <w:rFonts w:ascii="Times New Roman" w:eastAsia="Times New Roman" w:hAnsi="Times New Roman" w:cs="Times New Roman"/>
          <w:b/>
          <w:sz w:val="24"/>
          <w:szCs w:val="24"/>
        </w:rPr>
        <w:t xml:space="preserve"> (педагога </w:t>
      </w:r>
      <w:proofErr w:type="gramStart"/>
      <w:r w:rsidR="003E06E2" w:rsidRPr="009163EE">
        <w:rPr>
          <w:rFonts w:ascii="Times New Roman" w:eastAsia="Times New Roman" w:hAnsi="Times New Roman" w:cs="Times New Roman"/>
          <w:b/>
          <w:sz w:val="24"/>
          <w:szCs w:val="24"/>
        </w:rPr>
        <w:t>–п</w:t>
      </w:r>
      <w:proofErr w:type="gramEnd"/>
      <w:r w:rsidR="003E06E2" w:rsidRPr="009163EE">
        <w:rPr>
          <w:rFonts w:ascii="Times New Roman" w:eastAsia="Times New Roman" w:hAnsi="Times New Roman" w:cs="Times New Roman"/>
          <w:b/>
          <w:sz w:val="24"/>
          <w:szCs w:val="24"/>
        </w:rPr>
        <w:t>сихолога )</w:t>
      </w:r>
      <w:r w:rsidR="003E06E2" w:rsidRPr="009163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E06E2" w:rsidRPr="009163EE">
        <w:rPr>
          <w:rFonts w:ascii="Times New Roman" w:eastAsia="Times New Roman" w:hAnsi="Times New Roman" w:cs="Times New Roman"/>
          <w:sz w:val="24"/>
          <w:szCs w:val="24"/>
        </w:rPr>
        <w:t>Силкина</w:t>
      </w:r>
      <w:proofErr w:type="spellEnd"/>
      <w:r w:rsidR="003E06E2" w:rsidRPr="009163EE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3E06E2" w:rsidRDefault="003E06E2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D37" w:rsidRDefault="00755D37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D37" w:rsidRDefault="00755D37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D37" w:rsidRDefault="00755D37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D37" w:rsidRDefault="00755D37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D37" w:rsidRDefault="00755D37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D37" w:rsidRDefault="00755D37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D37" w:rsidRDefault="00755D37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BE692D" w:rsidRDefault="00BE692D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443C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692D" w:rsidRPr="00BE692D" w:rsidRDefault="00BE692D" w:rsidP="00BE69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92D" w:rsidRPr="00BE692D" w:rsidRDefault="00BE692D" w:rsidP="00BE69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Специальная индивидуальная программа развития  (далее СИПР) предназначена для проведения </w:t>
      </w:r>
      <w:r w:rsidR="00CF71D3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CF71D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социально-бытовой ориентировке 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>с обучающ</w:t>
      </w:r>
      <w:r w:rsidR="009163EE">
        <w:rPr>
          <w:rFonts w:ascii="Times New Roman" w:eastAsia="Times New Roman" w:hAnsi="Times New Roman" w:cs="Times New Roman"/>
          <w:sz w:val="24"/>
          <w:szCs w:val="24"/>
        </w:rPr>
        <w:t>ейся (</w:t>
      </w:r>
      <w:proofErr w:type="spellStart"/>
      <w:r w:rsidR="009163EE">
        <w:rPr>
          <w:rFonts w:ascii="Times New Roman" w:eastAsia="Times New Roman" w:hAnsi="Times New Roman" w:cs="Times New Roman"/>
          <w:sz w:val="24"/>
          <w:szCs w:val="24"/>
        </w:rPr>
        <w:t>надомно</w:t>
      </w:r>
      <w:proofErr w:type="spellEnd"/>
      <w:r w:rsidR="009163EE">
        <w:rPr>
          <w:rFonts w:ascii="Times New Roman" w:eastAsia="Times New Roman" w:hAnsi="Times New Roman" w:cs="Times New Roman"/>
          <w:sz w:val="24"/>
          <w:szCs w:val="24"/>
        </w:rPr>
        <w:t>) Марченко Анастасией учащейся  с</w:t>
      </w:r>
      <w:r w:rsidR="004610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63EE">
        <w:rPr>
          <w:rFonts w:ascii="Times New Roman" w:eastAsia="Times New Roman" w:hAnsi="Times New Roman" w:cs="Times New Roman"/>
          <w:sz w:val="24"/>
          <w:szCs w:val="24"/>
        </w:rPr>
        <w:t xml:space="preserve">  средней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 степенью интеллектуальной недостаточности, а также с </w:t>
      </w:r>
      <w:r w:rsidR="0091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 тяжелыми множественными нарушениями развития. СИПР </w:t>
      </w:r>
      <w:proofErr w:type="gramStart"/>
      <w:r w:rsidRPr="00BE692D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на основе «Адаптированной образовательной программы для детей с умственной отсталостью</w:t>
      </w:r>
      <w:r w:rsidR="009163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3E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СФГОС и всем нормативным показателям. Программа опирается на утвержденные и принятые законы, приказы, распоряжения Правительства, Министерства образования РФ и РО, локальные акты и приказы учебного образовательного заведения</w:t>
      </w:r>
      <w:r w:rsidR="0046106A">
        <w:rPr>
          <w:rFonts w:ascii="Times New Roman" w:eastAsia="Times New Roman" w:hAnsi="Times New Roman" w:cs="Times New Roman"/>
          <w:sz w:val="24"/>
          <w:szCs w:val="24"/>
        </w:rPr>
        <w:t xml:space="preserve"> МБОУ СОШ г.</w:t>
      </w:r>
      <w:r w:rsidR="005E0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06A">
        <w:rPr>
          <w:rFonts w:ascii="Times New Roman" w:eastAsia="Times New Roman" w:hAnsi="Times New Roman" w:cs="Times New Roman"/>
          <w:sz w:val="24"/>
          <w:szCs w:val="24"/>
        </w:rPr>
        <w:t>Зернограда.</w:t>
      </w:r>
    </w:p>
    <w:p w:rsidR="00BE692D" w:rsidRPr="00BE692D" w:rsidRDefault="00BE692D" w:rsidP="00BE692D">
      <w:pPr>
        <w:shd w:val="clear" w:color="auto" w:fill="FFFFFF"/>
        <w:spacing w:after="20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</w:t>
      </w:r>
      <w:r w:rsidRPr="00BE692D">
        <w:rPr>
          <w:rFonts w:ascii="Times New Roman" w:eastAsia="Times New Roman" w:hAnsi="Times New Roman" w:cs="Times New Roman"/>
          <w:b/>
          <w:sz w:val="24"/>
          <w:szCs w:val="24"/>
        </w:rPr>
        <w:t>Целью реализации СИПР</w:t>
      </w:r>
      <w:r w:rsidRPr="00BE692D">
        <w:rPr>
          <w:rFonts w:ascii="Times New Roman" w:eastAsia="Times New Roman" w:hAnsi="Times New Roman" w:cs="Times New Roman"/>
          <w:sz w:val="24"/>
          <w:szCs w:val="24"/>
        </w:rPr>
        <w:t xml:space="preserve"> является достижение ребенком максимально возможной самостоятельности в решении повседневных жизненных задач,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 пределах.</w:t>
      </w:r>
      <w:r w:rsidR="005F7416" w:rsidRPr="005F7416">
        <w:rPr>
          <w:rFonts w:ascii="Times New Roman" w:hAnsi="Times New Roman" w:cs="Times New Roman"/>
          <w:sz w:val="24"/>
          <w:szCs w:val="24"/>
        </w:rPr>
        <w:t xml:space="preserve"> </w:t>
      </w:r>
      <w:r w:rsidR="005F7416" w:rsidRPr="00074C0F">
        <w:rPr>
          <w:rFonts w:ascii="Times New Roman" w:hAnsi="Times New Roman" w:cs="Times New Roman"/>
          <w:sz w:val="24"/>
          <w:szCs w:val="24"/>
        </w:rPr>
        <w:t>При соотнесении прогнозируемого пла</w:t>
      </w:r>
      <w:r w:rsidR="005F7416">
        <w:rPr>
          <w:rFonts w:ascii="Times New Roman" w:hAnsi="Times New Roman" w:cs="Times New Roman"/>
          <w:sz w:val="24"/>
          <w:szCs w:val="24"/>
        </w:rPr>
        <w:t>нирования с составленным на 2018</w:t>
      </w:r>
      <w:r w:rsidR="005F7416" w:rsidRPr="00074C0F">
        <w:rPr>
          <w:rFonts w:ascii="Times New Roman" w:hAnsi="Times New Roman" w:cs="Times New Roman"/>
          <w:sz w:val="24"/>
          <w:szCs w:val="24"/>
        </w:rPr>
        <w:t>-201</w:t>
      </w:r>
      <w:r w:rsidR="005F7416">
        <w:rPr>
          <w:rFonts w:ascii="Times New Roman" w:hAnsi="Times New Roman" w:cs="Times New Roman"/>
          <w:sz w:val="24"/>
          <w:szCs w:val="24"/>
        </w:rPr>
        <w:t>9</w:t>
      </w:r>
      <w:r w:rsidR="005F7416" w:rsidRPr="00074C0F">
        <w:rPr>
          <w:rFonts w:ascii="Times New Roman" w:hAnsi="Times New Roman" w:cs="Times New Roman"/>
          <w:sz w:val="24"/>
          <w:szCs w:val="24"/>
        </w:rPr>
        <w:t>гг расписанием и календарным графиком школы количество</w:t>
      </w:r>
      <w:r w:rsidR="005F7416">
        <w:rPr>
          <w:rFonts w:ascii="Times New Roman" w:hAnsi="Times New Roman" w:cs="Times New Roman"/>
          <w:sz w:val="24"/>
          <w:szCs w:val="24"/>
        </w:rPr>
        <w:t xml:space="preserve"> часов по предмету </w:t>
      </w:r>
      <w:proofErr w:type="gramStart"/>
      <w:r w:rsidR="005F7416">
        <w:rPr>
          <w:rFonts w:ascii="Times New Roman" w:hAnsi="Times New Roman" w:cs="Times New Roman"/>
          <w:sz w:val="24"/>
          <w:szCs w:val="24"/>
        </w:rPr>
        <w:t>составила    2   часа</w:t>
      </w:r>
      <w:r w:rsidR="005F7416" w:rsidRPr="00074C0F">
        <w:rPr>
          <w:rFonts w:ascii="Times New Roman" w:hAnsi="Times New Roman" w:cs="Times New Roman"/>
          <w:sz w:val="24"/>
          <w:szCs w:val="24"/>
        </w:rPr>
        <w:t xml:space="preserve">  это изменение компенсируется</w:t>
      </w:r>
      <w:proofErr w:type="gramEnd"/>
      <w:r w:rsidR="005F7416" w:rsidRPr="00074C0F">
        <w:rPr>
          <w:rFonts w:ascii="Times New Roman" w:hAnsi="Times New Roman" w:cs="Times New Roman"/>
          <w:sz w:val="24"/>
          <w:szCs w:val="24"/>
        </w:rPr>
        <w:t xml:space="preserve"> перепланировкой подачи материала</w:t>
      </w:r>
      <w:r w:rsidR="005F7416">
        <w:rPr>
          <w:rFonts w:ascii="Times New Roman" w:hAnsi="Times New Roman" w:cs="Times New Roman"/>
          <w:sz w:val="24"/>
          <w:szCs w:val="24"/>
        </w:rPr>
        <w:t>.</w:t>
      </w:r>
    </w:p>
    <w:p w:rsidR="00443CFD" w:rsidRPr="00CC56B1" w:rsidRDefault="00443CFD" w:rsidP="00CC56B1">
      <w:pPr>
        <w:pStyle w:val="a3"/>
        <w:numPr>
          <w:ilvl w:val="0"/>
          <w:numId w:val="2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5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СПЕЦИАЛЬНОЙ ИНДИВИДУАЛЬНОЙ ОБРАЗОВАТЕЛЬНОЙ ПРОГРАММЫ.</w:t>
      </w:r>
    </w:p>
    <w:p w:rsidR="00443CFD" w:rsidRPr="00443CFD" w:rsidRDefault="00443CFD" w:rsidP="00443CF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3CFD" w:rsidRPr="00443CFD" w:rsidRDefault="00443CFD" w:rsidP="00443CF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коррекционно-развивающих мероприятий, направленная на развитие познавательных процессов у </w:t>
      </w:r>
      <w:r w:rsidR="004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учащейся 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степенью нарушения интеллекта, ТМНР </w:t>
      </w:r>
      <w:r w:rsidR="004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способствовать улучшению психофизического состояния, формированию определенных умений и навыков, в зависимости</w:t>
      </w:r>
      <w:r w:rsidR="004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индивидуальных особенностей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Основным ожидаемым результатом освоения СИПР является развитие жизненной компетенции </w:t>
      </w:r>
      <w:r w:rsidR="004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Анастасии, ребенка  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тяжелыми множественными нарушениями развития и </w:t>
      </w:r>
      <w:r w:rsidR="004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степенью нарушения интеллекта.</w:t>
      </w:r>
    </w:p>
    <w:p w:rsidR="00443CFD" w:rsidRPr="00443CFD" w:rsidRDefault="00443CFD" w:rsidP="00443CF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3CFD" w:rsidRPr="00CC56B1" w:rsidRDefault="00443CFD" w:rsidP="00CC56B1">
      <w:pPr>
        <w:pStyle w:val="a3"/>
        <w:numPr>
          <w:ilvl w:val="0"/>
          <w:numId w:val="22"/>
        </w:num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личностные результаты:</w:t>
      </w:r>
    </w:p>
    <w:p w:rsidR="00443CFD" w:rsidRPr="00443CFD" w:rsidRDefault="00443CFD" w:rsidP="00443CFD">
      <w:pPr>
        <w:numPr>
          <w:ilvl w:val="0"/>
          <w:numId w:val="13"/>
        </w:numPr>
        <w:shd w:val="clear" w:color="auto" w:fill="FFFFFF"/>
        <w:spacing w:after="200" w:line="276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принадлежности к определенному полу, осознание себя как «Я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CFD" w:rsidRPr="00443CFD" w:rsidRDefault="00443CFD" w:rsidP="00443CFD">
      <w:pPr>
        <w:numPr>
          <w:ilvl w:val="0"/>
          <w:numId w:val="13"/>
        </w:numPr>
        <w:shd w:val="clear" w:color="auto" w:fill="FFFFFF"/>
        <w:spacing w:after="200" w:line="276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участие в процессе общения и совместной деятельности с педагогом.</w:t>
      </w:r>
    </w:p>
    <w:p w:rsidR="00443CFD" w:rsidRPr="00443CFD" w:rsidRDefault="00443CFD" w:rsidP="00443CFD">
      <w:pPr>
        <w:numPr>
          <w:ilvl w:val="0"/>
          <w:numId w:val="13"/>
        </w:numPr>
        <w:shd w:val="clear" w:color="auto" w:fill="FFFFFF"/>
        <w:spacing w:after="200" w:line="276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окружающим, овладение начальными навыками адаптации в социуме; освоение доступных социальных ролей (обучающегося, сына/дочери, пассажира, покупателя, пациента и т.д.).</w:t>
      </w:r>
    </w:p>
    <w:p w:rsidR="00443CFD" w:rsidRPr="00443CFD" w:rsidRDefault="00443CFD" w:rsidP="00443CFD">
      <w:pPr>
        <w:numPr>
          <w:ilvl w:val="0"/>
          <w:numId w:val="13"/>
        </w:numPr>
        <w:shd w:val="clear" w:color="auto" w:fill="FFFFFF"/>
        <w:spacing w:after="200" w:line="276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 здоровый образ жизни, учебная мотивация и т.д.</w:t>
      </w:r>
    </w:p>
    <w:p w:rsidR="00443CFD" w:rsidRPr="00443CFD" w:rsidRDefault="00CC56B1" w:rsidP="00CC56B1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 </w:t>
      </w:r>
      <w:r w:rsidR="00443CFD" w:rsidRPr="00443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443CFD" w:rsidRPr="00443CFD" w:rsidRDefault="00443CFD" w:rsidP="00443CFD">
      <w:pPr>
        <w:shd w:val="clear" w:color="auto" w:fill="FFFFFF"/>
        <w:ind w:left="284" w:hanging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Предполагается сформировать эмоциональный контакт с ребенком, направленность на сотрудничество.</w:t>
      </w:r>
    </w:p>
    <w:p w:rsidR="00443CFD" w:rsidRPr="00443CFD" w:rsidRDefault="00443CFD" w:rsidP="00443CFD">
      <w:pPr>
        <w:shd w:val="clear" w:color="auto" w:fill="FFFFFF"/>
        <w:ind w:left="284" w:hanging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Предполагается сформировать положительные эмоциональные реакции на действия с игрушками, предметными изображениями, выполняемыми в контексте содержания предъявляемой деятельности.</w:t>
      </w:r>
    </w:p>
    <w:p w:rsidR="00443CFD" w:rsidRPr="00443CFD" w:rsidRDefault="00443CFD" w:rsidP="00443CFD">
      <w:pPr>
        <w:shd w:val="clear" w:color="auto" w:fill="FFFFFF"/>
        <w:ind w:left="284" w:hanging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Предполагается сформировать элементарные сенсорные представления и следующие умения:</w:t>
      </w:r>
    </w:p>
    <w:p w:rsidR="00443CFD" w:rsidRPr="00443CFD" w:rsidRDefault="00443CFD" w:rsidP="00443CFD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hanging="57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признаки цвета, формы, величины в предметах по подражанию действиям взрослого, по образцу действия взрослого;</w:t>
      </w:r>
    </w:p>
    <w:p w:rsidR="00443CFD" w:rsidRPr="00443CFD" w:rsidRDefault="00443CFD" w:rsidP="00F35549">
      <w:pPr>
        <w:numPr>
          <w:ilvl w:val="0"/>
          <w:numId w:val="14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один предмет из множества и собирать множество предметов по подражанию и образцу действия взрослого;</w:t>
      </w:r>
    </w:p>
    <w:p w:rsidR="00443CFD" w:rsidRPr="00443CFD" w:rsidRDefault="00443CFD" w:rsidP="00F35549">
      <w:pPr>
        <w:numPr>
          <w:ilvl w:val="0"/>
          <w:numId w:val="14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ощупь знакомые предметы, адекватно использовать простые игрушки в соответствии с их функциональным назначением.</w:t>
      </w:r>
    </w:p>
    <w:p w:rsidR="00443CFD" w:rsidRPr="00443CFD" w:rsidRDefault="00443CFD" w:rsidP="00F35549">
      <w:pPr>
        <w:shd w:val="clear" w:color="auto" w:fill="FFFFFF"/>
        <w:ind w:left="284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контексте представлений о себе и окружающей среде предполагается сформировать у ребенка следующие умения:</w:t>
      </w:r>
    </w:p>
    <w:p w:rsidR="00443CFD" w:rsidRPr="00443CFD" w:rsidRDefault="00443CFD" w:rsidP="00F35549">
      <w:pPr>
        <w:numPr>
          <w:ilvl w:val="0"/>
          <w:numId w:val="15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и по возможности называть членов своей семьи на фотографии, в процессе игровой деятельности с родителями;</w:t>
      </w:r>
    </w:p>
    <w:p w:rsidR="00443CFD" w:rsidRPr="00443CFD" w:rsidRDefault="00443CFD" w:rsidP="00F35549">
      <w:pPr>
        <w:numPr>
          <w:ilvl w:val="0"/>
          <w:numId w:val="15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себе части тела и лица;</w:t>
      </w:r>
    </w:p>
    <w:p w:rsidR="00443CFD" w:rsidRPr="00443CFD" w:rsidRDefault="00443CFD" w:rsidP="00F35549">
      <w:pPr>
        <w:numPr>
          <w:ilvl w:val="0"/>
          <w:numId w:val="15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упражнения на перемещение в пространстве, на изменение положений частей тела по подражанию действиям взрослого.</w:t>
      </w:r>
    </w:p>
    <w:p w:rsidR="00443CFD" w:rsidRPr="00443CFD" w:rsidRDefault="00443CFD" w:rsidP="00F3554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Предполагается сформировать у ребенка коммуникативные навыки:</w:t>
      </w:r>
      <w:r w:rsidR="00F3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эпизодически адекватно реагируют на простую инструкцию педагога:</w:t>
      </w:r>
    </w:p>
    <w:p w:rsidR="00443CFD" w:rsidRPr="00443CFD" w:rsidRDefault="00443CFD" w:rsidP="00F35549">
      <w:pPr>
        <w:numPr>
          <w:ilvl w:val="0"/>
          <w:numId w:val="16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общении использовать мимику и жесты;</w:t>
      </w:r>
    </w:p>
    <w:p w:rsidR="00443CFD" w:rsidRPr="00443CFD" w:rsidRDefault="00443CFD" w:rsidP="00F35549">
      <w:pPr>
        <w:numPr>
          <w:ilvl w:val="0"/>
          <w:numId w:val="17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источник речевых и неречевых звуков, направление звука в пространстве;</w:t>
      </w:r>
    </w:p>
    <w:p w:rsidR="00443CFD" w:rsidRPr="00443CFD" w:rsidRDefault="00443CFD" w:rsidP="00F35549">
      <w:pPr>
        <w:numPr>
          <w:ilvl w:val="0"/>
          <w:numId w:val="17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выполнять действия с игрушкой;</w:t>
      </w:r>
    </w:p>
    <w:p w:rsidR="00443CFD" w:rsidRPr="00443CFD" w:rsidRDefault="00443CFD" w:rsidP="00F35549">
      <w:pPr>
        <w:numPr>
          <w:ilvl w:val="0"/>
          <w:numId w:val="17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иллюстрации в соответствии с содержанием;</w:t>
      </w:r>
    </w:p>
    <w:p w:rsidR="00443CFD" w:rsidRPr="00443CFD" w:rsidRDefault="00443CFD" w:rsidP="00F35549">
      <w:pPr>
        <w:numPr>
          <w:ilvl w:val="0"/>
          <w:numId w:val="17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вслушиваться в речь взрослых, отвечать на вопросы о себе, об окружающих людях, предметах (использование символов, предметов-заместителей);</w:t>
      </w:r>
    </w:p>
    <w:p w:rsidR="00443CFD" w:rsidRPr="00443CFD" w:rsidRDefault="00443CFD" w:rsidP="00443CFD">
      <w:pPr>
        <w:numPr>
          <w:ilvl w:val="0"/>
          <w:numId w:val="17"/>
        </w:numPr>
        <w:shd w:val="clear" w:color="auto" w:fill="FFFFFF"/>
        <w:ind w:left="284" w:hanging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реагировать на простую инструкцию педагога.</w:t>
      </w:r>
    </w:p>
    <w:p w:rsidR="00443CFD" w:rsidRPr="00443CFD" w:rsidRDefault="00443CFD" w:rsidP="00443CFD">
      <w:pPr>
        <w:numPr>
          <w:ilvl w:val="0"/>
          <w:numId w:val="17"/>
        </w:numPr>
        <w:shd w:val="clear" w:color="auto" w:fill="FFFFFF"/>
        <w:ind w:left="284" w:hanging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очередность в выполнении предметно-игровых действий;</w:t>
      </w:r>
    </w:p>
    <w:p w:rsidR="00443CFD" w:rsidRPr="00443CFD" w:rsidRDefault="00443CFD" w:rsidP="00443CFD">
      <w:pPr>
        <w:numPr>
          <w:ilvl w:val="0"/>
          <w:numId w:val="17"/>
        </w:numPr>
        <w:shd w:val="clear" w:color="auto" w:fill="FFFFFF"/>
        <w:ind w:left="284" w:hanging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звукоподражания, </w:t>
      </w:r>
      <w:proofErr w:type="spellStart"/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лепетные</w:t>
      </w:r>
      <w:proofErr w:type="spellEnd"/>
      <w:r w:rsidRPr="0044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для называния объектов окружающего мира.</w:t>
      </w:r>
    </w:p>
    <w:p w:rsidR="00EE3841" w:rsidRPr="00443CFD" w:rsidRDefault="00EE3841" w:rsidP="00F6614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176" w:rsidRPr="00443CFD" w:rsidRDefault="00CC56B1" w:rsidP="00CC56B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 </w:t>
      </w:r>
      <w:r w:rsidR="008C74CA" w:rsidRPr="00F6614E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</w:t>
      </w:r>
      <w:r w:rsidR="00EF3E08" w:rsidRPr="00F661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курсу СБО</w:t>
      </w:r>
      <w:r w:rsidR="008C74CA" w:rsidRPr="00F6614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76" w:rsidRPr="00F6614E" w:rsidRDefault="00482176" w:rsidP="00482176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Минимальный уровень: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гигиена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</w:t>
      </w:r>
      <w:r w:rsidRPr="00F6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выполнения утреннего и вечернего туалета;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ухода за кожей рук, ног и ногтями;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охраны зрения при чтении, просмотре телепередач;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вреде курения, алкоголя.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 уметь: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вечерний туалет в определенной последовательности;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беречь зрение;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предлагаемых первых папирос, глотка алкоголя.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поведения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</w:t>
      </w:r>
      <w:r w:rsidRPr="00F6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при встрече и расставании;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поведения за столом.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 уметь: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своей осанкой, принимать правильную позу в положении сидя и стоя;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сидеть за столом, пользоваться салфеткой, красиво и аккуратно принимать пищу;</w:t>
      </w:r>
    </w:p>
    <w:p w:rsidR="00EE3841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вести себя при встрече и расставании со сверстниками (мальчиками и  девочками), взрослыми (знакомыми и незнакомыми) </w:t>
      </w:r>
      <w:proofErr w:type="gramStart"/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76" w:rsidRPr="00F6614E" w:rsidRDefault="00EE3841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2176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proofErr w:type="gramStart"/>
      <w:r w:rsidR="00482176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="00482176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вежливо обращаться </w:t>
      </w:r>
      <w:r w:rsidR="00F3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(звуками, жестами, мимикой, пантомимикой) </w:t>
      </w: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просьбой, вопросом к сверстникам и взрослым.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Жилище 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</w:t>
      </w:r>
      <w:r w:rsidRPr="00F6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жилых помещений в городе и селе;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своего дома;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организации рабочего места школьника.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 уметь: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адрес на почтовых открытках, на почтовых конверте;</w:t>
      </w:r>
      <w:proofErr w:type="gramEnd"/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порядок на рабочем столе и во всем жилом помещении.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</w:t>
      </w:r>
      <w:r w:rsidRPr="00F6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приготовления блюда и подбор продуктов;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мытье посуды, кухонных принадлежностей, уборка помещения;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стирать салфет</w:t>
      </w: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55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 уметь: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продукты для его изготовления</w:t>
      </w:r>
      <w:r w:rsidR="00F3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</w:t>
      </w: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 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</w:t>
      </w:r>
      <w:r w:rsidRPr="00F6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транспортные средства, имеющиеся в городе;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рациональный маршрут проезда до школы;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передвижения на велосипеде.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 уметь: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поведения в общественном транспорте (правила посадки, покупки билета, поведение в салоне и при выходе на улицу);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дорожного движения;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Торговля 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 знать: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магазинов;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назначение продуктовых магазинов;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магазине;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покупки товаров;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 уметь: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необходимые продукты питания с учетом срока годности;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покупку;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 вести себя с работниками торговли.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76" w:rsidRPr="00F6614E" w:rsidRDefault="00482176" w:rsidP="004821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Одежда и обувь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</w:t>
      </w:r>
      <w:r w:rsidRPr="00F6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одежды, обуви и их назначение;</w:t>
      </w:r>
    </w:p>
    <w:p w:rsidR="00482176" w:rsidRPr="00F6614E" w:rsidRDefault="00482176" w:rsidP="00482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ухода за одеждой и обувью.</w:t>
      </w:r>
    </w:p>
    <w:p w:rsidR="00482176" w:rsidRPr="00F6614E" w:rsidRDefault="00482176" w:rsidP="00482176">
      <w:pPr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 уметь: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одежду и обувь в зависимости от их назначения: повседневная, праздничная, рабочая, спортивная;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одежду, обувь, головной убор по сезону;</w:t>
      </w:r>
    </w:p>
    <w:p w:rsidR="00482176" w:rsidRPr="00F6614E" w:rsidRDefault="00482176" w:rsidP="00482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сушить и чистить одежду;</w:t>
      </w:r>
    </w:p>
    <w:p w:rsidR="00CC56B1" w:rsidRDefault="00CC56B1" w:rsidP="00CC56B1">
      <w:pPr>
        <w:rPr>
          <w:rFonts w:ascii="Times New Roman" w:hAnsi="Times New Roman" w:cs="Times New Roman"/>
          <w:b/>
          <w:sz w:val="24"/>
          <w:szCs w:val="24"/>
        </w:rPr>
      </w:pPr>
    </w:p>
    <w:p w:rsidR="00546CFD" w:rsidRPr="00CC56B1" w:rsidRDefault="008C74CA" w:rsidP="00CC56B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6B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предмета, курса</w:t>
      </w:r>
      <w:r w:rsidR="00C36F40" w:rsidRPr="00CC56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36F40" w:rsidRPr="00F6614E" w:rsidRDefault="00C36F40" w:rsidP="00C36F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F40" w:rsidRPr="00F6614E" w:rsidRDefault="00C36F40" w:rsidP="00C36F4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4E">
        <w:rPr>
          <w:rFonts w:ascii="Times New Roman" w:hAnsi="Times New Roman" w:cs="Times New Roman"/>
          <w:sz w:val="24"/>
          <w:szCs w:val="24"/>
        </w:rPr>
        <w:t xml:space="preserve">  Целью реализации такой программы является обретение обучающейся таких жизненных компетенций, которые позволяют ей достичь максимально возможной самостоятельности в решении повседневных жизненных задач, обеспечивают её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неё пределах.</w:t>
      </w:r>
    </w:p>
    <w:p w:rsidR="008C74CA" w:rsidRPr="00F6614E" w:rsidRDefault="004C3EFF" w:rsidP="00C36F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Специальная </w:t>
      </w:r>
      <w:r w:rsidR="00C36F40" w:rsidRPr="00F6614E">
        <w:rPr>
          <w:rFonts w:ascii="Times New Roman" w:hAnsi="Times New Roman" w:cs="Times New Roman"/>
          <w:sz w:val="24"/>
          <w:szCs w:val="24"/>
        </w:rPr>
        <w:t xml:space="preserve"> индивидуальная программа развития </w:t>
      </w:r>
      <w:r w:rsidR="00FA2ABB" w:rsidRPr="00F6614E">
        <w:rPr>
          <w:rFonts w:ascii="Times New Roman" w:hAnsi="Times New Roman" w:cs="Times New Roman"/>
          <w:sz w:val="24"/>
          <w:szCs w:val="24"/>
        </w:rPr>
        <w:t xml:space="preserve"> </w:t>
      </w:r>
      <w:r w:rsidR="00C36F40" w:rsidRPr="00F6614E">
        <w:rPr>
          <w:rFonts w:ascii="Times New Roman" w:hAnsi="Times New Roman" w:cs="Times New Roman"/>
          <w:sz w:val="24"/>
          <w:szCs w:val="24"/>
        </w:rPr>
        <w:t xml:space="preserve"> разрабатывается   на основе примерной адаптированной основной общеобразовательной программы (далее ― АООП) образования </w:t>
      </w:r>
      <w:proofErr w:type="gramStart"/>
      <w:r w:rsidR="00C36F40" w:rsidRPr="00F66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36F40" w:rsidRPr="00F6614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8C74CA" w:rsidRPr="00F6614E" w:rsidRDefault="008C74CA" w:rsidP="00C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6614E">
        <w:rPr>
          <w:rFonts w:ascii="Times New Roman" w:hAnsi="Times New Roman" w:cs="Times New Roman"/>
          <w:sz w:val="24"/>
          <w:szCs w:val="24"/>
        </w:rPr>
        <w:t xml:space="preserve">      </w:t>
      </w:r>
      <w:r w:rsidR="00EF0868" w:rsidRPr="00F6614E">
        <w:rPr>
          <w:rFonts w:ascii="Times New Roman" w:hAnsi="Times New Roman" w:cs="Times New Roman"/>
          <w:sz w:val="24"/>
          <w:szCs w:val="24"/>
        </w:rPr>
        <w:t xml:space="preserve">  Специальные  уроки для учащей</w:t>
      </w:r>
      <w:r w:rsidRPr="00F6614E">
        <w:rPr>
          <w:rFonts w:ascii="Times New Roman" w:hAnsi="Times New Roman" w:cs="Times New Roman"/>
          <w:sz w:val="24"/>
          <w:szCs w:val="24"/>
        </w:rPr>
        <w:t>ся с ОВЗ</w:t>
      </w:r>
      <w:r w:rsidR="004C3EFF">
        <w:rPr>
          <w:rFonts w:ascii="Times New Roman" w:hAnsi="Times New Roman" w:cs="Times New Roman"/>
          <w:sz w:val="24"/>
          <w:szCs w:val="24"/>
        </w:rPr>
        <w:t>, с ТМНР</w:t>
      </w:r>
      <w:r w:rsidRPr="00F6614E">
        <w:rPr>
          <w:rFonts w:ascii="Times New Roman" w:hAnsi="Times New Roman" w:cs="Times New Roman"/>
          <w:sz w:val="24"/>
          <w:szCs w:val="24"/>
        </w:rPr>
        <w:t xml:space="preserve"> по СБО направлены на </w:t>
      </w:r>
      <w:r w:rsidR="00EF0868" w:rsidRPr="00F6614E">
        <w:rPr>
          <w:rFonts w:ascii="Times New Roman" w:hAnsi="Times New Roman" w:cs="Times New Roman"/>
          <w:sz w:val="24"/>
          <w:szCs w:val="24"/>
        </w:rPr>
        <w:t>практическую подготовку  ученицы</w:t>
      </w:r>
      <w:r w:rsidRPr="00F6614E">
        <w:rPr>
          <w:rFonts w:ascii="Times New Roman" w:hAnsi="Times New Roman" w:cs="Times New Roman"/>
          <w:sz w:val="24"/>
          <w:szCs w:val="24"/>
        </w:rPr>
        <w:t xml:space="preserve"> к самостоятельной жизни</w:t>
      </w:r>
      <w:r w:rsidR="00EF0868" w:rsidRPr="00F6614E">
        <w:rPr>
          <w:rFonts w:ascii="Times New Roman" w:hAnsi="Times New Roman" w:cs="Times New Roman"/>
          <w:sz w:val="24"/>
          <w:szCs w:val="24"/>
        </w:rPr>
        <w:t xml:space="preserve"> и труду, на формирование у неё</w:t>
      </w:r>
      <w:r w:rsidRPr="00F6614E">
        <w:rPr>
          <w:rFonts w:ascii="Times New Roman" w:hAnsi="Times New Roman" w:cs="Times New Roman"/>
          <w:sz w:val="24"/>
          <w:szCs w:val="24"/>
        </w:rPr>
        <w:t xml:space="preserve"> знаний и умений, способствующих социальной адаптации, на повышение уровня общего развития  ребенка.</w:t>
      </w:r>
    </w:p>
    <w:p w:rsidR="008C74CA" w:rsidRPr="00F6614E" w:rsidRDefault="008C74CA" w:rsidP="00C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F6614E">
        <w:rPr>
          <w:rFonts w:ascii="Times New Roman" w:hAnsi="Times New Roman" w:cs="Times New Roman"/>
          <w:sz w:val="24"/>
          <w:szCs w:val="24"/>
        </w:rPr>
        <w:t xml:space="preserve">        Программа по СБО составлена с учетом возрастных и психофизиологически</w:t>
      </w:r>
      <w:r w:rsidR="00EF0868" w:rsidRPr="00F6614E">
        <w:rPr>
          <w:rFonts w:ascii="Times New Roman" w:hAnsi="Times New Roman" w:cs="Times New Roman"/>
          <w:sz w:val="24"/>
          <w:szCs w:val="24"/>
        </w:rPr>
        <w:t>х  особенностей развития ученицы, уровня  её</w:t>
      </w:r>
      <w:r w:rsidRPr="00F6614E">
        <w:rPr>
          <w:rFonts w:ascii="Times New Roman" w:hAnsi="Times New Roman" w:cs="Times New Roman"/>
          <w:sz w:val="24"/>
          <w:szCs w:val="24"/>
        </w:rPr>
        <w:t xml:space="preserve">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</w:t>
      </w:r>
      <w:r w:rsidR="00EF0868" w:rsidRPr="00F6614E">
        <w:rPr>
          <w:rFonts w:ascii="Times New Roman" w:hAnsi="Times New Roman" w:cs="Times New Roman"/>
          <w:sz w:val="24"/>
          <w:szCs w:val="24"/>
        </w:rPr>
        <w:t>ть и совершенствовать у  учащей</w:t>
      </w:r>
      <w:r w:rsidRPr="00F6614E">
        <w:rPr>
          <w:rFonts w:ascii="Times New Roman" w:hAnsi="Times New Roman" w:cs="Times New Roman"/>
          <w:sz w:val="24"/>
          <w:szCs w:val="24"/>
        </w:rPr>
        <w:t>ся с наруше</w:t>
      </w:r>
      <w:r w:rsidR="00EF0868" w:rsidRPr="00F6614E">
        <w:rPr>
          <w:rFonts w:ascii="Times New Roman" w:hAnsi="Times New Roman" w:cs="Times New Roman"/>
          <w:sz w:val="24"/>
          <w:szCs w:val="24"/>
        </w:rPr>
        <w:t>нием интеллекта необходимые  ей</w:t>
      </w:r>
      <w:r w:rsidRPr="00F6614E">
        <w:rPr>
          <w:rFonts w:ascii="Times New Roman" w:hAnsi="Times New Roman" w:cs="Times New Roman"/>
          <w:sz w:val="24"/>
          <w:szCs w:val="24"/>
        </w:rPr>
        <w:t xml:space="preserve"> навыки самообслуживания, ведения домашнего хозяйства, ориентировки в окружающем мире, а также практически знакомиться с разными организациями и у</w:t>
      </w:r>
      <w:r w:rsidR="00EF0868" w:rsidRPr="00F6614E">
        <w:rPr>
          <w:rFonts w:ascii="Times New Roman" w:hAnsi="Times New Roman" w:cs="Times New Roman"/>
          <w:sz w:val="24"/>
          <w:szCs w:val="24"/>
        </w:rPr>
        <w:t>чреждениями,  в которые  ученице</w:t>
      </w:r>
      <w:r w:rsidRPr="00F6614E">
        <w:rPr>
          <w:rFonts w:ascii="Times New Roman" w:hAnsi="Times New Roman" w:cs="Times New Roman"/>
          <w:sz w:val="24"/>
          <w:szCs w:val="24"/>
        </w:rPr>
        <w:t xml:space="preserve">  придется обращаться по различным вопросам, начав самостоятельную жизнь. Кроме того, данные занятия  способствуют усвоению морально – этических норм поведения, вырабатывают навыки общения с   людьми разного возраста и социального положения, способствуют развитию художественного вкуса  ребенка и т.п.</w:t>
      </w:r>
    </w:p>
    <w:p w:rsidR="008C74CA" w:rsidRPr="00F6614E" w:rsidRDefault="008C74CA" w:rsidP="00DD227C">
      <w:pPr>
        <w:jc w:val="both"/>
        <w:rPr>
          <w:rFonts w:ascii="Times New Roman" w:hAnsi="Times New Roman" w:cs="Times New Roman"/>
          <w:sz w:val="24"/>
          <w:szCs w:val="24"/>
        </w:rPr>
      </w:pPr>
      <w:r w:rsidRPr="00F6614E">
        <w:rPr>
          <w:rFonts w:ascii="Times New Roman" w:hAnsi="Times New Roman" w:cs="Times New Roman"/>
          <w:sz w:val="24"/>
          <w:szCs w:val="24"/>
        </w:rPr>
        <w:t xml:space="preserve">        Параллельно решаются задачи воспи</w:t>
      </w:r>
      <w:r w:rsidR="00EF0868" w:rsidRPr="00F6614E">
        <w:rPr>
          <w:rFonts w:ascii="Times New Roman" w:hAnsi="Times New Roman" w:cs="Times New Roman"/>
          <w:sz w:val="24"/>
          <w:szCs w:val="24"/>
        </w:rPr>
        <w:t>тания личностных качеств учащей</w:t>
      </w:r>
      <w:r w:rsidRPr="00F6614E">
        <w:rPr>
          <w:rFonts w:ascii="Times New Roman" w:hAnsi="Times New Roman" w:cs="Times New Roman"/>
          <w:sz w:val="24"/>
          <w:szCs w:val="24"/>
        </w:rPr>
        <w:t>ся таких как: трудолюбие, аккуратность, терпение, усидчивость. На уроке усваиваем элементы культуры. Он</w:t>
      </w:r>
      <w:r w:rsidR="00EF0868" w:rsidRPr="00F6614E">
        <w:rPr>
          <w:rFonts w:ascii="Times New Roman" w:hAnsi="Times New Roman" w:cs="Times New Roman"/>
          <w:sz w:val="24"/>
          <w:szCs w:val="24"/>
        </w:rPr>
        <w:t>а</w:t>
      </w:r>
      <w:r w:rsidRPr="00F6614E">
        <w:rPr>
          <w:rFonts w:ascii="Times New Roman" w:hAnsi="Times New Roman" w:cs="Times New Roman"/>
          <w:sz w:val="24"/>
          <w:szCs w:val="24"/>
        </w:rPr>
        <w:t xml:space="preserve"> учится   социализации в обществе, развивает экономное и бережное отношение </w:t>
      </w:r>
      <w:r w:rsidRPr="00F6614E">
        <w:rPr>
          <w:rFonts w:ascii="Times New Roman" w:hAnsi="Times New Roman" w:cs="Times New Roman"/>
          <w:sz w:val="24"/>
          <w:szCs w:val="24"/>
        </w:rPr>
        <w:lastRenderedPageBreak/>
        <w:t>к продуктам деятел</w:t>
      </w:r>
      <w:r w:rsidR="00EF0868" w:rsidRPr="00F6614E">
        <w:rPr>
          <w:rFonts w:ascii="Times New Roman" w:hAnsi="Times New Roman" w:cs="Times New Roman"/>
          <w:sz w:val="24"/>
          <w:szCs w:val="24"/>
        </w:rPr>
        <w:t>ьности.  В процессе урока ученица</w:t>
      </w:r>
      <w:r w:rsidRPr="00F661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6614E">
        <w:rPr>
          <w:rFonts w:ascii="Times New Roman" w:hAnsi="Times New Roman" w:cs="Times New Roman"/>
          <w:sz w:val="24"/>
          <w:szCs w:val="24"/>
        </w:rPr>
        <w:t>изучает</w:t>
      </w:r>
      <w:proofErr w:type="gramEnd"/>
      <w:r w:rsidRPr="00F6614E">
        <w:rPr>
          <w:rFonts w:ascii="Times New Roman" w:hAnsi="Times New Roman" w:cs="Times New Roman"/>
          <w:sz w:val="24"/>
          <w:szCs w:val="24"/>
        </w:rPr>
        <w:t xml:space="preserve"> как использовать то или иное оборудование (например-утюг и т.д.), учится использовать различные приборы (газовая плита, пылесос и т.п.)  приобретает навыки пользования  электроприборами, постигает азы гигиены труда. Учащийся приобретает навыки творческого отношения к домашнему труду, обучается, как приобрести продукты  в магазине, как вести себя в больнице и т.д.  </w:t>
      </w:r>
      <w:proofErr w:type="gramStart"/>
      <w:r w:rsidRPr="00F6614E">
        <w:rPr>
          <w:rFonts w:ascii="Times New Roman" w:hAnsi="Times New Roman" w:cs="Times New Roman"/>
          <w:sz w:val="24"/>
          <w:szCs w:val="24"/>
        </w:rPr>
        <w:t xml:space="preserve">Уроки СБО способствуют развитию   эстетического вкуса, </w:t>
      </w:r>
      <w:r w:rsidR="007B543C" w:rsidRPr="00F6614E">
        <w:rPr>
          <w:rFonts w:ascii="Times New Roman" w:hAnsi="Times New Roman" w:cs="Times New Roman"/>
          <w:sz w:val="24"/>
          <w:szCs w:val="24"/>
        </w:rPr>
        <w:t xml:space="preserve"> </w:t>
      </w:r>
      <w:r w:rsidRPr="00F6614E">
        <w:rPr>
          <w:rFonts w:ascii="Times New Roman" w:hAnsi="Times New Roman" w:cs="Times New Roman"/>
          <w:sz w:val="24"/>
          <w:szCs w:val="24"/>
        </w:rPr>
        <w:t xml:space="preserve">ловкости,   внимания, наблюдательности, мышления, памяти, находчивости, смекалки, сообразительности, фантазии, интереса к окружающему миру.  </w:t>
      </w:r>
      <w:proofErr w:type="gramEnd"/>
    </w:p>
    <w:p w:rsidR="008C74CA" w:rsidRPr="00F6614E" w:rsidRDefault="008C74CA" w:rsidP="00DD227C">
      <w:pPr>
        <w:jc w:val="both"/>
        <w:rPr>
          <w:rFonts w:ascii="Times New Roman" w:hAnsi="Times New Roman" w:cs="Times New Roman"/>
          <w:sz w:val="24"/>
          <w:szCs w:val="24"/>
        </w:rPr>
      </w:pPr>
      <w:r w:rsidRPr="00F6614E">
        <w:rPr>
          <w:rFonts w:ascii="Times New Roman" w:hAnsi="Times New Roman" w:cs="Times New Roman"/>
          <w:sz w:val="24"/>
          <w:szCs w:val="24"/>
        </w:rPr>
        <w:t xml:space="preserve">         Результативность занятий  обеспечивается  только при условии взаимодействия учителей-пр</w:t>
      </w:r>
      <w:r w:rsidR="00EF0868" w:rsidRPr="00F6614E">
        <w:rPr>
          <w:rFonts w:ascii="Times New Roman" w:hAnsi="Times New Roman" w:cs="Times New Roman"/>
          <w:sz w:val="24"/>
          <w:szCs w:val="24"/>
        </w:rPr>
        <w:t>едметников,  родителей и учащей</w:t>
      </w:r>
      <w:r w:rsidRPr="00F6614E">
        <w:rPr>
          <w:rFonts w:ascii="Times New Roman" w:hAnsi="Times New Roman" w:cs="Times New Roman"/>
          <w:sz w:val="24"/>
          <w:szCs w:val="24"/>
        </w:rPr>
        <w:t>ся. Обучение включает теоретический и практический материалы</w:t>
      </w:r>
      <w:r w:rsidR="00EF0868" w:rsidRPr="00F6614E">
        <w:rPr>
          <w:rFonts w:ascii="Times New Roman" w:hAnsi="Times New Roman" w:cs="Times New Roman"/>
          <w:sz w:val="24"/>
          <w:szCs w:val="24"/>
        </w:rPr>
        <w:t>. Наблюдения за работой  учащей</w:t>
      </w:r>
      <w:r w:rsidRPr="00F6614E">
        <w:rPr>
          <w:rFonts w:ascii="Times New Roman" w:hAnsi="Times New Roman" w:cs="Times New Roman"/>
          <w:sz w:val="24"/>
          <w:szCs w:val="24"/>
        </w:rPr>
        <w:t>ся на уроках  СБО  дают</w:t>
      </w:r>
      <w:r w:rsidR="00EF0868" w:rsidRPr="00F6614E">
        <w:rPr>
          <w:rFonts w:ascii="Times New Roman" w:hAnsi="Times New Roman" w:cs="Times New Roman"/>
          <w:sz w:val="24"/>
          <w:szCs w:val="24"/>
        </w:rPr>
        <w:t xml:space="preserve"> основания для  планирования её</w:t>
      </w:r>
      <w:r w:rsidRPr="00F6614E">
        <w:rPr>
          <w:rFonts w:ascii="Times New Roman" w:hAnsi="Times New Roman" w:cs="Times New Roman"/>
          <w:sz w:val="24"/>
          <w:szCs w:val="24"/>
        </w:rPr>
        <w:t xml:space="preserve"> дальнейшей учебы, позволяют успешно организовать учебно-воспитательный процесс, способствуют выработке дифференцированного подхода к  ученице. При составлении программы учтены:</w:t>
      </w:r>
    </w:p>
    <w:p w:rsidR="008C74CA" w:rsidRPr="00F6614E" w:rsidRDefault="008C74CA" w:rsidP="00DD227C">
      <w:pPr>
        <w:jc w:val="both"/>
        <w:rPr>
          <w:rFonts w:ascii="Times New Roman" w:hAnsi="Times New Roman" w:cs="Times New Roman"/>
          <w:sz w:val="24"/>
          <w:szCs w:val="24"/>
        </w:rPr>
      </w:pPr>
      <w:r w:rsidRPr="00F6614E">
        <w:rPr>
          <w:rFonts w:ascii="Times New Roman" w:hAnsi="Times New Roman" w:cs="Times New Roman"/>
          <w:sz w:val="24"/>
          <w:szCs w:val="24"/>
        </w:rPr>
        <w:t>- особенности психофизического и</w:t>
      </w:r>
      <w:r w:rsidR="00EF0868" w:rsidRPr="00F6614E">
        <w:rPr>
          <w:rFonts w:ascii="Times New Roman" w:hAnsi="Times New Roman" w:cs="Times New Roman"/>
          <w:sz w:val="24"/>
          <w:szCs w:val="24"/>
        </w:rPr>
        <w:t xml:space="preserve"> соматического состояния ученицы</w:t>
      </w:r>
      <w:r w:rsidRPr="00F6614E">
        <w:rPr>
          <w:rFonts w:ascii="Times New Roman" w:hAnsi="Times New Roman" w:cs="Times New Roman"/>
          <w:sz w:val="24"/>
          <w:szCs w:val="24"/>
        </w:rPr>
        <w:t>;</w:t>
      </w:r>
    </w:p>
    <w:p w:rsidR="008C74CA" w:rsidRPr="00F6614E" w:rsidRDefault="00EF0868" w:rsidP="00DD227C">
      <w:pPr>
        <w:jc w:val="both"/>
        <w:rPr>
          <w:rFonts w:ascii="Times New Roman" w:hAnsi="Times New Roman" w:cs="Times New Roman"/>
          <w:sz w:val="24"/>
          <w:szCs w:val="24"/>
        </w:rPr>
      </w:pPr>
      <w:r w:rsidRPr="00F6614E">
        <w:rPr>
          <w:rFonts w:ascii="Times New Roman" w:hAnsi="Times New Roman" w:cs="Times New Roman"/>
          <w:sz w:val="24"/>
          <w:szCs w:val="24"/>
        </w:rPr>
        <w:t>- интерес и склонность ученицы</w:t>
      </w:r>
      <w:r w:rsidR="008C74CA" w:rsidRPr="00F66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4CA" w:rsidRPr="00F661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74CA" w:rsidRPr="00F66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4CA" w:rsidRPr="00F6614E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="008C74CA" w:rsidRPr="00F6614E">
        <w:rPr>
          <w:rFonts w:ascii="Times New Roman" w:hAnsi="Times New Roman" w:cs="Times New Roman"/>
          <w:sz w:val="24"/>
          <w:szCs w:val="24"/>
        </w:rPr>
        <w:t xml:space="preserve"> рода </w:t>
      </w:r>
      <w:r w:rsidR="00EF3E08" w:rsidRPr="00F6614E">
        <w:rPr>
          <w:rFonts w:ascii="Times New Roman" w:hAnsi="Times New Roman" w:cs="Times New Roman"/>
          <w:sz w:val="24"/>
          <w:szCs w:val="24"/>
        </w:rPr>
        <w:t xml:space="preserve"> </w:t>
      </w:r>
      <w:r w:rsidR="008C74CA" w:rsidRPr="00F6614E">
        <w:rPr>
          <w:rFonts w:ascii="Times New Roman" w:hAnsi="Times New Roman" w:cs="Times New Roman"/>
          <w:sz w:val="24"/>
          <w:szCs w:val="24"/>
        </w:rPr>
        <w:t>работам.</w:t>
      </w:r>
    </w:p>
    <w:p w:rsidR="00546CFD" w:rsidRPr="00F6614E" w:rsidRDefault="006363B6" w:rsidP="00255F6D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4E">
        <w:rPr>
          <w:rFonts w:ascii="Times New Roman" w:hAnsi="Times New Roman" w:cs="Times New Roman"/>
          <w:sz w:val="24"/>
          <w:szCs w:val="24"/>
        </w:rPr>
        <w:t xml:space="preserve">На занятиях по СБО уделяется внимание обогащению словарного запаса, используются пословицы, поговорки загадки для развития устной, письменной речи. </w:t>
      </w:r>
      <w:r w:rsidRPr="00F6614E">
        <w:rPr>
          <w:rFonts w:ascii="Times New Roman" w:eastAsia="Calibri" w:hAnsi="Times New Roman" w:cs="Times New Roman"/>
          <w:sz w:val="24"/>
          <w:szCs w:val="24"/>
        </w:rPr>
        <w:t>Изучение предмета «СБО» в части формирования у</w:t>
      </w:r>
      <w:r w:rsidR="00EF3E08" w:rsidRPr="00F6614E">
        <w:rPr>
          <w:rFonts w:ascii="Times New Roman" w:eastAsia="Calibri" w:hAnsi="Times New Roman" w:cs="Times New Roman"/>
          <w:sz w:val="24"/>
          <w:szCs w:val="24"/>
        </w:rPr>
        <w:t xml:space="preserve"> обучающего</w:t>
      </w:r>
      <w:r w:rsidRPr="00F6614E">
        <w:rPr>
          <w:rFonts w:ascii="Times New Roman" w:eastAsia="Calibri" w:hAnsi="Times New Roman" w:cs="Times New Roman"/>
          <w:sz w:val="24"/>
          <w:szCs w:val="24"/>
        </w:rPr>
        <w:t xml:space="preserve">ся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6614E">
        <w:rPr>
          <w:rFonts w:ascii="Times New Roman" w:eastAsia="Calibri" w:hAnsi="Times New Roman" w:cs="Times New Roman"/>
          <w:sz w:val="24"/>
          <w:szCs w:val="24"/>
        </w:rPr>
        <w:t>меж</w:t>
      </w:r>
      <w:r w:rsidR="00EF0868" w:rsidRPr="00F6614E">
        <w:rPr>
          <w:rFonts w:ascii="Times New Roman" w:eastAsia="Calibri" w:hAnsi="Times New Roman" w:cs="Times New Roman"/>
          <w:sz w:val="24"/>
          <w:szCs w:val="24"/>
        </w:rPr>
        <w:t>предметных</w:t>
      </w:r>
      <w:proofErr w:type="spellEnd"/>
      <w:r w:rsidR="00EF0868" w:rsidRPr="00F6614E">
        <w:rPr>
          <w:rFonts w:ascii="Times New Roman" w:eastAsia="Calibri" w:hAnsi="Times New Roman" w:cs="Times New Roman"/>
          <w:sz w:val="24"/>
          <w:szCs w:val="24"/>
        </w:rPr>
        <w:t xml:space="preserve"> связях с предметами:</w:t>
      </w:r>
      <w:r w:rsidRPr="00F6614E">
        <w:rPr>
          <w:rFonts w:ascii="Times New Roman" w:eastAsia="Calibri" w:hAnsi="Times New Roman" w:cs="Times New Roman"/>
          <w:sz w:val="24"/>
          <w:szCs w:val="24"/>
        </w:rPr>
        <w:t xml:space="preserve"> «Математика», </w:t>
      </w:r>
      <w:r w:rsidR="004C3EFF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мир»,</w:t>
      </w:r>
      <w:r w:rsidRPr="00F661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32688" w:rsidRPr="00F6614E">
        <w:rPr>
          <w:rFonts w:ascii="Times New Roman" w:eastAsia="Calibri" w:hAnsi="Times New Roman" w:cs="Times New Roman"/>
          <w:sz w:val="24"/>
          <w:szCs w:val="24"/>
        </w:rPr>
        <w:t>Развитие речи</w:t>
      </w:r>
      <w:r w:rsidR="004C3EFF">
        <w:rPr>
          <w:rFonts w:ascii="Times New Roman" w:eastAsia="Calibri" w:hAnsi="Times New Roman" w:cs="Times New Roman"/>
          <w:sz w:val="24"/>
          <w:szCs w:val="24"/>
        </w:rPr>
        <w:t xml:space="preserve"> и коммуникация</w:t>
      </w:r>
      <w:r w:rsidRPr="00F6614E">
        <w:rPr>
          <w:rFonts w:ascii="Times New Roman" w:eastAsia="Calibri" w:hAnsi="Times New Roman" w:cs="Times New Roman"/>
          <w:sz w:val="24"/>
          <w:szCs w:val="24"/>
        </w:rPr>
        <w:t>»</w:t>
      </w:r>
      <w:r w:rsidR="00432688" w:rsidRPr="00F6614E">
        <w:rPr>
          <w:rFonts w:ascii="Times New Roman" w:eastAsia="Calibri" w:hAnsi="Times New Roman" w:cs="Times New Roman"/>
          <w:sz w:val="24"/>
          <w:szCs w:val="24"/>
        </w:rPr>
        <w:t>, «</w:t>
      </w:r>
      <w:r w:rsidR="0044435F" w:rsidRPr="00F6614E">
        <w:rPr>
          <w:rFonts w:ascii="Times New Roman" w:eastAsia="Calibri" w:hAnsi="Times New Roman" w:cs="Times New Roman"/>
          <w:sz w:val="24"/>
          <w:szCs w:val="24"/>
        </w:rPr>
        <w:t xml:space="preserve">Трудовое обучение». </w:t>
      </w:r>
    </w:p>
    <w:p w:rsidR="0044435F" w:rsidRPr="00F6614E" w:rsidRDefault="0044435F" w:rsidP="00255F6D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14E" w:rsidRPr="00CC56B1" w:rsidRDefault="0044435F" w:rsidP="00CC56B1">
      <w:pPr>
        <w:pStyle w:val="a3"/>
        <w:numPr>
          <w:ilvl w:val="0"/>
          <w:numId w:val="13"/>
        </w:numPr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C56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Межпредметные</w:t>
      </w:r>
      <w:proofErr w:type="spellEnd"/>
      <w:r w:rsidRPr="00CC56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связи:</w:t>
      </w:r>
    </w:p>
    <w:p w:rsidR="00F6614E" w:rsidRDefault="00F6614E" w:rsidP="00F6614E">
      <w:pPr>
        <w:pStyle w:val="a3"/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435F" w:rsidRPr="00F6614E" w:rsidRDefault="004C3EFF" w:rsidP="00F6614E">
      <w:pPr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44435F"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азвитие речи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коммуникация</w:t>
      </w:r>
      <w:r w:rsidR="0044435F" w:rsidRPr="00F6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44435F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словарного запаса.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окружающими</w:t>
      </w:r>
      <w:r w:rsidR="0044435F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35F" w:rsidRPr="004C3EFF" w:rsidRDefault="0044435F" w:rsidP="004C3EFF">
      <w:pPr>
        <w:tabs>
          <w:tab w:val="left" w:pos="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Математика.</w:t>
      </w: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ингредиентов при приготовлении пищи в (мг, г, кг), измерение площади квартиры (см кв., м кв.)</w:t>
      </w:r>
    </w:p>
    <w:p w:rsidR="0044435F" w:rsidRPr="00F6614E" w:rsidRDefault="004C3EFF" w:rsidP="0044435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</w:t>
      </w:r>
      <w:r w:rsidR="0044435F"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4435F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35F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магазины, на предприятия службы быта, в отделения связи, на транспорт.</w:t>
      </w:r>
    </w:p>
    <w:p w:rsidR="0044435F" w:rsidRPr="00F6614E" w:rsidRDefault="0044435F" w:rsidP="0044435F">
      <w:pPr>
        <w:tabs>
          <w:tab w:val="left" w:pos="0"/>
        </w:tabs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F66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Трудовое обучение.</w:t>
      </w:r>
      <w:r w:rsidRPr="00F6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труда. </w:t>
      </w:r>
      <w:proofErr w:type="gramStart"/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proofErr w:type="gramEnd"/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домашнему труду: уборка помещения, чистка одежды и обуви.</w:t>
      </w:r>
    </w:p>
    <w:p w:rsidR="004D293B" w:rsidRPr="00F6614E" w:rsidRDefault="004D293B" w:rsidP="00546CFD">
      <w:pPr>
        <w:rPr>
          <w:rFonts w:ascii="Times New Roman" w:hAnsi="Times New Roman" w:cs="Times New Roman"/>
          <w:sz w:val="24"/>
          <w:szCs w:val="24"/>
        </w:rPr>
      </w:pPr>
    </w:p>
    <w:p w:rsidR="00BB09EC" w:rsidRPr="00F6614E" w:rsidRDefault="00BB09EC" w:rsidP="00CC56B1">
      <w:pPr>
        <w:pStyle w:val="a3"/>
        <w:numPr>
          <w:ilvl w:val="0"/>
          <w:numId w:val="13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и методы реализации программных задач:</w:t>
      </w:r>
    </w:p>
    <w:p w:rsidR="00BB09EC" w:rsidRPr="00F6614E" w:rsidRDefault="00BB09EC" w:rsidP="00BB09E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09EC" w:rsidRPr="00F6614E" w:rsidRDefault="00BB09EC" w:rsidP="00BB09E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работы;</w:t>
      </w:r>
    </w:p>
    <w:p w:rsidR="00BB09EC" w:rsidRPr="00F6614E" w:rsidRDefault="00BB09EC" w:rsidP="00BB09E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BB09EC" w:rsidRPr="00F6614E" w:rsidRDefault="00BB09EC" w:rsidP="00BB09E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игры;</w:t>
      </w:r>
    </w:p>
    <w:p w:rsidR="00BB09EC" w:rsidRDefault="00BB09EC" w:rsidP="00BB09EC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FA2ABB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мини-лекции</w:t>
      </w: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7A5" w:rsidRDefault="00EA47A5" w:rsidP="00EA47A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gramStart"/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A47A5" w:rsidRDefault="00EA47A5" w:rsidP="00EA47A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изобра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зительными наглядными пособиями;</w:t>
      </w:r>
    </w:p>
    <w:p w:rsidR="00EA47A5" w:rsidRDefault="00EA47A5" w:rsidP="00EA47A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наблюдения;</w:t>
      </w:r>
    </w:p>
    <w:p w:rsidR="00EA47A5" w:rsidRDefault="00EA47A5" w:rsidP="00EA47A5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уральными наглядными объектами;</w:t>
      </w:r>
    </w:p>
    <w:p w:rsidR="00482D4B" w:rsidRPr="00482D4B" w:rsidRDefault="00482D4B" w:rsidP="00482D4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82D4B">
        <w:rPr>
          <w:rFonts w:ascii="Times New Roman" w:hAnsi="Times New Roman"/>
          <w:sz w:val="24"/>
          <w:szCs w:val="24"/>
        </w:rPr>
        <w:t xml:space="preserve">индивидуальные занятия с учителем – </w:t>
      </w:r>
      <w:r>
        <w:rPr>
          <w:rFonts w:ascii="Times New Roman" w:hAnsi="Times New Roman"/>
          <w:sz w:val="24"/>
          <w:szCs w:val="24"/>
        </w:rPr>
        <w:t xml:space="preserve"> 1 раз </w:t>
      </w:r>
      <w:r w:rsidRPr="00482D4B">
        <w:rPr>
          <w:rFonts w:ascii="Times New Roman" w:hAnsi="Times New Roman"/>
          <w:sz w:val="24"/>
          <w:szCs w:val="24"/>
        </w:rPr>
        <w:t>в неделю  по 20 – 30 минут с обязательной динамической паузой 7-10 минут.</w:t>
      </w:r>
    </w:p>
    <w:p w:rsidR="004D293B" w:rsidRPr="00F6614E" w:rsidRDefault="004D293B" w:rsidP="00BB09E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C" w:rsidRPr="00F6614E" w:rsidRDefault="00BB09EC" w:rsidP="00CC56B1">
      <w:pPr>
        <w:pStyle w:val="a3"/>
        <w:numPr>
          <w:ilvl w:val="0"/>
          <w:numId w:val="13"/>
        </w:numPr>
        <w:tabs>
          <w:tab w:val="left" w:pos="0"/>
        </w:tabs>
        <w:ind w:left="142" w:hanging="142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направления коррекционной работы:</w:t>
      </w:r>
    </w:p>
    <w:p w:rsidR="00BB09EC" w:rsidRPr="00F6614E" w:rsidRDefault="00BB09EC" w:rsidP="00BB09EC">
      <w:pPr>
        <w:pStyle w:val="a3"/>
        <w:tabs>
          <w:tab w:val="left" w:pos="0"/>
        </w:tabs>
        <w:ind w:left="142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09EC" w:rsidRPr="00F6614E" w:rsidRDefault="00BB09EC" w:rsidP="004C3EFF">
      <w:pPr>
        <w:numPr>
          <w:ilvl w:val="0"/>
          <w:numId w:val="7"/>
        </w:numPr>
        <w:tabs>
          <w:tab w:val="clear" w:pos="1620"/>
          <w:tab w:val="num" w:pos="-142"/>
          <w:tab w:val="left" w:pos="0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представления об окружающем мире и обогащение словаря.</w:t>
      </w:r>
    </w:p>
    <w:p w:rsidR="00BB09EC" w:rsidRPr="00F6614E" w:rsidRDefault="0044435F" w:rsidP="004C3EFF">
      <w:pPr>
        <w:numPr>
          <w:ilvl w:val="0"/>
          <w:numId w:val="7"/>
        </w:numPr>
        <w:tabs>
          <w:tab w:val="clear" w:pos="1620"/>
          <w:tab w:val="num" w:pos="-142"/>
          <w:tab w:val="left" w:pos="0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Корригировать</w:t>
      </w:r>
      <w:r w:rsidR="00BB09EC" w:rsidRPr="00F6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 и речевую деятельность учащихся.</w:t>
      </w:r>
    </w:p>
    <w:p w:rsidR="00BB09EC" w:rsidRPr="00F6614E" w:rsidRDefault="00BB09EC" w:rsidP="004C3EFF">
      <w:pPr>
        <w:numPr>
          <w:ilvl w:val="0"/>
          <w:numId w:val="7"/>
        </w:numPr>
        <w:tabs>
          <w:tab w:val="clear" w:pos="1620"/>
          <w:tab w:val="num" w:pos="-142"/>
          <w:tab w:val="left" w:pos="0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по словесной инструкции, алгоритму.</w:t>
      </w:r>
    </w:p>
    <w:p w:rsidR="00BB09EC" w:rsidRPr="00F6614E" w:rsidRDefault="00BB09EC" w:rsidP="004C3EFF">
      <w:pPr>
        <w:numPr>
          <w:ilvl w:val="0"/>
          <w:numId w:val="7"/>
        </w:numPr>
        <w:tabs>
          <w:tab w:val="clear" w:pos="1620"/>
          <w:tab w:val="num" w:pos="-142"/>
          <w:tab w:val="left" w:pos="0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мышц мелкой моторики.</w:t>
      </w:r>
    </w:p>
    <w:p w:rsidR="00BB09EC" w:rsidRPr="00F6614E" w:rsidRDefault="00BB09EC" w:rsidP="004C3EFF">
      <w:pPr>
        <w:numPr>
          <w:ilvl w:val="0"/>
          <w:numId w:val="7"/>
        </w:numPr>
        <w:tabs>
          <w:tab w:val="clear" w:pos="1620"/>
          <w:tab w:val="num" w:pos="-142"/>
          <w:tab w:val="left" w:pos="0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процессы.</w:t>
      </w:r>
    </w:p>
    <w:p w:rsidR="00BB09EC" w:rsidRPr="00F6614E" w:rsidRDefault="0044435F" w:rsidP="004C3EFF">
      <w:pPr>
        <w:numPr>
          <w:ilvl w:val="0"/>
          <w:numId w:val="7"/>
        </w:numPr>
        <w:tabs>
          <w:tab w:val="clear" w:pos="1620"/>
          <w:tab w:val="num" w:pos="-142"/>
          <w:tab w:val="left" w:pos="0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Корригировать</w:t>
      </w:r>
      <w:r w:rsidR="00BB09EC" w:rsidRPr="00F6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пробелы в знаниях, умениях, навыках.</w:t>
      </w:r>
    </w:p>
    <w:p w:rsidR="00BB09EC" w:rsidRPr="00F6614E" w:rsidRDefault="00BB09EC" w:rsidP="004C3EFF">
      <w:pPr>
        <w:numPr>
          <w:ilvl w:val="0"/>
          <w:numId w:val="7"/>
        </w:numPr>
        <w:tabs>
          <w:tab w:val="clear" w:pos="1620"/>
          <w:tab w:val="num" w:pos="-142"/>
          <w:tab w:val="left" w:pos="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самостоятельности, аккуратности.</w:t>
      </w:r>
    </w:p>
    <w:p w:rsidR="00BB09EC" w:rsidRPr="00F6614E" w:rsidRDefault="00BB09EC" w:rsidP="00BB09EC">
      <w:pPr>
        <w:tabs>
          <w:tab w:val="left" w:pos="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C" w:rsidRPr="00F6614E" w:rsidRDefault="00BB09EC" w:rsidP="00CC56B1">
      <w:pPr>
        <w:pStyle w:val="a3"/>
        <w:numPr>
          <w:ilvl w:val="0"/>
          <w:numId w:val="13"/>
        </w:numPr>
        <w:tabs>
          <w:tab w:val="left" w:pos="0"/>
        </w:tabs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6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курса:</w:t>
      </w:r>
    </w:p>
    <w:p w:rsidR="00BB09EC" w:rsidRPr="00F6614E" w:rsidRDefault="00BB09EC" w:rsidP="00BB09EC">
      <w:pPr>
        <w:pStyle w:val="a3"/>
        <w:tabs>
          <w:tab w:val="left" w:pos="0"/>
        </w:tabs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3841" w:rsidRDefault="00BB09EC" w:rsidP="00BB09EC">
      <w:pPr>
        <w:tabs>
          <w:tab w:val="left" w:pos="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СБО включает разделы: «Личная гигиена», «Одежда и обувь», «Питание», «Культура поведения», «</w:t>
      </w:r>
      <w:r w:rsidR="0044435F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Жилище», </w:t>
      </w:r>
      <w:r w:rsidR="00EE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B09EC" w:rsidRPr="00F6614E" w:rsidRDefault="0044435F" w:rsidP="00BB09EC">
      <w:pPr>
        <w:tabs>
          <w:tab w:val="left" w:pos="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«Транспорт»,</w:t>
      </w:r>
      <w:r w:rsidR="00BB09EC" w:rsidRPr="00F6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«Торговля».</w:t>
      </w:r>
    </w:p>
    <w:p w:rsidR="00E82C19" w:rsidRPr="00E82C19" w:rsidRDefault="00E82C19" w:rsidP="00CC56B1">
      <w:pPr>
        <w:pStyle w:val="a3"/>
        <w:numPr>
          <w:ilvl w:val="0"/>
          <w:numId w:val="13"/>
        </w:numPr>
        <w:spacing w:after="20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E82C19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:</w:t>
      </w:r>
    </w:p>
    <w:p w:rsidR="00E82C19" w:rsidRPr="00EA47A5" w:rsidRDefault="00E82C19" w:rsidP="00EA47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обучения, используемые на уроке:</w:t>
      </w: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наглядные, ТСО, дополнительные пособия:</w:t>
      </w:r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строительный материал: мягкие модули, крупный деревянный строительный материал, строительные наборы, состоящие из однотонных и разноцветных предметов различной геометрической формы, пластмассовые конструкторы (ЛЕГО);</w:t>
      </w:r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наборы мозаики: пластмассовые и магнитные различных геометрических форм и размеров;</w:t>
      </w:r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сборно-разборные игрушки: матрёшки, пирамидки, сказочные персонажи, куклы, животные; </w:t>
      </w:r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наборы мелких сюжетных игрушек: зайчики, мишки, рыбки и т. д.; набор картинок (сюжетных и </w:t>
      </w:r>
      <w:proofErr w:type="gramEnd"/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разрезных, с прорезями круглой, квадратной, треугольной формы; </w:t>
      </w:r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наборы палочек;  магнитные доски; </w:t>
      </w:r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сыпучие материалы: горох, фасоль, речной песок, манная крупа, рисовая крупа; набор коробок, прозрачные </w:t>
      </w:r>
      <w:proofErr w:type="gramEnd"/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ёмкости; </w:t>
      </w:r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наборы геометрических фигур; штампы, трафареты;</w:t>
      </w:r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пуговицы разного размера и различных цветов; </w:t>
      </w:r>
    </w:p>
    <w:p w:rsidR="00E82C19" w:rsidRPr="00EA47A5" w:rsidRDefault="00E82C19" w:rsidP="00EA47A5">
      <w:pPr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природный материал: ракушки, камушки, шишки;</w:t>
      </w:r>
    </w:p>
    <w:p w:rsidR="00E82C19" w:rsidRPr="00EA47A5" w:rsidRDefault="00E82C19" w:rsidP="00EA47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муляжи овощей и фруктов; </w:t>
      </w:r>
    </w:p>
    <w:p w:rsidR="00E82C19" w:rsidRPr="00EA47A5" w:rsidRDefault="00E82C19" w:rsidP="00EA47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материал для лепки: цветное тесто, пластилин;</w:t>
      </w:r>
    </w:p>
    <w:p w:rsidR="00E82C19" w:rsidRPr="00EA47A5" w:rsidRDefault="00E82C19" w:rsidP="00EA47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палочки разной длины и ширины для рисования на песке, манке;</w:t>
      </w:r>
    </w:p>
    <w:p w:rsidR="00E82C19" w:rsidRPr="00EA47A5" w:rsidRDefault="00E82C19" w:rsidP="00EA47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наборы кистей, карандашей, фломастеров, мелков;</w:t>
      </w:r>
    </w:p>
    <w:p w:rsidR="00E82C19" w:rsidRDefault="00E82C19" w:rsidP="00EA47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д</w:t>
      </w:r>
      <w:r w:rsid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етские музыкальные инструменты.</w:t>
      </w:r>
    </w:p>
    <w:p w:rsidR="00EA47A5" w:rsidRPr="00EA47A5" w:rsidRDefault="00EA47A5" w:rsidP="00EA47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19" w:rsidRDefault="00E82C19" w:rsidP="00CC56B1">
      <w:pPr>
        <w:pStyle w:val="a3"/>
        <w:widowControl w:val="0"/>
        <w:numPr>
          <w:ilvl w:val="0"/>
          <w:numId w:val="13"/>
        </w:numPr>
        <w:ind w:hanging="720"/>
        <w:rPr>
          <w:rFonts w:ascii="Times New Roman" w:eastAsia="Arial Unicode MS" w:hAnsi="Times New Roman" w:cs="Times New Roman"/>
          <w:b/>
          <w:iCs/>
          <w:spacing w:val="-4"/>
          <w:kern w:val="1"/>
          <w:szCs w:val="28"/>
          <w:u w:val="single"/>
          <w:lang w:eastAsia="hi-IN" w:bidi="hi-IN"/>
        </w:rPr>
      </w:pPr>
      <w:r w:rsidRPr="00EA47A5">
        <w:rPr>
          <w:rFonts w:ascii="Times New Roman" w:eastAsia="Arial Unicode MS" w:hAnsi="Times New Roman" w:cs="Times New Roman"/>
          <w:b/>
          <w:iCs/>
          <w:spacing w:val="-4"/>
          <w:kern w:val="1"/>
          <w:szCs w:val="28"/>
          <w:u w:val="single"/>
          <w:lang w:eastAsia="hi-IN" w:bidi="hi-IN"/>
        </w:rPr>
        <w:t>Система контрольно-измерительных материалов:</w:t>
      </w:r>
    </w:p>
    <w:p w:rsidR="00EA47A5" w:rsidRPr="00EA47A5" w:rsidRDefault="00EA47A5" w:rsidP="00EA47A5">
      <w:pPr>
        <w:pStyle w:val="a3"/>
        <w:widowControl w:val="0"/>
        <w:rPr>
          <w:rFonts w:ascii="Times New Roman" w:eastAsia="Arial Unicode MS" w:hAnsi="Times New Roman" w:cs="Times New Roman"/>
          <w:b/>
          <w:iCs/>
          <w:spacing w:val="-4"/>
          <w:kern w:val="1"/>
          <w:szCs w:val="28"/>
          <w:u w:val="single"/>
          <w:lang w:eastAsia="hi-IN" w:bidi="hi-IN"/>
        </w:rPr>
      </w:pPr>
    </w:p>
    <w:p w:rsidR="00E82C19" w:rsidRPr="00E82C19" w:rsidRDefault="00E82C19" w:rsidP="00E82C19">
      <w:pPr>
        <w:widowControl w:val="0"/>
        <w:rPr>
          <w:rFonts w:ascii="Times New Roman" w:eastAsia="Arial Unicode MS" w:hAnsi="Times New Roman" w:cs="Times New Roman"/>
          <w:iCs/>
          <w:spacing w:val="-4"/>
          <w:kern w:val="1"/>
          <w:sz w:val="28"/>
          <w:szCs w:val="28"/>
          <w:lang w:eastAsia="hi-IN" w:bidi="hi-IN"/>
        </w:rPr>
      </w:pPr>
      <w:r w:rsidRPr="00E82C19">
        <w:rPr>
          <w:rFonts w:ascii="Times New Roman" w:eastAsia="Arial Unicode MS" w:hAnsi="Times New Roman" w:cs="Times New Roman"/>
          <w:iCs/>
          <w:spacing w:val="-4"/>
          <w:kern w:val="1"/>
          <w:sz w:val="28"/>
          <w:szCs w:val="28"/>
          <w:lang w:eastAsia="hi-IN" w:bidi="hi-IN"/>
        </w:rPr>
        <w:t>Контрольные работы  не предусматриваются.</w:t>
      </w:r>
    </w:p>
    <w:p w:rsidR="00E82C19" w:rsidRPr="00E82C19" w:rsidRDefault="00E82C19" w:rsidP="00E82C19">
      <w:pPr>
        <w:widowControl w:val="0"/>
        <w:rPr>
          <w:rFonts w:ascii="Times New Roman" w:eastAsia="Arial Unicode MS" w:hAnsi="Times New Roman" w:cs="Times New Roman"/>
          <w:iCs/>
          <w:spacing w:val="-4"/>
          <w:kern w:val="1"/>
          <w:sz w:val="28"/>
          <w:szCs w:val="28"/>
          <w:lang w:eastAsia="hi-IN" w:bidi="hi-IN"/>
        </w:rPr>
      </w:pPr>
      <w:r w:rsidRPr="00E82C19">
        <w:rPr>
          <w:rFonts w:ascii="Times New Roman" w:eastAsia="Arial Unicode MS" w:hAnsi="Times New Roman" w:cs="Times New Roman"/>
          <w:iCs/>
          <w:spacing w:val="-4"/>
          <w:kern w:val="1"/>
          <w:sz w:val="28"/>
          <w:szCs w:val="28"/>
          <w:lang w:eastAsia="hi-IN" w:bidi="hi-IN"/>
        </w:rPr>
        <w:t>Этапы мониторинга:</w:t>
      </w:r>
    </w:p>
    <w:p w:rsidR="00E82C19" w:rsidRPr="00E82C19" w:rsidRDefault="00E82C19" w:rsidP="00E82C19">
      <w:pPr>
        <w:widowControl w:val="0"/>
        <w:rPr>
          <w:rFonts w:ascii="Times New Roman" w:eastAsia="Arial Unicode MS" w:hAnsi="Times New Roman" w:cs="Times New Roman"/>
          <w:iCs/>
          <w:spacing w:val="-4"/>
          <w:kern w:val="1"/>
          <w:sz w:val="28"/>
          <w:szCs w:val="28"/>
          <w:lang w:eastAsia="hi-IN" w:bidi="hi-IN"/>
        </w:rPr>
      </w:pPr>
      <w:r w:rsidRPr="00E82C19">
        <w:rPr>
          <w:rFonts w:ascii="Times New Roman" w:eastAsia="Arial Unicode MS" w:hAnsi="Times New Roman" w:cs="Times New Roman"/>
          <w:iCs/>
          <w:spacing w:val="-4"/>
          <w:kern w:val="1"/>
          <w:sz w:val="28"/>
          <w:szCs w:val="28"/>
          <w:lang w:eastAsia="hi-IN" w:bidi="hi-IN"/>
        </w:rPr>
        <w:lastRenderedPageBreak/>
        <w:t xml:space="preserve">1. </w:t>
      </w:r>
      <w:r w:rsidRPr="00E82C19">
        <w:rPr>
          <w:rFonts w:ascii="Times New Roman" w:eastAsia="Arial Unicode MS" w:hAnsi="Times New Roman" w:cs="Times New Roman"/>
          <w:b/>
          <w:iCs/>
          <w:spacing w:val="-4"/>
          <w:kern w:val="1"/>
          <w:sz w:val="28"/>
          <w:szCs w:val="28"/>
          <w:lang w:eastAsia="hi-IN" w:bidi="hi-IN"/>
        </w:rPr>
        <w:t>Стартовая диагностика:</w:t>
      </w:r>
      <w:r w:rsidRPr="00E82C19">
        <w:rPr>
          <w:rFonts w:ascii="Times New Roman" w:eastAsia="Arial Unicode MS" w:hAnsi="Times New Roman" w:cs="Times New Roman"/>
          <w:iCs/>
          <w:spacing w:val="-4"/>
          <w:kern w:val="1"/>
          <w:sz w:val="28"/>
          <w:szCs w:val="28"/>
          <w:lang w:eastAsia="hi-IN" w:bidi="hi-IN"/>
        </w:rPr>
        <w:t xml:space="preserve"> проводится в начале учебного года, для </w:t>
      </w:r>
      <w:r w:rsidRPr="00E82C1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выявления уровня актуального развития ребёнка, его потенциальные возможности.</w:t>
      </w:r>
    </w:p>
    <w:p w:rsidR="00E82C19" w:rsidRPr="00E82C19" w:rsidRDefault="00E82C19" w:rsidP="00E82C19">
      <w:pPr>
        <w:widowControl w:val="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2C19">
        <w:rPr>
          <w:rFonts w:ascii="Times New Roman" w:eastAsia="Arial Unicode MS" w:hAnsi="Times New Roman" w:cs="Times New Roman"/>
          <w:iCs/>
          <w:spacing w:val="-4"/>
          <w:kern w:val="1"/>
          <w:sz w:val="28"/>
          <w:szCs w:val="28"/>
          <w:lang w:eastAsia="hi-IN" w:bidi="hi-IN"/>
        </w:rPr>
        <w:t xml:space="preserve">2. </w:t>
      </w:r>
      <w:r w:rsidRPr="00E82C19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Текущая диагностика:</w:t>
      </w:r>
      <w:r w:rsidRPr="00E82C1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проводится в середине учебного года, позволяет оценить эффективность применяемых методов и приёмов содержания коррекционно-развивающей работы, наблюдать динамику развития ребёнка.</w:t>
      </w:r>
    </w:p>
    <w:p w:rsidR="00E82C19" w:rsidRPr="00E82C19" w:rsidRDefault="00E82C19" w:rsidP="00E82C19">
      <w:pPr>
        <w:widowControl w:val="0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E82C1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Pr="00E82C19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Итоговая диагностика: </w:t>
      </w:r>
      <w:r w:rsidRPr="00E82C19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проводится в конце учебного года, определяет характер динамики развития и позволяет составить дальнейший образовательный маршрут ребёнка или класса.</w:t>
      </w:r>
    </w:p>
    <w:p w:rsidR="00E82C19" w:rsidRPr="00E82C19" w:rsidRDefault="00E82C19" w:rsidP="00E82C19">
      <w:pPr>
        <w:widowControl w:val="0"/>
        <w:rPr>
          <w:rFonts w:ascii="Times New Roman" w:eastAsia="Arial Unicode MS" w:hAnsi="Times New Roman" w:cs="Times New Roman"/>
          <w:iCs/>
          <w:spacing w:val="-4"/>
          <w:kern w:val="1"/>
          <w:sz w:val="28"/>
          <w:szCs w:val="28"/>
          <w:lang w:eastAsia="hi-IN" w:bidi="hi-IN"/>
        </w:rPr>
      </w:pPr>
    </w:p>
    <w:p w:rsidR="00E82C19" w:rsidRPr="00CC56B1" w:rsidRDefault="00E82C19" w:rsidP="00CC56B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МОНИТОРИНГА (табло учёта)</w:t>
      </w:r>
    </w:p>
    <w:p w:rsidR="00E82C19" w:rsidRPr="00EA47A5" w:rsidRDefault="00222DCC" w:rsidP="00E82C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действий, учащей</w:t>
      </w:r>
      <w:r w:rsidR="00E82C19"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C19"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" Социально бытовой ориентации" </w:t>
      </w:r>
    </w:p>
    <w:p w:rsidR="00E82C19" w:rsidRPr="00EA47A5" w:rsidRDefault="00EA47A5" w:rsidP="00E82C19">
      <w:pPr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за 2018/ 2019</w:t>
      </w:r>
      <w:r w:rsidR="00E82C19"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учебный год</w:t>
      </w:r>
    </w:p>
    <w:p w:rsidR="00E82C19" w:rsidRPr="00EA47A5" w:rsidRDefault="00E82C19" w:rsidP="00E82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1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4062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</w:tblGrid>
      <w:tr w:rsidR="00EA47A5" w:rsidRPr="00EA47A5" w:rsidTr="00EA47A5">
        <w:trPr>
          <w:trHeight w:val="300"/>
        </w:trPr>
        <w:tc>
          <w:tcPr>
            <w:tcW w:w="5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4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4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A47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Ф.И. учащегося/</w:t>
            </w:r>
          </w:p>
          <w:p w:rsidR="00E82C19" w:rsidRPr="00EA47A5" w:rsidRDefault="00E82C19" w:rsidP="00E82C1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A47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Действия учащихся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82C19" w:rsidRPr="00EA47A5" w:rsidRDefault="00222DCC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82C19" w:rsidRPr="00EA47A5" w:rsidRDefault="00222DCC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82C19" w:rsidRPr="00EA47A5" w:rsidRDefault="00222DCC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82C19" w:rsidRPr="00EA47A5" w:rsidRDefault="00222DCC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EA47A5" w:rsidRPr="00EA47A5" w:rsidTr="00EA47A5">
        <w:trPr>
          <w:cantSplit/>
          <w:trHeight w:val="1225"/>
        </w:trPr>
        <w:tc>
          <w:tcPr>
            <w:tcW w:w="5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</w:tr>
      <w:tr w:rsidR="00EA47A5" w:rsidRPr="00EA47A5" w:rsidTr="00EA47A5">
        <w:trPr>
          <w:trHeight w:val="581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взгляда на объекте / переключение взгляда</w:t>
            </w: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7A5" w:rsidRPr="00EA47A5" w:rsidTr="00EA47A5">
        <w:trPr>
          <w:trHeight w:val="581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роли ученика, соблюдение шаблонов школьного поведения</w:t>
            </w: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7A5" w:rsidRPr="00EA47A5" w:rsidTr="00EA47A5">
        <w:trPr>
          <w:trHeight w:val="900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нужного объекта (из 2-3)/ Выбор нужного объекта и способность классифицировать его</w:t>
            </w: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7A5" w:rsidRPr="00EA47A5" w:rsidTr="00EA47A5">
        <w:trPr>
          <w:trHeight w:val="880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игру/ Принятие роли и следование инструкции в игровой деятельности</w:t>
            </w: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C19" w:rsidRPr="00E82C19" w:rsidRDefault="00E82C19" w:rsidP="00E82C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19" w:rsidRPr="00E82C19" w:rsidRDefault="00E82C19" w:rsidP="00E82C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19" w:rsidRPr="00CC56B1" w:rsidRDefault="00222DCC" w:rsidP="00CC56B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</w:t>
      </w:r>
      <w:r w:rsidR="00E82C19" w:rsidRPr="00CC5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МОНИТОРИНГА (табло учёта)</w:t>
      </w:r>
    </w:p>
    <w:p w:rsidR="00E82C19" w:rsidRPr="00EA47A5" w:rsidRDefault="00E82C19" w:rsidP="00E82C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proofErr w:type="spellStart"/>
      <w:r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социально-значимых навыков у </w:t>
      </w:r>
      <w:r w:rsidR="002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учащейся</w:t>
      </w:r>
      <w:r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2C19" w:rsidRPr="00EA47A5" w:rsidRDefault="00E82C19" w:rsidP="00EA47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курсу </w:t>
      </w:r>
      <w:r w:rsidR="00EA47A5"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 бытовая ориентация» за 2018/ 2019</w:t>
      </w:r>
      <w:r w:rsidRPr="00E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E82C19" w:rsidRPr="00EA47A5" w:rsidRDefault="00E82C19" w:rsidP="00E82C19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4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491"/>
        <w:gridCol w:w="563"/>
        <w:gridCol w:w="563"/>
        <w:gridCol w:w="564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14"/>
      </w:tblGrid>
      <w:tr w:rsidR="00222DCC" w:rsidRPr="00EA47A5" w:rsidTr="00EA47A5">
        <w:trPr>
          <w:trHeight w:val="319"/>
        </w:trPr>
        <w:tc>
          <w:tcPr>
            <w:tcW w:w="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EA47A5" w:rsidRDefault="00222DCC" w:rsidP="00E82C1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2DCC" w:rsidRPr="00EA47A5" w:rsidRDefault="00222DCC" w:rsidP="00E82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4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A4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EA47A5" w:rsidRDefault="00222DCC" w:rsidP="00E82C1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A47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Ф.И. учащегося/</w:t>
            </w:r>
          </w:p>
          <w:p w:rsidR="00222DCC" w:rsidRPr="00EA47A5" w:rsidRDefault="00222DCC" w:rsidP="00EA47A5">
            <w:pPr>
              <w:widowControl w:val="0"/>
              <w:suppressLineNumbers/>
              <w:suppressAutoHyphens/>
              <w:ind w:right="186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A47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Действия учащихся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222DCC" w:rsidRPr="00EA47A5" w:rsidRDefault="00222DCC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22DCC" w:rsidRPr="00EA47A5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22DCC" w:rsidRPr="00EA47A5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22DCC" w:rsidRPr="00EA47A5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38" w:type="dxa"/>
            <w:gridSpan w:val="3"/>
            <w:shd w:val="clear" w:color="auto" w:fill="auto"/>
          </w:tcPr>
          <w:p w:rsidR="00222DCC" w:rsidRPr="00EA47A5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E82C19" w:rsidRPr="00EA47A5" w:rsidTr="00EA47A5">
        <w:trPr>
          <w:cantSplit/>
          <w:trHeight w:val="1488"/>
        </w:trPr>
        <w:tc>
          <w:tcPr>
            <w:tcW w:w="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14" w:type="dxa"/>
            <w:shd w:val="clear" w:color="auto" w:fill="auto"/>
            <w:textDirection w:val="btLr"/>
          </w:tcPr>
          <w:p w:rsidR="00E82C19" w:rsidRPr="00EA47A5" w:rsidRDefault="00E82C19" w:rsidP="00E82C1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E82C19" w:rsidRPr="00EA47A5" w:rsidTr="00EA47A5">
        <w:trPr>
          <w:trHeight w:val="409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47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Умение понимать, что можно и чего нельзя</w:t>
            </w: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19" w:rsidRPr="00EA47A5" w:rsidTr="00EA47A5">
        <w:trPr>
          <w:trHeight w:val="409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47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обратиться к взрослому за помощью </w:t>
            </w: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19" w:rsidRPr="00EA47A5" w:rsidTr="00EA47A5">
        <w:trPr>
          <w:trHeight w:val="409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47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Умение пользоваться орудиями труда</w:t>
            </w: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C19" w:rsidRPr="00EA47A5" w:rsidTr="00EA47A5">
        <w:trPr>
          <w:trHeight w:val="433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C19" w:rsidRPr="00EA47A5" w:rsidRDefault="00E82C19" w:rsidP="00E82C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самостоятельно (до 5 мин.)</w:t>
            </w: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E82C19" w:rsidRPr="00EA47A5" w:rsidRDefault="00E82C19" w:rsidP="00E8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C19" w:rsidRPr="00EA47A5" w:rsidRDefault="00E82C19" w:rsidP="00E82C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19" w:rsidRPr="00EA47A5" w:rsidRDefault="00E82C19" w:rsidP="00CC56B1">
      <w:pPr>
        <w:pStyle w:val="a3"/>
        <w:numPr>
          <w:ilvl w:val="0"/>
          <w:numId w:val="13"/>
        </w:numPr>
        <w:ind w:hanging="720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EA47A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EA47A5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Критерии оценивания знаний, умений, навыков.</w:t>
      </w:r>
    </w:p>
    <w:p w:rsidR="00E82C19" w:rsidRPr="00EA47A5" w:rsidRDefault="00E82C19" w:rsidP="00E82C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C19" w:rsidRPr="00EA47A5" w:rsidRDefault="00E82C19" w:rsidP="00EA47A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уровня развития ребенка оценивается качественное содержание доступных ему действий. Предлагается оценивать результаты не в условных баллах, имея в виду число удачных попыток относительно общего числа ситуаций, требующих правильного действия, а реально присутствующий опыт деятельности. Наиболее </w:t>
      </w:r>
      <w:proofErr w:type="gramStart"/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значимыми</w:t>
      </w:r>
      <w:proofErr w:type="gramEnd"/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уровни осуществления деятельности:</w:t>
      </w:r>
    </w:p>
    <w:p w:rsidR="00E82C19" w:rsidRPr="00EA47A5" w:rsidRDefault="00E82C19" w:rsidP="00EA47A5">
      <w:pPr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взрослым (ребенок пассивен, позволяет что-либо делать с ним);</w:t>
      </w:r>
    </w:p>
    <w:p w:rsidR="00E82C19" w:rsidRPr="00EA47A5" w:rsidRDefault="00E82C19" w:rsidP="00EA47A5">
      <w:pPr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ребенком со значительной помощью взрослого;</w:t>
      </w:r>
    </w:p>
    <w:p w:rsidR="00E82C19" w:rsidRPr="00EA47A5" w:rsidRDefault="00E82C19" w:rsidP="00EA47A5">
      <w:pPr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 ребенком с частичной помощью взрослого;</w:t>
      </w:r>
    </w:p>
    <w:p w:rsidR="00E82C19" w:rsidRPr="00EA47A5" w:rsidRDefault="00E82C19" w:rsidP="00EA47A5">
      <w:pPr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ребенком по последовательной инструкции (изображения или вербально);</w:t>
      </w:r>
    </w:p>
    <w:p w:rsidR="00E82C19" w:rsidRPr="00EA47A5" w:rsidRDefault="00E82C19" w:rsidP="00EA47A5">
      <w:pPr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ребенком по подражанию или по образцу;</w:t>
      </w:r>
    </w:p>
    <w:p w:rsidR="00E82C19" w:rsidRPr="00EA47A5" w:rsidRDefault="00E82C19" w:rsidP="00EA47A5">
      <w:pPr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ребенком полностью самостоятельно.</w:t>
      </w:r>
    </w:p>
    <w:p w:rsidR="00E82C19" w:rsidRPr="00E82C19" w:rsidRDefault="00E82C19" w:rsidP="00E82C19">
      <w:pPr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9" w:rsidRDefault="00E82C19" w:rsidP="00CC56B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7E4F61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Показатели самостоятельности учащегося</w:t>
      </w:r>
      <w:r w:rsidRPr="007E4F61">
        <w:rPr>
          <w:rFonts w:ascii="Times New Roman" w:eastAsia="Times New Roman" w:hAnsi="Times New Roman" w:cs="Times New Roman"/>
          <w:szCs w:val="28"/>
          <w:u w:val="single"/>
          <w:lang w:eastAsia="ru-RU"/>
        </w:rPr>
        <w:t>.</w:t>
      </w:r>
    </w:p>
    <w:p w:rsidR="007E4F61" w:rsidRPr="007E4F61" w:rsidRDefault="007E4F61" w:rsidP="007E4F61">
      <w:pPr>
        <w:ind w:left="36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01"/>
      </w:tblGrid>
      <w:tr w:rsidR="00E82C19" w:rsidRPr="00EA47A5" w:rsidTr="00E82C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A4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выполняется взрослым (ребенок пассивен, позволяет что-либо делать с ним).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A47A5" w:rsidP="00E82C1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</w:tr>
      <w:tr w:rsidR="00E82C19" w:rsidRPr="00EA47A5" w:rsidTr="00E82C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A4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выполняется ребенком со значительной помощью взрослого.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82C1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</w:tr>
      <w:tr w:rsidR="00E82C19" w:rsidRPr="00EA47A5" w:rsidTr="00E82C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A4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выполняется  ребенком с частичной помощью взрослого.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82C1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82C19" w:rsidRPr="00EA47A5" w:rsidTr="00E82C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A4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выполняется ребенком по последовательной инструкции (изображения или вербально).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82C1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82C19" w:rsidRPr="00EA47A5" w:rsidTr="00E82C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A4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выполняется ребенком по подражанию или по образцу.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82C1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E82C19" w:rsidRPr="00EA47A5" w:rsidTr="00E82C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A4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выполняется ребенком полностью самостоятельно.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9" w:rsidRPr="00EA47A5" w:rsidRDefault="00E82C19" w:rsidP="00E82C1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E82C19" w:rsidRPr="00EA47A5" w:rsidRDefault="00E82C19" w:rsidP="00E82C1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C19" w:rsidRPr="00EA47A5" w:rsidRDefault="00E82C19" w:rsidP="00E82C1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 выполнении ниже 35% заданий учащаяся с тяжелой умственной отсталостью получает 3 «усвоила на минимальном уровне», оценку 3«удовлетворительно» получает, если она, верно, выполнила от 35 % до 50 процентов заданий. Оценку 4«хорошо» - при выполнении от  50% до 65% заданий. Оценка 5«достаточно хорошо», если выполнено свыше 65% заданий. </w:t>
      </w:r>
    </w:p>
    <w:p w:rsidR="00E82C19" w:rsidRPr="00EA47A5" w:rsidRDefault="00E82C19" w:rsidP="00E82C1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дифференцированности отдельных действий и операций внутри целостной деятельности рекомендуется пользоваться следующей градацией и условными обозначениями:</w:t>
      </w:r>
    </w:p>
    <w:p w:rsidR="00E82C19" w:rsidRPr="00EA47A5" w:rsidRDefault="00E82C19" w:rsidP="00EA47A5">
      <w:pPr>
        <w:numPr>
          <w:ilvl w:val="0"/>
          <w:numId w:val="20"/>
        </w:num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(операция сформировано – «ДА»;</w:t>
      </w:r>
    </w:p>
    <w:p w:rsidR="00E82C19" w:rsidRPr="00EA47A5" w:rsidRDefault="00E82C19" w:rsidP="00EA47A5">
      <w:pPr>
        <w:numPr>
          <w:ilvl w:val="0"/>
          <w:numId w:val="20"/>
        </w:num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осуществляется при сотрудничестве взрослого – «ПОМОЩЬ»;</w:t>
      </w:r>
    </w:p>
    <w:p w:rsidR="00E82C19" w:rsidRPr="00EA47A5" w:rsidRDefault="00E82C19" w:rsidP="00EA47A5">
      <w:pPr>
        <w:numPr>
          <w:ilvl w:val="0"/>
          <w:numId w:val="20"/>
        </w:num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выполняется частично, даже с помощью взрослого – «ЧАСТИЧНО»;</w:t>
      </w:r>
    </w:p>
    <w:p w:rsidR="00E82C19" w:rsidRDefault="00E82C19" w:rsidP="00EA47A5">
      <w:pPr>
        <w:numPr>
          <w:ilvl w:val="0"/>
          <w:numId w:val="20"/>
        </w:num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(операция) пока не доступно для выполнения – «НЕТ».</w:t>
      </w:r>
    </w:p>
    <w:p w:rsidR="00E82C19" w:rsidRPr="00EA47A5" w:rsidRDefault="00E82C19" w:rsidP="005F7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19" w:rsidRPr="007E4F61" w:rsidRDefault="00E82C19" w:rsidP="00CC56B1">
      <w:pPr>
        <w:pStyle w:val="a3"/>
        <w:widowControl w:val="0"/>
        <w:numPr>
          <w:ilvl w:val="0"/>
          <w:numId w:val="13"/>
        </w:numPr>
        <w:suppressAutoHyphens/>
        <w:rPr>
          <w:rFonts w:ascii="Times New Roman" w:eastAsia="Arial Unicode MS" w:hAnsi="Times New Roman" w:cs="Times New Roman"/>
          <w:b/>
          <w:kern w:val="1"/>
          <w:szCs w:val="28"/>
          <w:u w:val="single"/>
          <w:lang w:eastAsia="hi-IN" w:bidi="hi-IN"/>
        </w:rPr>
      </w:pPr>
      <w:r w:rsidRPr="007E4F61">
        <w:rPr>
          <w:rFonts w:ascii="Times New Roman" w:eastAsia="Arial Unicode MS" w:hAnsi="Times New Roman" w:cs="Times New Roman"/>
          <w:b/>
          <w:kern w:val="1"/>
          <w:szCs w:val="28"/>
          <w:u w:val="single"/>
          <w:lang w:eastAsia="hi-IN" w:bidi="hi-IN"/>
        </w:rPr>
        <w:t>Материально-техническое обеспечение курса.</w:t>
      </w:r>
    </w:p>
    <w:p w:rsidR="00E82C19" w:rsidRPr="00E82C19" w:rsidRDefault="00E82C19" w:rsidP="00E82C19">
      <w:pPr>
        <w:widowControl w:val="0"/>
        <w:suppressAutoHyphens/>
        <w:ind w:firstLine="424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E82C19" w:rsidRPr="007E4F61" w:rsidRDefault="00E82C19" w:rsidP="007E4F61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E4F6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</w:t>
      </w:r>
    </w:p>
    <w:p w:rsidR="00E82C19" w:rsidRPr="007E4F61" w:rsidRDefault="00E82C19" w:rsidP="007E4F61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E4F6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- </w:t>
      </w:r>
      <w:r w:rsidRPr="007E4F6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учебные столы; </w:t>
      </w:r>
    </w:p>
    <w:p w:rsidR="00E82C19" w:rsidRPr="007E4F61" w:rsidRDefault="00E82C19" w:rsidP="007E4F61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E4F6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- доска большая универсальная (с возможностью магнитного крепления); </w:t>
      </w:r>
    </w:p>
    <w:p w:rsidR="00E82C19" w:rsidRPr="007E4F61" w:rsidRDefault="00E82C19" w:rsidP="007E4F61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E4F6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- персональный компьютер; </w:t>
      </w:r>
    </w:p>
    <w:p w:rsidR="00E82C19" w:rsidRPr="007E4F61" w:rsidRDefault="007E4F61" w:rsidP="007E4F61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82C19" w:rsidRPr="007E4F6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82C19" w:rsidRPr="007E4F6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компьютерные обучающие игры</w:t>
      </w:r>
    </w:p>
    <w:p w:rsidR="00E82C19" w:rsidRPr="007E4F61" w:rsidRDefault="00E82C19" w:rsidP="007E4F6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натуральные объекты, муляжи, макеты.</w:t>
      </w:r>
    </w:p>
    <w:p w:rsidR="00E82C19" w:rsidRPr="007E4F61" w:rsidRDefault="007E4F61" w:rsidP="007E4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C19" w:rsidRP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предметные сюжетные  картинки, </w:t>
      </w:r>
    </w:p>
    <w:p w:rsidR="00E82C19" w:rsidRPr="007E4F61" w:rsidRDefault="007E4F61" w:rsidP="007E4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C19" w:rsidRP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игры: «Лото – профессий», «</w:t>
      </w:r>
      <w:proofErr w:type="spellStart"/>
      <w:r w:rsidR="00E82C19" w:rsidRP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E82C19" w:rsidRP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профессий»  «Воздушный транспорт», </w:t>
      </w:r>
    </w:p>
    <w:p w:rsidR="00E82C19" w:rsidRPr="007E4F61" w:rsidRDefault="00E82C19" w:rsidP="007E4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«Наземный транспорт»,  «Водный транспорт» «Грузовые и легковые машины» и т.д.</w:t>
      </w:r>
    </w:p>
    <w:p w:rsidR="00E82C19" w:rsidRPr="007E4F61" w:rsidRDefault="007E4F61" w:rsidP="007E4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C19" w:rsidRP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E82C19" w:rsidRPr="007E4F61" w:rsidRDefault="00E82C19" w:rsidP="007E4F6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тетради – раскраски с различными объектами окружающего социального мира.</w:t>
      </w:r>
    </w:p>
    <w:p w:rsidR="004D293B" w:rsidRPr="007E4F61" w:rsidRDefault="00E82C19" w:rsidP="007E4F6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6CFD" w:rsidRPr="004C3EFF" w:rsidRDefault="007B543C" w:rsidP="00CC56B1">
      <w:pPr>
        <w:pStyle w:val="a3"/>
        <w:numPr>
          <w:ilvl w:val="0"/>
          <w:numId w:val="13"/>
        </w:numPr>
        <w:tabs>
          <w:tab w:val="left" w:pos="0"/>
          <w:tab w:val="left" w:pos="1035"/>
        </w:tabs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EFF">
        <w:rPr>
          <w:rFonts w:ascii="Times New Roman" w:hAnsi="Times New Roman" w:cs="Times New Roman"/>
          <w:b/>
          <w:sz w:val="24"/>
          <w:szCs w:val="24"/>
          <w:u w:val="single"/>
        </w:rPr>
        <w:t>Календарно</w:t>
      </w:r>
      <w:r w:rsidR="0068164C" w:rsidRPr="004C3E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3EFF">
        <w:rPr>
          <w:rFonts w:ascii="Times New Roman" w:hAnsi="Times New Roman" w:cs="Times New Roman"/>
          <w:b/>
          <w:sz w:val="24"/>
          <w:szCs w:val="24"/>
          <w:u w:val="single"/>
        </w:rPr>
        <w:t>- т</w:t>
      </w:r>
      <w:r w:rsidR="00546CFD" w:rsidRPr="004C3EFF">
        <w:rPr>
          <w:rFonts w:ascii="Times New Roman" w:hAnsi="Times New Roman" w:cs="Times New Roman"/>
          <w:b/>
          <w:sz w:val="24"/>
          <w:szCs w:val="24"/>
          <w:u w:val="single"/>
        </w:rPr>
        <w:t>ематическое планирование по СБО.</w:t>
      </w:r>
    </w:p>
    <w:p w:rsidR="00F6614E" w:rsidRPr="00F6614E" w:rsidRDefault="00F6614E" w:rsidP="00F6614E">
      <w:pPr>
        <w:pStyle w:val="a3"/>
        <w:tabs>
          <w:tab w:val="left" w:pos="0"/>
          <w:tab w:val="left" w:pos="1035"/>
        </w:tabs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XSpec="center" w:tblpY="194"/>
        <w:tblW w:w="11874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2127"/>
        <w:gridCol w:w="2268"/>
      </w:tblGrid>
      <w:tr w:rsidR="00482D4B" w:rsidRPr="00F6614E" w:rsidTr="00482D4B">
        <w:tc>
          <w:tcPr>
            <w:tcW w:w="534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6095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850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2127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 занятия</w:t>
            </w:r>
          </w:p>
        </w:tc>
        <w:tc>
          <w:tcPr>
            <w:tcW w:w="2268" w:type="dxa"/>
          </w:tcPr>
          <w:p w:rsidR="00482D4B" w:rsidRPr="00F6614E" w:rsidRDefault="00482D4B" w:rsidP="00F6614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фактического</w:t>
            </w: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  <w:p w:rsidR="00482D4B" w:rsidRPr="00F6614E" w:rsidRDefault="00482D4B" w:rsidP="00F6614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 занятия</w:t>
            </w: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82D4B" w:rsidRPr="00F6614E" w:rsidRDefault="00482D4B" w:rsidP="0043268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Введение новых знаний. Знакомство с </w:t>
            </w:r>
            <w:r w:rsidRPr="00F6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целями этого учебного года. </w:t>
            </w:r>
          </w:p>
        </w:tc>
        <w:tc>
          <w:tcPr>
            <w:tcW w:w="850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2268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850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D4B" w:rsidRPr="00F6614E" w:rsidRDefault="00482D4B" w:rsidP="0043268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Здоровье и красота  прически.</w:t>
            </w:r>
          </w:p>
        </w:tc>
        <w:tc>
          <w:tcPr>
            <w:tcW w:w="850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68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Сохранение в порядке и чистоте личных вещей</w:t>
            </w:r>
          </w:p>
        </w:tc>
        <w:tc>
          <w:tcPr>
            <w:tcW w:w="850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Значение зрения в жизни и деятельности человека</w:t>
            </w:r>
          </w:p>
        </w:tc>
        <w:tc>
          <w:tcPr>
            <w:tcW w:w="850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Гигиена зрения Правила бережного  отношения  к зрению.</w:t>
            </w:r>
          </w:p>
        </w:tc>
        <w:tc>
          <w:tcPr>
            <w:tcW w:w="850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Пагубное влияние  курения, алкоголя, на здоровье и развитие организма</w:t>
            </w:r>
          </w:p>
        </w:tc>
        <w:tc>
          <w:tcPr>
            <w:tcW w:w="850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68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Значение питания в жизни и деятельности людей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Влияние правильного питания на здоровье детей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25.10                                        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Место приготовления пищи и его оборудование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8.11 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482D4B" w:rsidRPr="00F6614E" w:rsidRDefault="00482D4B" w:rsidP="005A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Строгое соблюдение правил пользования режущими инструментами;</w:t>
            </w:r>
          </w:p>
        </w:tc>
        <w:tc>
          <w:tcPr>
            <w:tcW w:w="850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68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482D4B" w:rsidRPr="00F6614E" w:rsidRDefault="00482D4B" w:rsidP="00EE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бутербродов, салата, винегрета, окрошки овощной на кефире, напитка из варенья;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 Занятие.</w:t>
            </w:r>
          </w:p>
        </w:tc>
        <w:tc>
          <w:tcPr>
            <w:tcW w:w="850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68" w:type="dxa"/>
          </w:tcPr>
          <w:p w:rsidR="00482D4B" w:rsidRPr="00F6614E" w:rsidRDefault="00482D4B" w:rsidP="00B96BE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Значение  одежды, головных уборов и обуви для сохранения здоровья человека.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482D4B" w:rsidRPr="00F6614E" w:rsidRDefault="00482D4B" w:rsidP="00EE384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Разнообразие  видов  одежды. Сезонная и демисезонная.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 занятие.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Значение одежды для сохранения здоровья человека.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Правила и приёма повседневного ухода за   одеждой.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482D4B" w:rsidRPr="00482D4B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Жилище.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жилых помещений в городе и селе и их различие;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482D4B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4B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Понятия «Жилой дом», «Школа» и др.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Почтовый адрес своего дома и школы;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школьника.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почтовым адресом дома,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850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268" w:type="dxa"/>
          </w:tcPr>
          <w:p w:rsidR="00482D4B" w:rsidRPr="00F6614E" w:rsidRDefault="00482D4B" w:rsidP="0048217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2D4B" w:rsidRPr="00F6614E" w:rsidRDefault="00482D4B" w:rsidP="00C9637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</w:p>
        </w:tc>
        <w:tc>
          <w:tcPr>
            <w:tcW w:w="850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850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68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транспортном средстве.</w:t>
            </w:r>
          </w:p>
        </w:tc>
        <w:tc>
          <w:tcPr>
            <w:tcW w:w="850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</w:t>
            </w:r>
          </w:p>
        </w:tc>
        <w:tc>
          <w:tcPr>
            <w:tcW w:w="850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68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95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Пешеходный переход. Дидактическая игра «</w:t>
            </w:r>
            <w:proofErr w:type="gramStart"/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  <w:proofErr w:type="gramEnd"/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 или грузовой?»</w:t>
            </w:r>
          </w:p>
        </w:tc>
        <w:tc>
          <w:tcPr>
            <w:tcW w:w="850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268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Торговля.</w:t>
            </w:r>
          </w:p>
        </w:tc>
        <w:tc>
          <w:tcPr>
            <w:tcW w:w="850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Виды торговых предприятий. Их значение.</w:t>
            </w:r>
          </w:p>
        </w:tc>
        <w:tc>
          <w:tcPr>
            <w:tcW w:w="850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68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 в продовольственном магазине. Определение сроков годности товаров.</w:t>
            </w:r>
          </w:p>
        </w:tc>
        <w:tc>
          <w:tcPr>
            <w:tcW w:w="850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2268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Продуктовые магазины и их отделы.</w:t>
            </w:r>
          </w:p>
        </w:tc>
        <w:tc>
          <w:tcPr>
            <w:tcW w:w="850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268" w:type="dxa"/>
          </w:tcPr>
          <w:p w:rsidR="00482D4B" w:rsidRPr="00F6614E" w:rsidRDefault="00482D4B" w:rsidP="00C9637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товаров.</w:t>
            </w:r>
          </w:p>
        </w:tc>
        <w:tc>
          <w:tcPr>
            <w:tcW w:w="850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268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покупки товаров.</w:t>
            </w:r>
          </w:p>
        </w:tc>
        <w:tc>
          <w:tcPr>
            <w:tcW w:w="850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68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Экскурсия в магазин.</w:t>
            </w:r>
          </w:p>
        </w:tc>
        <w:tc>
          <w:tcPr>
            <w:tcW w:w="850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68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850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упражнений. Формы исправления осанки</w:t>
            </w:r>
          </w:p>
        </w:tc>
        <w:tc>
          <w:tcPr>
            <w:tcW w:w="850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F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68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Значение осанки при ходьбе, в положении сидя и стоя.</w:t>
            </w:r>
          </w:p>
        </w:tc>
        <w:tc>
          <w:tcPr>
            <w:tcW w:w="850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Приёмы обращения с просьбой, вопросом.</w:t>
            </w:r>
          </w:p>
        </w:tc>
        <w:tc>
          <w:tcPr>
            <w:tcW w:w="850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при встрече и расставании со сверстниками (мальчиками и девочками), взрослыми (знакомыми и незнакомыми) в различных ситуациях;</w:t>
            </w:r>
          </w:p>
        </w:tc>
        <w:tc>
          <w:tcPr>
            <w:tcW w:w="850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268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4B" w:rsidRPr="00F6614E" w:rsidTr="00482D4B">
        <w:tc>
          <w:tcPr>
            <w:tcW w:w="534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50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</w:t>
            </w:r>
          </w:p>
        </w:tc>
        <w:tc>
          <w:tcPr>
            <w:tcW w:w="2127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D4B" w:rsidRPr="00F6614E" w:rsidRDefault="00482D4B" w:rsidP="004C3EF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35F" w:rsidRPr="00F6614E" w:rsidRDefault="00546CFD" w:rsidP="00FA2ABB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14E">
        <w:rPr>
          <w:rFonts w:ascii="Times New Roman" w:hAnsi="Times New Roman" w:cs="Times New Roman"/>
          <w:sz w:val="24"/>
          <w:szCs w:val="24"/>
        </w:rPr>
        <w:tab/>
      </w:r>
    </w:p>
    <w:p w:rsidR="0044435F" w:rsidRPr="00F6614E" w:rsidRDefault="0044435F" w:rsidP="00482176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6614E" w:rsidRPr="00F6614E" w:rsidRDefault="00F6614E" w:rsidP="00482176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6614E" w:rsidRPr="00F6614E" w:rsidRDefault="00F6614E" w:rsidP="00482176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6614E" w:rsidRPr="00F6614E" w:rsidRDefault="00F6614E" w:rsidP="00482176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6614E" w:rsidRPr="00F6614E" w:rsidRDefault="00F6614E" w:rsidP="00482176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482D4B" w:rsidRDefault="00482D4B" w:rsidP="00222DC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B1" w:rsidRDefault="00CC56B1" w:rsidP="00222D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416" w:rsidRDefault="005F7416" w:rsidP="00CC56B1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5F7416" w:rsidRDefault="005F7416" w:rsidP="00CC56B1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5F7416" w:rsidRDefault="005F7416" w:rsidP="00CC56B1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5F7416" w:rsidRDefault="005F7416" w:rsidP="00CC56B1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CC56B1" w:rsidRPr="00EB2904" w:rsidRDefault="00CC56B1" w:rsidP="00CC56B1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Учебно-методическое обеспечение программы.</w:t>
      </w:r>
    </w:p>
    <w:p w:rsidR="00CC56B1" w:rsidRDefault="00CC56B1" w:rsidP="00CC56B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Статья</w:t>
      </w:r>
      <w:r w:rsidRPr="00EB2904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 2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часть 10 Федерального закона </w:t>
      </w:r>
      <w:proofErr w:type="spell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России</w:t>
      </w:r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скои</w:t>
      </w:r>
      <w:proofErr w:type="spellEnd"/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Федерации «Об образовании в </w:t>
      </w:r>
      <w:proofErr w:type="spell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России</w:t>
      </w:r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скои</w:t>
      </w:r>
      <w:proofErr w:type="spellEnd"/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Федерации» </w:t>
      </w:r>
    </w:p>
    <w:p w:rsidR="00CC56B1" w:rsidRPr="00EB2904" w:rsidRDefault="00CC56B1" w:rsidP="00222DCC">
      <w:pPr>
        <w:widowControl w:val="0"/>
        <w:suppressAutoHyphens/>
        <w:ind w:left="927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N 273-ФЗ (в ред. Федеральных законов от 07.05.2013 N 99-ФЗ, от 23.07.2013 N 203-ФЗ).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Статья 12, часть 10 Федерального закона </w:t>
      </w:r>
      <w:proofErr w:type="spell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России</w:t>
      </w:r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скои</w:t>
      </w:r>
      <w:proofErr w:type="spellEnd"/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Федерации «Об образовании в </w:t>
      </w:r>
      <w:proofErr w:type="spell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России</w:t>
      </w:r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скои</w:t>
      </w:r>
      <w:proofErr w:type="spellEnd"/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Федерации»</w:t>
      </w:r>
    </w:p>
    <w:p w:rsidR="00CC56B1" w:rsidRPr="00EB2904" w:rsidRDefault="00CC56B1" w:rsidP="00222DCC">
      <w:pPr>
        <w:widowControl w:val="0"/>
        <w:suppressAutoHyphens/>
        <w:ind w:left="927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N 273-ФЗ (в ред. Федеральных законов от 07.05.2013 N 99-ФЗ, от 23.07.2013 N 203-ФЗ). 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Ст. 11, ч. 6 Федерального закона Российской</w:t>
      </w:r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Федерации от 29 декабря 2012 г. N 273-ФЗ «Об образовании в </w:t>
      </w:r>
      <w:proofErr w:type="spell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России</w:t>
      </w:r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скои</w:t>
      </w:r>
      <w:proofErr w:type="spellEnd"/>
      <w:r w:rsidRPr="00EB2904">
        <w:rPr>
          <w:rFonts w:ascii="Cambria Math" w:eastAsia="Arial Unicode MS" w:hAnsi="Cambria Math" w:cs="Cambria Math"/>
          <w:kern w:val="2"/>
          <w:sz w:val="28"/>
          <w:szCs w:val="28"/>
          <w:lang w:eastAsia="hi-IN" w:bidi="hi-IN"/>
        </w:rPr>
        <w:t>̆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Федерации»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Баряева</w:t>
      </w:r>
      <w:proofErr w:type="spellEnd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Л.Б., Н. Н. Яковлева Дети на дороге. Правила дорожного движения в играх и упражнениях: Учебно-методическое пособие. СПб: ЦЦК проф. Л. Б. </w:t>
      </w:r>
      <w:proofErr w:type="spell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Баряевой</w:t>
      </w:r>
      <w:proofErr w:type="spellEnd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, 2008.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>Безруких</w:t>
      </w:r>
      <w:proofErr w:type="gramEnd"/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 xml:space="preserve"> М.М.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Обучение первоначальному письму. — М.: Просвещение, 2002.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>Выготский Л.С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 Мышление и речь. — М.: Лабиринт, 1999.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>Екжанова</w:t>
      </w:r>
      <w:proofErr w:type="spellEnd"/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 xml:space="preserve"> Е.А., </w:t>
      </w:r>
      <w:proofErr w:type="spellStart"/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>Стребелева</w:t>
      </w:r>
      <w:proofErr w:type="spellEnd"/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 xml:space="preserve"> Е.А.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Коррекционно-развивающее обучение и воспитание. — М.: Просвещение, 2003.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>Запорожец А.В.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Избранные психологические труды. В 2-х томах. — М., 1986.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lastRenderedPageBreak/>
        <w:t>Зельдин Л.М.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Опыт формирования у ребенка с ДЦП навыков, необходимых для овладения скорописью// В сб. Особый ребенок. Исследования и опыт помощи, № 2. — М., 1999.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>Леонтьев А.Н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Деятельность. Сознание. Личность. — М.: Смысл, 2004.  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Маленькие ступеньки. Программа ранней педагогической помощи детям с отклонениями в развитии</w:t>
      </w:r>
      <w:proofErr w:type="gram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/ П</w:t>
      </w:r>
      <w:proofErr w:type="gramEnd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ер. с английского. — М.: Ассоциация Даун Синдром, 1998.</w:t>
      </w:r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Программа под редакцией Л.Б. </w:t>
      </w:r>
      <w:proofErr w:type="spell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Баряевой</w:t>
      </w:r>
      <w:proofErr w:type="spellEnd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, Н.Н. Яковлевой, рекомендована к использованию в образовательных учреждениях Региональным экспертным советом Комитете по образованию РФ</w:t>
      </w:r>
      <w:proofErr w:type="gram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.</w:t>
      </w:r>
      <w:proofErr w:type="gramEnd"/>
    </w:p>
    <w:p w:rsidR="00CC56B1" w:rsidRPr="00EB2904" w:rsidRDefault="00CC56B1" w:rsidP="00222DCC">
      <w:pPr>
        <w:widowControl w:val="0"/>
        <w:numPr>
          <w:ilvl w:val="0"/>
          <w:numId w:val="23"/>
        </w:numPr>
        <w:suppressAutoHyphens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B2904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hi-IN" w:bidi="hi-IN"/>
        </w:rPr>
        <w:t>Смирнова Е.О</w:t>
      </w:r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Детская психология. — М.: </w:t>
      </w:r>
      <w:proofErr w:type="spellStart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Владос</w:t>
      </w:r>
      <w:proofErr w:type="spellEnd"/>
      <w:r w:rsidRPr="00EB290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, 2003.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14.Калинина Р.Р. «Психолого-педагогическая диагностика в детском саду» - С-Петербург, «Речь»,2004,146</w:t>
      </w:r>
      <w:proofErr w:type="gram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 «Психологическая помощь детям с проблемами в развитии»- С-Петербург, «Речь»,2008, 220с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 «Помощь психолога ребенку с задержкой психического развития» - С-Петербург, «Речь»,2008, 236с.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17.Мамайчук И.И «Помощь психолога детям с аутизмом» - С-Петербург, «Речь»,2008, 286с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Нестерова Г.Ф, </w:t>
      </w:r>
      <w:proofErr w:type="gram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Безух</w:t>
      </w:r>
      <w:proofErr w:type="gram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С.М.,Волкова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«Психолого-социальная работа с инвалидами: реабилитация при синдроме Дауна»- С-Петербург, «Речь»,2007,123с.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Практикум по игровой психотерапии. - С-Петербург, «Питер», 2003,415с.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20.Психологическое и социальное сопровождение больных детей и детей-инвалидов/под ред. Г.Ф, Безух</w:t>
      </w:r>
      <w:proofErr w:type="gram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С-Петербург, «Речь»,2007,112с.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Семенова И.С. «Психолог</w:t>
      </w:r>
      <w:proofErr w:type="gram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помощь семье, воспитывающей «особого» ребенка»// Справочник старшего воспитателя дошкольного учреждения ,2008,№7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22.Стишенок И.В. «Сказка в тренинге» - С-Петербург, «Речь»,2006,142</w:t>
      </w:r>
      <w:proofErr w:type="gram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23.Ткачева В.В. «Семья ребенка с отклонениями в развитии»- Москва, Книголюб, 2007,140</w:t>
      </w:r>
      <w:proofErr w:type="gram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Устинова Е.В. «Детский церебральный паралич: психологическая помощь дошкольникам» - Москва, Книголюб, 2007,167</w:t>
      </w:r>
      <w:proofErr w:type="gram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«Привет, ручки!» - Москва</w:t>
      </w:r>
      <w:proofErr w:type="gram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«Генезис», 2005,146с.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Чернецкая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«Психологические игры и тренинги в детском саду» </w:t>
      </w:r>
      <w:proofErr w:type="gram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 –на –Дону, «Феникс»,2006,75с</w:t>
      </w:r>
    </w:p>
    <w:p w:rsidR="00CC56B1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27. Чистякова М.И. «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Москва, «Просвещение», 2002,158с.</w:t>
      </w:r>
    </w:p>
    <w:p w:rsidR="00CC56B1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специальной (коррекционной) образовательной школы  VIII вида: 5-9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 2 сб./ Под ред. 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Воронковой – М: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 – Сб.1. – 232с.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Девяткова Т.А. Социально-бытовая ориентировка в специальных (коррекционных)    образовательных учреждениях VIII вида: пособие для учителя / Т.А. Девяткова, Л.Л. 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Петрикова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Платонова, А.М. Щербакова; под ред. А.М.  Щербаковой. – М.: </w:t>
      </w:r>
      <w:proofErr w:type="spellStart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EB2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2008. – 302.</w:t>
      </w:r>
    </w:p>
    <w:p w:rsidR="00CC56B1" w:rsidRPr="00EB2904" w:rsidRDefault="00CC56B1" w:rsidP="00222DCC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DCC" w:rsidRDefault="00222DCC" w:rsidP="00222D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CC" w:rsidRDefault="00222DCC" w:rsidP="00482176">
      <w:pPr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CC" w:rsidRDefault="00222DCC" w:rsidP="00222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CC" w:rsidRDefault="00222DCC" w:rsidP="00222DCC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DCC">
        <w:rPr>
          <w:rFonts w:ascii="Times New Roman" w:hAnsi="Times New Roman" w:cs="Times New Roman"/>
          <w:b/>
          <w:sz w:val="32"/>
          <w:szCs w:val="32"/>
        </w:rPr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222DCC">
        <w:rPr>
          <w:rFonts w:ascii="Times New Roman" w:hAnsi="Times New Roman" w:cs="Times New Roman"/>
          <w:b/>
          <w:sz w:val="32"/>
          <w:szCs w:val="32"/>
        </w:rPr>
        <w:t>:</w:t>
      </w:r>
    </w:p>
    <w:p w:rsidR="00222DCC" w:rsidRPr="00222DCC" w:rsidRDefault="00222DCC" w:rsidP="00222DCC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C83" w:rsidRDefault="00333C83" w:rsidP="00333C83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DCC">
        <w:rPr>
          <w:rFonts w:ascii="Times New Roman" w:hAnsi="Times New Roman" w:cs="Times New Roman"/>
          <w:b/>
          <w:sz w:val="32"/>
          <w:szCs w:val="32"/>
        </w:rPr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222DCC">
        <w:rPr>
          <w:rFonts w:ascii="Times New Roman" w:hAnsi="Times New Roman" w:cs="Times New Roman"/>
          <w:b/>
          <w:sz w:val="32"/>
          <w:szCs w:val="32"/>
        </w:rPr>
        <w:t>:</w:t>
      </w:r>
    </w:p>
    <w:p w:rsidR="00222DCC" w:rsidRPr="00222DCC" w:rsidRDefault="00333C83" w:rsidP="00333C83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МОНИТОРИНГА (табло учёта)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222DCC" w:rsidRPr="00222DCC" w:rsidRDefault="00222DCC" w:rsidP="00222D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действий, учащейся    по " Социально бытовой ориентации" </w:t>
      </w:r>
    </w:p>
    <w:p w:rsidR="00222DCC" w:rsidRPr="00222DCC" w:rsidRDefault="00222DCC" w:rsidP="00222DCC">
      <w:pPr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за 2018/ 2019   учебный год</w:t>
      </w:r>
    </w:p>
    <w:p w:rsidR="00222DCC" w:rsidRPr="00222DCC" w:rsidRDefault="00222DCC" w:rsidP="00222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1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4062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</w:tblGrid>
      <w:tr w:rsidR="00222DCC" w:rsidRPr="00222DCC" w:rsidTr="00871C26">
        <w:trPr>
          <w:trHeight w:val="300"/>
        </w:trPr>
        <w:tc>
          <w:tcPr>
            <w:tcW w:w="5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2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2DC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Ф.И. учащегося/</w:t>
            </w:r>
          </w:p>
          <w:p w:rsidR="00222DCC" w:rsidRPr="00222DCC" w:rsidRDefault="00222DCC" w:rsidP="00871C2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2DC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Действия учащихся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222DCC" w:rsidRPr="00222DCC" w:rsidTr="00871C26">
        <w:trPr>
          <w:cantSplit/>
          <w:trHeight w:val="1225"/>
        </w:trPr>
        <w:tc>
          <w:tcPr>
            <w:tcW w:w="5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Начало года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Середина года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</w:tr>
      <w:tr w:rsidR="00222DCC" w:rsidRPr="00222DCC" w:rsidTr="00871C26">
        <w:trPr>
          <w:trHeight w:val="581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взгляда на объекте / переключение взгляда</w:t>
            </w: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CC" w:rsidRPr="00222DCC" w:rsidTr="00871C26">
        <w:trPr>
          <w:trHeight w:val="581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роли ученика, соблюдение шаблонов школьного поведения</w:t>
            </w: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CC" w:rsidRPr="00222DCC" w:rsidTr="00871C26">
        <w:trPr>
          <w:trHeight w:val="900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нужного объекта (из 2-3)/ Выбор нужного объекта и способность классифицировать его</w:t>
            </w: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CC" w:rsidRPr="00222DCC" w:rsidTr="00871C26">
        <w:trPr>
          <w:trHeight w:val="880"/>
        </w:trPr>
        <w:tc>
          <w:tcPr>
            <w:tcW w:w="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игру/ Принятие роли и следование инструкции в игровой деятельности</w:t>
            </w: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C83" w:rsidRPr="00222DCC" w:rsidRDefault="00333C83" w:rsidP="00222D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DCC" w:rsidRPr="00222DCC" w:rsidRDefault="00222DCC" w:rsidP="00222DCC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</w:t>
      </w:r>
      <w:r w:rsidRPr="002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МОНИТОРИНГА (табло учёта)</w:t>
      </w:r>
    </w:p>
    <w:p w:rsidR="00222DCC" w:rsidRPr="00222DCC" w:rsidRDefault="00222DCC" w:rsidP="00222D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proofErr w:type="spellStart"/>
      <w:r w:rsidRPr="002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2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социально-значимых навыков у  учащейся </w:t>
      </w:r>
    </w:p>
    <w:p w:rsidR="00222DCC" w:rsidRPr="00222DCC" w:rsidRDefault="00222DCC" w:rsidP="00222D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«Социально бытовая ориентация» за 2018/ 2019  учебный год</w:t>
      </w:r>
    </w:p>
    <w:p w:rsidR="00222DCC" w:rsidRPr="00222DCC" w:rsidRDefault="00222DCC" w:rsidP="00222D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4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491"/>
        <w:gridCol w:w="563"/>
        <w:gridCol w:w="563"/>
        <w:gridCol w:w="564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  <w:gridCol w:w="562"/>
        <w:gridCol w:w="562"/>
        <w:gridCol w:w="514"/>
      </w:tblGrid>
      <w:tr w:rsidR="00222DCC" w:rsidRPr="00222DCC" w:rsidTr="00871C26">
        <w:trPr>
          <w:trHeight w:val="319"/>
        </w:trPr>
        <w:tc>
          <w:tcPr>
            <w:tcW w:w="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2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2DC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Ф.И. учащегося/</w:t>
            </w:r>
          </w:p>
          <w:p w:rsidR="00222DCC" w:rsidRPr="00222DCC" w:rsidRDefault="00222DCC" w:rsidP="00871C26">
            <w:pPr>
              <w:widowControl w:val="0"/>
              <w:suppressLineNumbers/>
              <w:suppressAutoHyphens/>
              <w:ind w:right="186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2DC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Действия учащихся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38" w:type="dxa"/>
            <w:gridSpan w:val="3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222DCC" w:rsidRPr="00222DCC" w:rsidTr="00871C26">
        <w:trPr>
          <w:cantSplit/>
          <w:trHeight w:val="1488"/>
        </w:trPr>
        <w:tc>
          <w:tcPr>
            <w:tcW w:w="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года</w:t>
            </w:r>
          </w:p>
        </w:tc>
        <w:tc>
          <w:tcPr>
            <w:tcW w:w="514" w:type="dxa"/>
            <w:shd w:val="clear" w:color="auto" w:fill="auto"/>
            <w:textDirection w:val="btLr"/>
          </w:tcPr>
          <w:p w:rsidR="00222DCC" w:rsidRPr="00222DCC" w:rsidRDefault="00222DCC" w:rsidP="00871C2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222DCC" w:rsidRPr="00222DCC" w:rsidTr="00871C26">
        <w:trPr>
          <w:trHeight w:val="409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2DC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Умение понимать, что можно и чего нельзя</w:t>
            </w: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CC" w:rsidRPr="00222DCC" w:rsidTr="00871C26">
        <w:trPr>
          <w:trHeight w:val="409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2DC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обратиться к взрослому за помощью </w:t>
            </w: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CC" w:rsidRPr="00222DCC" w:rsidTr="00871C26">
        <w:trPr>
          <w:trHeight w:val="409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2DC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Умение пользоваться орудиями труда</w:t>
            </w: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CC" w:rsidRPr="00222DCC" w:rsidTr="00871C26">
        <w:trPr>
          <w:trHeight w:val="433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DCC" w:rsidRPr="00222DCC" w:rsidRDefault="00222DCC" w:rsidP="00871C2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самостоятельно (до 5 мин.)</w:t>
            </w: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222DCC" w:rsidRPr="00222DCC" w:rsidRDefault="00222DCC" w:rsidP="0087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DCC" w:rsidRPr="00F6614E" w:rsidRDefault="00222DCC" w:rsidP="00222DCC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22DCC" w:rsidRDefault="00222DCC" w:rsidP="00333C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CC" w:rsidRDefault="00222DCC" w:rsidP="00482176">
      <w:pPr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4B" w:rsidRPr="00F6614E" w:rsidRDefault="00482D4B" w:rsidP="00482176">
      <w:pPr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4B" w:rsidRPr="00482D4B" w:rsidRDefault="00E24E4B" w:rsidP="00482D4B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</w:t>
      </w:r>
      <w:r w:rsidR="00333C83" w:rsidRPr="00E24E4B">
        <w:rPr>
          <w:rFonts w:ascii="Times New Roman" w:eastAsia="Times New Roman" w:hAnsi="Times New Roman" w:cs="Times New Roman"/>
          <w:sz w:val="28"/>
          <w:szCs w:val="28"/>
        </w:rPr>
        <w:t>Марченко Анна Юрьевна</w:t>
      </w:r>
      <w:r w:rsidR="00482D4B" w:rsidRPr="00482D4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33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D4B" w:rsidRPr="00482D4B" w:rsidRDefault="00482D4B" w:rsidP="00333C83">
      <w:pPr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(Ф.И.О. родителя или законного представителя)</w:t>
      </w:r>
    </w:p>
    <w:p w:rsidR="00333C83" w:rsidRDefault="00482D4B" w:rsidP="00482D4B">
      <w:pPr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482D4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82D4B">
        <w:rPr>
          <w:rFonts w:ascii="Times New Roman" w:eastAsia="Times New Roman" w:hAnsi="Times New Roman" w:cs="Times New Roman"/>
          <w:sz w:val="24"/>
          <w:szCs w:val="24"/>
        </w:rPr>
        <w:t>а) и даю согласие на реализацию специальной индивидуальной программы развития для моего ребёнка ___</w:t>
      </w:r>
    </w:p>
    <w:p w:rsidR="00482D4B" w:rsidRPr="00482D4B" w:rsidRDefault="00482D4B" w:rsidP="00482D4B">
      <w:pPr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33C83" w:rsidRPr="00E24E4B">
        <w:rPr>
          <w:rFonts w:ascii="Times New Roman" w:eastAsia="Times New Roman" w:hAnsi="Times New Roman" w:cs="Times New Roman"/>
          <w:sz w:val="28"/>
          <w:szCs w:val="28"/>
        </w:rPr>
        <w:t>Марченко Анастасии Сергеевны</w:t>
      </w:r>
      <w:r w:rsidRPr="00482D4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33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D4B" w:rsidRPr="00482D4B" w:rsidRDefault="00482D4B" w:rsidP="00333C83">
      <w:pPr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(Ф.И.О. ребенка)</w:t>
      </w:r>
    </w:p>
    <w:p w:rsidR="00482D4B" w:rsidRPr="00482D4B" w:rsidRDefault="00482D4B" w:rsidP="00482D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Обязуюсь обеспечить соблюдение правил внутреннего распорядка образовательной организации,  регулярное посещение занятий в соответствии с расписанием, выполнение домашних заданий и рекомендаций специалиста. О возможном не достижении ожидаемых результатов в случае несоблюдения данных обязательств, а также при возникновении объективных обстоятельств,  связанных с особенностями психофизического развития и индивидуальными возможностями ребенка,  предупрежде</w:t>
      </w:r>
      <w:proofErr w:type="gramStart"/>
      <w:r w:rsidRPr="00482D4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82D4B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82D4B" w:rsidRPr="00482D4B" w:rsidRDefault="00482D4B" w:rsidP="00482D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4B" w:rsidRPr="00482D4B" w:rsidRDefault="00482D4B" w:rsidP="00482D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4B" w:rsidRPr="00482D4B" w:rsidRDefault="00482D4B" w:rsidP="00482D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Подпись родителя ____________</w:t>
      </w:r>
      <w:r w:rsidR="00E24E4B">
        <w:rPr>
          <w:rFonts w:ascii="Times New Roman" w:eastAsia="Times New Roman" w:hAnsi="Times New Roman" w:cs="Times New Roman"/>
          <w:sz w:val="24"/>
          <w:szCs w:val="24"/>
        </w:rPr>
        <w:t xml:space="preserve">___________Марченко А.Ю. </w:t>
      </w:r>
    </w:p>
    <w:p w:rsidR="00482D4B" w:rsidRPr="00482D4B" w:rsidRDefault="00482D4B" w:rsidP="00482D4B">
      <w:pPr>
        <w:shd w:val="clear" w:color="auto" w:fill="FFFFFF"/>
        <w:spacing w:line="274" w:lineRule="exact"/>
        <w:ind w:right="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2D4B" w:rsidRPr="00482D4B" w:rsidRDefault="00482D4B" w:rsidP="00482D4B">
      <w:pPr>
        <w:shd w:val="clear" w:color="auto" w:fill="FFFFFF"/>
        <w:spacing w:line="274" w:lineRule="exact"/>
        <w:ind w:right="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2D4B" w:rsidRPr="00482D4B" w:rsidRDefault="00482D4B" w:rsidP="00482D4B">
      <w:pPr>
        <w:spacing w:after="84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индивидуальной коррекционно-развивающей работы</w:t>
      </w:r>
    </w:p>
    <w:p w:rsidR="00482D4B" w:rsidRPr="00482D4B" w:rsidRDefault="00482D4B" w:rsidP="00482D4B">
      <w:pPr>
        <w:shd w:val="clear" w:color="auto" w:fill="FFFFFF"/>
        <w:spacing w:line="274" w:lineRule="exact"/>
        <w:ind w:right="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865"/>
        <w:gridCol w:w="1866"/>
        <w:gridCol w:w="1865"/>
        <w:gridCol w:w="1866"/>
      </w:tblGrid>
      <w:tr w:rsidR="00482D4B" w:rsidRPr="00482D4B" w:rsidTr="00E82C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занятий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482D4B" w:rsidRPr="00482D4B" w:rsidTr="00E82C1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8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пропусков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Pr="00482D4B" w:rsidRDefault="00482D4B" w:rsidP="00482D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D4B" w:rsidRPr="00482D4B" w:rsidRDefault="00482D4B" w:rsidP="00482D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D4B" w:rsidRPr="00482D4B" w:rsidRDefault="00482D4B" w:rsidP="00482D4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b/>
          <w:sz w:val="24"/>
          <w:szCs w:val="24"/>
        </w:rPr>
        <w:t>Динамика состояния ребёнка:</w:t>
      </w:r>
    </w:p>
    <w:p w:rsidR="00482D4B" w:rsidRPr="00482D4B" w:rsidRDefault="00482D4B" w:rsidP="00482D4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i/>
          <w:sz w:val="24"/>
          <w:szCs w:val="24"/>
        </w:rPr>
        <w:t>В конце первого полугодия</w:t>
      </w:r>
      <w:r w:rsidRPr="00482D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482D4B" w:rsidRPr="00482D4B" w:rsidRDefault="00482D4B" w:rsidP="00482D4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D4B" w:rsidRPr="00482D4B" w:rsidRDefault="00482D4B" w:rsidP="00482D4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i/>
          <w:sz w:val="24"/>
          <w:szCs w:val="24"/>
        </w:rPr>
        <w:t>Результативность обучения (на конец учебного года)</w:t>
      </w:r>
      <w:r w:rsidRPr="00482D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482D4B" w:rsidRPr="00482D4B" w:rsidRDefault="00482D4B" w:rsidP="00482D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D4B" w:rsidRPr="00482D4B" w:rsidRDefault="00482D4B" w:rsidP="00482D4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дальнейшей работе</w:t>
      </w:r>
      <w:r w:rsidRPr="00482D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482D4B" w:rsidRPr="00482D4B" w:rsidRDefault="00482D4B" w:rsidP="00482D4B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D4B" w:rsidRPr="00482D4B" w:rsidRDefault="00482D4B" w:rsidP="00482D4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D4B" w:rsidRPr="00482D4B" w:rsidRDefault="00482D4B" w:rsidP="00482D4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Дата начала обучения_________</w:t>
      </w:r>
      <w:r w:rsidR="00333C83">
        <w:rPr>
          <w:rFonts w:ascii="Times New Roman" w:eastAsia="Times New Roman" w:hAnsi="Times New Roman" w:cs="Times New Roman"/>
          <w:sz w:val="24"/>
          <w:szCs w:val="24"/>
        </w:rPr>
        <w:t>01.09.2018   год</w:t>
      </w:r>
      <w:r w:rsidRPr="00482D4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33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D4B" w:rsidRPr="00482D4B" w:rsidRDefault="00482D4B" w:rsidP="00482D4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82D4B" w:rsidRPr="00482D4B" w:rsidRDefault="00482D4B" w:rsidP="00482D4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>Дата окончания обучения _____</w:t>
      </w:r>
      <w:r w:rsidR="00333C83">
        <w:rPr>
          <w:rFonts w:ascii="Times New Roman" w:eastAsia="Times New Roman" w:hAnsi="Times New Roman" w:cs="Times New Roman"/>
          <w:sz w:val="24"/>
          <w:szCs w:val="24"/>
        </w:rPr>
        <w:t>30.05.2019 год</w:t>
      </w:r>
      <w:r w:rsidRPr="00482D4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33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D4B">
        <w:rPr>
          <w:rFonts w:ascii="Times New Roman" w:eastAsia="Times New Roman" w:hAnsi="Times New Roman" w:cs="Times New Roman"/>
          <w:sz w:val="24"/>
          <w:szCs w:val="24"/>
        </w:rPr>
        <w:t xml:space="preserve"> Подпись родителя ___________________</w:t>
      </w:r>
      <w:r w:rsidR="00333C83">
        <w:rPr>
          <w:rFonts w:ascii="Times New Roman" w:eastAsia="Times New Roman" w:hAnsi="Times New Roman" w:cs="Times New Roman"/>
          <w:sz w:val="24"/>
          <w:szCs w:val="24"/>
        </w:rPr>
        <w:t>Марченко А.Ю.</w:t>
      </w:r>
      <w:r w:rsidRPr="00482D4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82D4B" w:rsidRPr="00482D4B" w:rsidRDefault="00482D4B" w:rsidP="00482D4B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482D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3C8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82D4B">
        <w:rPr>
          <w:rFonts w:ascii="Times New Roman" w:eastAsia="Times New Roman" w:hAnsi="Times New Roman" w:cs="Times New Roman"/>
          <w:sz w:val="24"/>
          <w:szCs w:val="24"/>
        </w:rPr>
        <w:t xml:space="preserve"> Подпись специалиста_</w:t>
      </w:r>
      <w:r w:rsidR="00333C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proofErr w:type="spellStart"/>
      <w:r w:rsidR="00333C83">
        <w:rPr>
          <w:rFonts w:ascii="Times New Roman" w:eastAsia="Times New Roman" w:hAnsi="Times New Roman" w:cs="Times New Roman"/>
          <w:sz w:val="24"/>
          <w:szCs w:val="24"/>
        </w:rPr>
        <w:t>Силкина</w:t>
      </w:r>
      <w:proofErr w:type="spellEnd"/>
      <w:r w:rsidR="00333C83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482176" w:rsidRPr="00482D4B" w:rsidRDefault="00482176" w:rsidP="00546CFD">
      <w:pPr>
        <w:rPr>
          <w:rFonts w:ascii="Times New Roman" w:hAnsi="Times New Roman" w:cs="Times New Roman"/>
          <w:sz w:val="24"/>
          <w:szCs w:val="24"/>
        </w:rPr>
      </w:pPr>
    </w:p>
    <w:sectPr w:rsidR="00482176" w:rsidRPr="00482D4B" w:rsidSect="005F7416">
      <w:pgSz w:w="16838" w:h="11906" w:orient="landscape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92" w:rsidRDefault="00FF2F92" w:rsidP="00333C83">
      <w:r>
        <w:separator/>
      </w:r>
    </w:p>
  </w:endnote>
  <w:endnote w:type="continuationSeparator" w:id="0">
    <w:p w:rsidR="00FF2F92" w:rsidRDefault="00FF2F92" w:rsidP="0033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92" w:rsidRDefault="00FF2F92" w:rsidP="00333C83">
      <w:r>
        <w:separator/>
      </w:r>
    </w:p>
  </w:footnote>
  <w:footnote w:type="continuationSeparator" w:id="0">
    <w:p w:rsidR="00FF2F92" w:rsidRDefault="00FF2F92" w:rsidP="0033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94"/>
    <w:multiLevelType w:val="multilevel"/>
    <w:tmpl w:val="43F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4345"/>
    <w:multiLevelType w:val="hybridMultilevel"/>
    <w:tmpl w:val="3F5AC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00D75"/>
    <w:multiLevelType w:val="hybridMultilevel"/>
    <w:tmpl w:val="4DBC8248"/>
    <w:lvl w:ilvl="0" w:tplc="EF1A778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7043DE"/>
    <w:multiLevelType w:val="hybridMultilevel"/>
    <w:tmpl w:val="363C0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A762E"/>
    <w:multiLevelType w:val="multilevel"/>
    <w:tmpl w:val="2590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B1DF0"/>
    <w:multiLevelType w:val="multilevel"/>
    <w:tmpl w:val="53A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860074"/>
    <w:multiLevelType w:val="multilevel"/>
    <w:tmpl w:val="2D34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F59BA"/>
    <w:multiLevelType w:val="multilevel"/>
    <w:tmpl w:val="49B0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D5BE9"/>
    <w:multiLevelType w:val="hybridMultilevel"/>
    <w:tmpl w:val="728E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1AC"/>
    <w:multiLevelType w:val="hybridMultilevel"/>
    <w:tmpl w:val="2C1230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0CD47A2"/>
    <w:multiLevelType w:val="multilevel"/>
    <w:tmpl w:val="49B0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A7E30"/>
    <w:multiLevelType w:val="multilevel"/>
    <w:tmpl w:val="AC8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537654"/>
    <w:multiLevelType w:val="hybridMultilevel"/>
    <w:tmpl w:val="BC522C3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0039"/>
    <w:multiLevelType w:val="hybridMultilevel"/>
    <w:tmpl w:val="1FCA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E5B85"/>
    <w:multiLevelType w:val="hybridMultilevel"/>
    <w:tmpl w:val="765E91DC"/>
    <w:lvl w:ilvl="0" w:tplc="5E3208E4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55F14257"/>
    <w:multiLevelType w:val="hybridMultilevel"/>
    <w:tmpl w:val="91CEF64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>
    <w:nsid w:val="60560173"/>
    <w:multiLevelType w:val="hybridMultilevel"/>
    <w:tmpl w:val="5EF2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E0F90"/>
    <w:multiLevelType w:val="hybridMultilevel"/>
    <w:tmpl w:val="8C24DA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020AA"/>
    <w:multiLevelType w:val="hybridMultilevel"/>
    <w:tmpl w:val="832496B8"/>
    <w:lvl w:ilvl="0" w:tplc="F042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21FAE"/>
    <w:multiLevelType w:val="hybridMultilevel"/>
    <w:tmpl w:val="546C27C6"/>
    <w:lvl w:ilvl="0" w:tplc="62EA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4C1B"/>
    <w:multiLevelType w:val="multilevel"/>
    <w:tmpl w:val="E59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CA76529"/>
    <w:multiLevelType w:val="multilevel"/>
    <w:tmpl w:val="A72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55CF0"/>
    <w:multiLevelType w:val="hybridMultilevel"/>
    <w:tmpl w:val="7DCA14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2"/>
  </w:num>
  <w:num w:numId="5">
    <w:abstractNumId w:val="15"/>
  </w:num>
  <w:num w:numId="6">
    <w:abstractNumId w:val="9"/>
  </w:num>
  <w:num w:numId="7">
    <w:abstractNumId w:val="21"/>
  </w:num>
  <w:num w:numId="8">
    <w:abstractNumId w:val="13"/>
  </w:num>
  <w:num w:numId="9">
    <w:abstractNumId w:val="19"/>
  </w:num>
  <w:num w:numId="10">
    <w:abstractNumId w:val="20"/>
  </w:num>
  <w:num w:numId="11">
    <w:abstractNumId w:val="5"/>
  </w:num>
  <w:num w:numId="12">
    <w:abstractNumId w:val="11"/>
  </w:num>
  <w:num w:numId="13">
    <w:abstractNumId w:val="10"/>
  </w:num>
  <w:num w:numId="14">
    <w:abstractNumId w:val="22"/>
  </w:num>
  <w:num w:numId="15">
    <w:abstractNumId w:val="0"/>
  </w:num>
  <w:num w:numId="16">
    <w:abstractNumId w:val="4"/>
  </w:num>
  <w:num w:numId="17">
    <w:abstractNumId w:val="6"/>
  </w:num>
  <w:num w:numId="18">
    <w:abstractNumId w:val="23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FD"/>
    <w:rsid w:val="00016542"/>
    <w:rsid w:val="001357AF"/>
    <w:rsid w:val="001D5440"/>
    <w:rsid w:val="00222DCC"/>
    <w:rsid w:val="0023607B"/>
    <w:rsid w:val="00242C9A"/>
    <w:rsid w:val="00255F6D"/>
    <w:rsid w:val="00294307"/>
    <w:rsid w:val="002A2AF8"/>
    <w:rsid w:val="0033061C"/>
    <w:rsid w:val="00333C83"/>
    <w:rsid w:val="003E06E2"/>
    <w:rsid w:val="00432688"/>
    <w:rsid w:val="00443CFD"/>
    <w:rsid w:val="0044435F"/>
    <w:rsid w:val="0046106A"/>
    <w:rsid w:val="00482176"/>
    <w:rsid w:val="00482D4B"/>
    <w:rsid w:val="004C3EFF"/>
    <w:rsid w:val="004D293B"/>
    <w:rsid w:val="004F7F86"/>
    <w:rsid w:val="00546CFD"/>
    <w:rsid w:val="005A59B2"/>
    <w:rsid w:val="005E0A9F"/>
    <w:rsid w:val="005E2F02"/>
    <w:rsid w:val="005F7416"/>
    <w:rsid w:val="00607BEA"/>
    <w:rsid w:val="006118A0"/>
    <w:rsid w:val="00617420"/>
    <w:rsid w:val="006363B6"/>
    <w:rsid w:val="00642EAC"/>
    <w:rsid w:val="0068164C"/>
    <w:rsid w:val="00697AB0"/>
    <w:rsid w:val="006A4AFC"/>
    <w:rsid w:val="00711F09"/>
    <w:rsid w:val="00752870"/>
    <w:rsid w:val="00755D37"/>
    <w:rsid w:val="007B543C"/>
    <w:rsid w:val="007E4F61"/>
    <w:rsid w:val="008C74CA"/>
    <w:rsid w:val="009163EE"/>
    <w:rsid w:val="00937BE7"/>
    <w:rsid w:val="00A03E04"/>
    <w:rsid w:val="00A4217A"/>
    <w:rsid w:val="00AE25E5"/>
    <w:rsid w:val="00AE47D0"/>
    <w:rsid w:val="00B07597"/>
    <w:rsid w:val="00B07B5E"/>
    <w:rsid w:val="00B96BE9"/>
    <w:rsid w:val="00BB09EC"/>
    <w:rsid w:val="00BB6E70"/>
    <w:rsid w:val="00BE692D"/>
    <w:rsid w:val="00C36F40"/>
    <w:rsid w:val="00C9637D"/>
    <w:rsid w:val="00CA0F8E"/>
    <w:rsid w:val="00CC56B1"/>
    <w:rsid w:val="00CE0993"/>
    <w:rsid w:val="00CF71D3"/>
    <w:rsid w:val="00D06320"/>
    <w:rsid w:val="00D21B26"/>
    <w:rsid w:val="00D469F7"/>
    <w:rsid w:val="00D67D49"/>
    <w:rsid w:val="00D67E30"/>
    <w:rsid w:val="00DD227C"/>
    <w:rsid w:val="00DE37B4"/>
    <w:rsid w:val="00E24E4B"/>
    <w:rsid w:val="00E82C19"/>
    <w:rsid w:val="00EA47A5"/>
    <w:rsid w:val="00EB2CFA"/>
    <w:rsid w:val="00EB6768"/>
    <w:rsid w:val="00EE008E"/>
    <w:rsid w:val="00EE3841"/>
    <w:rsid w:val="00EF0868"/>
    <w:rsid w:val="00EF3E08"/>
    <w:rsid w:val="00F35549"/>
    <w:rsid w:val="00F6614E"/>
    <w:rsid w:val="00FA134E"/>
    <w:rsid w:val="00FA2ABB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FD"/>
    <w:pPr>
      <w:ind w:left="720"/>
      <w:contextualSpacing/>
    </w:pPr>
    <w:rPr>
      <w:sz w:val="28"/>
    </w:rPr>
  </w:style>
  <w:style w:type="table" w:styleId="a4">
    <w:name w:val="Table Grid"/>
    <w:basedOn w:val="a1"/>
    <w:uiPriority w:val="59"/>
    <w:rsid w:val="005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546CFD"/>
    <w:rPr>
      <w:rFonts w:ascii="Calibri" w:eastAsia="Calibri" w:hAnsi="Calibri" w:cs="Calibri"/>
      <w:b/>
      <w:bCs/>
      <w:spacing w:val="-6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6CFD"/>
    <w:rPr>
      <w:rFonts w:ascii="Calibri" w:eastAsia="Calibri" w:hAnsi="Calibri" w:cs="Calibri"/>
      <w:b/>
      <w:bCs/>
      <w:spacing w:val="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46CFD"/>
    <w:pPr>
      <w:widowControl w:val="0"/>
      <w:shd w:val="clear" w:color="auto" w:fill="FFFFFF"/>
      <w:spacing w:before="1440" w:after="480" w:line="0" w:lineRule="atLeast"/>
      <w:outlineLvl w:val="0"/>
    </w:pPr>
    <w:rPr>
      <w:rFonts w:ascii="Calibri" w:eastAsia="Calibri" w:hAnsi="Calibri" w:cs="Calibri"/>
      <w:b/>
      <w:bCs/>
      <w:spacing w:val="-6"/>
      <w:sz w:val="30"/>
      <w:szCs w:val="30"/>
    </w:rPr>
  </w:style>
  <w:style w:type="paragraph" w:customStyle="1" w:styleId="20">
    <w:name w:val="Основной текст (2)"/>
    <w:basedOn w:val="a"/>
    <w:link w:val="2"/>
    <w:rsid w:val="00546CFD"/>
    <w:pPr>
      <w:widowControl w:val="0"/>
      <w:shd w:val="clear" w:color="auto" w:fill="FFFFFF"/>
      <w:spacing w:before="480" w:line="293" w:lineRule="exact"/>
      <w:ind w:hanging="380"/>
      <w:jc w:val="both"/>
    </w:pPr>
    <w:rPr>
      <w:rFonts w:ascii="Calibri" w:eastAsia="Calibri" w:hAnsi="Calibri" w:cs="Calibri"/>
      <w:b/>
      <w:bCs/>
      <w:spacing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3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52870"/>
  </w:style>
  <w:style w:type="paragraph" w:styleId="a7">
    <w:name w:val="Normal (Web)"/>
    <w:basedOn w:val="a"/>
    <w:uiPriority w:val="99"/>
    <w:semiHidden/>
    <w:unhideWhenUsed/>
    <w:rsid w:val="004F7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7F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33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3C83"/>
  </w:style>
  <w:style w:type="paragraph" w:styleId="ab">
    <w:name w:val="footer"/>
    <w:basedOn w:val="a"/>
    <w:link w:val="ac"/>
    <w:uiPriority w:val="99"/>
    <w:unhideWhenUsed/>
    <w:rsid w:val="00333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3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FD"/>
    <w:pPr>
      <w:ind w:left="720"/>
      <w:contextualSpacing/>
    </w:pPr>
    <w:rPr>
      <w:sz w:val="28"/>
    </w:rPr>
  </w:style>
  <w:style w:type="table" w:styleId="a4">
    <w:name w:val="Table Grid"/>
    <w:basedOn w:val="a1"/>
    <w:uiPriority w:val="59"/>
    <w:rsid w:val="005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546CFD"/>
    <w:rPr>
      <w:rFonts w:ascii="Calibri" w:eastAsia="Calibri" w:hAnsi="Calibri" w:cs="Calibri"/>
      <w:b/>
      <w:bCs/>
      <w:spacing w:val="-6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6CFD"/>
    <w:rPr>
      <w:rFonts w:ascii="Calibri" w:eastAsia="Calibri" w:hAnsi="Calibri" w:cs="Calibri"/>
      <w:b/>
      <w:bCs/>
      <w:spacing w:val="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46CFD"/>
    <w:pPr>
      <w:widowControl w:val="0"/>
      <w:shd w:val="clear" w:color="auto" w:fill="FFFFFF"/>
      <w:spacing w:before="1440" w:after="480" w:line="0" w:lineRule="atLeast"/>
      <w:outlineLvl w:val="0"/>
    </w:pPr>
    <w:rPr>
      <w:rFonts w:ascii="Calibri" w:eastAsia="Calibri" w:hAnsi="Calibri" w:cs="Calibri"/>
      <w:b/>
      <w:bCs/>
      <w:spacing w:val="-6"/>
      <w:sz w:val="30"/>
      <w:szCs w:val="30"/>
    </w:rPr>
  </w:style>
  <w:style w:type="paragraph" w:customStyle="1" w:styleId="20">
    <w:name w:val="Основной текст (2)"/>
    <w:basedOn w:val="a"/>
    <w:link w:val="2"/>
    <w:rsid w:val="00546CFD"/>
    <w:pPr>
      <w:widowControl w:val="0"/>
      <w:shd w:val="clear" w:color="auto" w:fill="FFFFFF"/>
      <w:spacing w:before="480" w:line="293" w:lineRule="exact"/>
      <w:ind w:hanging="380"/>
      <w:jc w:val="both"/>
    </w:pPr>
    <w:rPr>
      <w:rFonts w:ascii="Calibri" w:eastAsia="Calibri" w:hAnsi="Calibri" w:cs="Calibri"/>
      <w:b/>
      <w:bCs/>
      <w:spacing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3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52870"/>
  </w:style>
  <w:style w:type="paragraph" w:styleId="a7">
    <w:name w:val="Normal (Web)"/>
    <w:basedOn w:val="a"/>
    <w:uiPriority w:val="99"/>
    <w:semiHidden/>
    <w:unhideWhenUsed/>
    <w:rsid w:val="004F7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7F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33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3C83"/>
  </w:style>
  <w:style w:type="paragraph" w:styleId="ab">
    <w:name w:val="footer"/>
    <w:basedOn w:val="a"/>
    <w:link w:val="ac"/>
    <w:uiPriority w:val="99"/>
    <w:unhideWhenUsed/>
    <w:rsid w:val="00333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8%D0%BD%D1%82%D0%B5%D0%B7" TargetMode="External"/><Relationship Id="rId18" Type="http://schemas.openxmlformats.org/officeDocument/2006/relationships/hyperlink" Target="https://ru.wikipedia.org/wiki/%D0%9F%D0%BE%D0%BD%D0%B8%D0%BC%D0%B0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0%D0%B3%D0%B0%D0%BD%D0%B8%D0%B7%D0%B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1%D1%81%D1%82%D1%80%D0%B0%D0%B3%D0%B8%D1%80%D0%BE%D0%B2%D0%B0%D0%BD%D0%B8%D0%B5" TargetMode="External"/><Relationship Id="rId17" Type="http://schemas.openxmlformats.org/officeDocument/2006/relationships/hyperlink" Target="https://ru.wikipedia.org/wiki/%D0%92%D0%BE%D1%81%D0%BF%D1%80%D0%B8%D1%8F%D1%82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1%D0%BE%D0%B1%D1%89%D0%B5%D0%BD%D0%B8%D0%B5" TargetMode="External"/><Relationship Id="rId20" Type="http://schemas.openxmlformats.org/officeDocument/2006/relationships/hyperlink" Target="https://ru.wikipedia.org/wiki/%D0%92%D0%BD%D1%83%D1%82%D1%80%D0%B5%D0%BD%D0%BD%D1%8F%D1%8F_%D1%81%D1%80%D0%B5%D0%B4%D0%B0_%D0%BE%D1%80%D0%B3%D0%B0%D0%BD%D0%B8%D0%B7%D0%BC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A%D0%BE%D0%BD%D0%BA%D1%80%D0%B5%D1%82%D0%B8%D0%B7%D0%B0%D1%86%D0%B8%D1%8F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B%D0%B0%D1%81%D1%81%D0%B8%D1%84%D0%B8%D0%BA%D0%B0%D1%86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0%D0%BD%D0%B0%D0%BB%D0%B8%D0%B7_(%D1%84%D0%B8%D0%BB%D0%BE%D1%81%D0%BE%D1%84%D0%B8%D1%8F)" TargetMode="External"/><Relationship Id="rId19" Type="http://schemas.openxmlformats.org/officeDocument/2006/relationships/hyperlink" Target="https://ru.wikipedia.org/wiki/%D0%9E%D0%BA%D1%80%D1%83%D0%B6%D0%B0%D1%8E%D1%89%D0%B0%D1%8F_%D1%81%D1%80%D0%B5%D0%B4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3%D0%BE%D1%82%D0%BE%D0%B2%D0%BD%D0%BE%D1%81%D1%82%D1%8C_%D0%BF%D0%B0%D0%BC%D1%8F%D1%82%D0%B8&amp;action=edit&amp;redlink=1" TargetMode="External"/><Relationship Id="rId14" Type="http://schemas.openxmlformats.org/officeDocument/2006/relationships/hyperlink" Target="https://ru.wikipedia.org/wiki/%D0%A1%D1%80%D0%B0%D0%B2%D0%BD%D0%B5%D0%BD%D0%B8%D0%B5_(%D1%81%D0%BE%D1%86%D0%B8%D0%B0%D0%BB%D1%8C%D0%BD%D1%8B%D0%B5_%D0%BD%D0%B0%D1%83%D0%BA%D0%B8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2CE7-D14E-4C51-B467-80474DAD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3</cp:revision>
  <cp:lastPrinted>2018-10-15T09:30:00Z</cp:lastPrinted>
  <dcterms:created xsi:type="dcterms:W3CDTF">2019-09-12T15:15:00Z</dcterms:created>
  <dcterms:modified xsi:type="dcterms:W3CDTF">2019-09-12T15:18:00Z</dcterms:modified>
</cp:coreProperties>
</file>