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Мерзімі: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Сынып: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«Қалқаман-Мамыр» поэмасы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Мақсаты: 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74842">
        <w:rPr>
          <w:rFonts w:ascii="Times New Roman" w:hAnsi="Times New Roman" w:cs="Times New Roman"/>
          <w:sz w:val="28"/>
          <w:szCs w:val="28"/>
          <w:lang w:val="kk-KZ"/>
        </w:rPr>
        <w:t>Жырмен танысу, халықтық әдет-ғұрыптың, ұғым-түсініктің көрінісі.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15D1">
        <w:rPr>
          <w:rFonts w:ascii="Times New Roman" w:hAnsi="Times New Roman" w:cs="Times New Roman"/>
          <w:sz w:val="28"/>
          <w:szCs w:val="28"/>
          <w:lang w:val="kk-KZ"/>
        </w:rPr>
        <w:t>Оқушылардың ойлау қабілеттерін дамыту.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90209" w:rsidRPr="005B4FEF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B4FEF">
        <w:rPr>
          <w:rFonts w:ascii="Times New Roman" w:hAnsi="Times New Roman" w:cs="Times New Roman"/>
          <w:sz w:val="28"/>
          <w:szCs w:val="28"/>
          <w:lang w:val="kk-KZ"/>
        </w:rPr>
        <w:t xml:space="preserve"> тәрбиелеу.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15D1">
        <w:rPr>
          <w:rFonts w:ascii="Times New Roman" w:hAnsi="Times New Roman" w:cs="Times New Roman"/>
          <w:sz w:val="28"/>
          <w:szCs w:val="28"/>
          <w:lang w:val="kk-KZ"/>
        </w:rPr>
        <w:t>жаңа сабақ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СКТ, топпен жұмыс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тәсілі: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15D1">
        <w:rPr>
          <w:rFonts w:ascii="Times New Roman" w:hAnsi="Times New Roman" w:cs="Times New Roman"/>
          <w:sz w:val="28"/>
          <w:szCs w:val="28"/>
          <w:lang w:val="kk-KZ"/>
        </w:rPr>
        <w:t>түсіндіру, сұрақ-жауап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І Ұйымдастыру кезеңі</w:t>
      </w:r>
    </w:p>
    <w:p w:rsidR="00690209" w:rsidRPr="00686D14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6D14">
        <w:rPr>
          <w:rFonts w:ascii="Times New Roman" w:hAnsi="Times New Roman" w:cs="Times New Roman"/>
          <w:sz w:val="28"/>
          <w:szCs w:val="28"/>
          <w:lang w:val="kk-KZ"/>
        </w:rPr>
        <w:t>1. Амандасу, сабаққа дайындалу</w:t>
      </w:r>
    </w:p>
    <w:p w:rsidR="00690209" w:rsidRPr="00686D14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6D14">
        <w:rPr>
          <w:rFonts w:ascii="Times New Roman" w:hAnsi="Times New Roman" w:cs="Times New Roman"/>
          <w:sz w:val="28"/>
          <w:szCs w:val="28"/>
          <w:lang w:val="kk-KZ"/>
        </w:rPr>
        <w:t>2. Үй тапсырмасын тексеру</w:t>
      </w:r>
    </w:p>
    <w:p w:rsidR="00690209" w:rsidRPr="00686D14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6D14">
        <w:rPr>
          <w:rFonts w:ascii="Times New Roman" w:hAnsi="Times New Roman" w:cs="Times New Roman"/>
          <w:sz w:val="28"/>
          <w:szCs w:val="28"/>
          <w:lang w:val="kk-KZ"/>
        </w:rPr>
        <w:t>3. Сабақ тақырыбын, мақсатын анықтау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ІІ Жаңа сабақ</w:t>
      </w:r>
    </w:p>
    <w:p w:rsidR="00690209" w:rsidRDefault="00690209" w:rsidP="00690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Мұғалім сөзі: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Балалар, </w:t>
      </w:r>
      <w:r w:rsidRPr="00E4003D">
        <w:rPr>
          <w:rFonts w:ascii="Times New Roman" w:hAnsi="Times New Roman" w:cs="Times New Roman"/>
          <w:sz w:val="28"/>
          <w:szCs w:val="28"/>
          <w:lang w:val="kk-KZ"/>
        </w:rPr>
        <w:t>үйде поэманы танысып келдіңдер.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поэманы ақын тарихи хикая деп атаған. Поэманың алғашқы шумақтарында Әнет баба, Мәмбетей, Қалқаман, Мамыр есімдері аталып таныстырылды. 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Әнет баба, Мәмбетейлерді ақын кім деп таныстырады, олардың Қалқаман мен Мамырға қандай туысқандық қатысы бар?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(«Әнет баба – арғынның ел ағасы, әрі биі, әрі моллм, ғұламасы. Орта жүзге үлгі айтқан әділ екен. Сол кезде тоқсан беске келген жасы» деп Әнет бабаны таныстырады. Ал, Мәмбетей мен Кішік – ағайынды, бірге туған адамдар, Кішіктен Әнет, Әйтеке тарайды. Ал Мәмбетейден Мамырдың әкесі туады. Әйтекеден Олжай, Байбөрі, Қалқаман туады. Сонда Қалқаман мен Мамырдың әкелері – немере ағайынды кісілер).</w:t>
      </w:r>
    </w:p>
    <w:p w:rsidR="00690209" w:rsidRDefault="00690209" w:rsidP="00690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5632">
        <w:rPr>
          <w:rFonts w:ascii="Times New Roman" w:hAnsi="Times New Roman" w:cs="Times New Roman"/>
          <w:b/>
          <w:sz w:val="28"/>
          <w:szCs w:val="28"/>
          <w:lang w:val="kk-KZ"/>
        </w:rPr>
        <w:t>Баяндау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әдеби шығарманың оқиғасын желілі түрде көркемдеп әңгімелеу.</w:t>
      </w:r>
    </w:p>
    <w:p w:rsidR="00690209" w:rsidRDefault="00690209" w:rsidP="00690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5632">
        <w:rPr>
          <w:rFonts w:ascii="Times New Roman" w:hAnsi="Times New Roman" w:cs="Times New Roman"/>
          <w:b/>
          <w:sz w:val="28"/>
          <w:szCs w:val="28"/>
          <w:lang w:val="kk-KZ"/>
        </w:rPr>
        <w:t>Суреттеу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жазушы кейде шығарма оқиғасын баяндау барысында оқиғаның болған жерімен, кейіпкерімен, олардың жеке басына тән ерекшеліктерімен, оларды қоршаған ортамен таныстыруы.</w:t>
      </w:r>
    </w:p>
    <w:p w:rsidR="00690209" w:rsidRPr="002F5632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56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топ Шығармаға композициялық талдау жасау. 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7B23">
        <w:rPr>
          <w:rFonts w:ascii="Times New Roman" w:hAnsi="Times New Roman" w:cs="Times New Roman"/>
          <w:b/>
          <w:sz w:val="28"/>
          <w:szCs w:val="28"/>
          <w:lang w:val="kk-KZ"/>
        </w:rPr>
        <w:t>Шығарманың басталуы: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Қалқаман мен Мамырдың алғашқы кездесуі.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7B23">
        <w:rPr>
          <w:rFonts w:ascii="Times New Roman" w:hAnsi="Times New Roman" w:cs="Times New Roman"/>
          <w:b/>
          <w:sz w:val="28"/>
          <w:szCs w:val="28"/>
          <w:lang w:val="kk-KZ"/>
        </w:rPr>
        <w:t>Байланыс: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Қалқаман мен Мамырдың бір-бірін ұнатуы, бастаңғы , сөз байласуы. 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7B23">
        <w:rPr>
          <w:rFonts w:ascii="Times New Roman" w:hAnsi="Times New Roman" w:cs="Times New Roman"/>
          <w:b/>
          <w:sz w:val="28"/>
          <w:szCs w:val="28"/>
          <w:lang w:val="kk-KZ"/>
        </w:rPr>
        <w:t>Дамуы: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Мамырдың біреуге айттырылуы.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7B23">
        <w:rPr>
          <w:rFonts w:ascii="Times New Roman" w:hAnsi="Times New Roman" w:cs="Times New Roman"/>
          <w:b/>
          <w:sz w:val="28"/>
          <w:szCs w:val="28"/>
          <w:lang w:val="kk-KZ"/>
        </w:rPr>
        <w:t>Шарықтау шегі: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Екі жастың серттесіп қалуы, Мәмбетейлер мен Тобықты руының жанжалдасуы. </w:t>
      </w:r>
    </w:p>
    <w:p w:rsidR="00690209" w:rsidRPr="002F5632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56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топ Шығармаға аннонтациялық талдау. </w:t>
      </w:r>
    </w:p>
    <w:tbl>
      <w:tblPr>
        <w:tblStyle w:val="a3"/>
        <w:tblW w:w="0" w:type="auto"/>
        <w:tblLook w:val="04A0"/>
      </w:tblPr>
      <w:tblGrid>
        <w:gridCol w:w="3152"/>
        <w:gridCol w:w="3250"/>
        <w:gridCol w:w="3169"/>
      </w:tblGrid>
      <w:tr w:rsidR="00690209" w:rsidTr="00DE3D25">
        <w:tc>
          <w:tcPr>
            <w:tcW w:w="3379" w:type="dxa"/>
          </w:tcPr>
          <w:p w:rsidR="00690209" w:rsidRPr="00087B23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аты</w:t>
            </w:r>
          </w:p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Кейіпкерлер тағдыры</w:t>
            </w:r>
          </w:p>
        </w:tc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Көркемдік әдіс</w:t>
            </w:r>
          </w:p>
        </w:tc>
      </w:tr>
      <w:tr w:rsidR="00690209" w:rsidTr="00DE3D25"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</w:t>
            </w:r>
          </w:p>
        </w:tc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Екі жас бірін-бірі алғаш көргеннен ұнатып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қалады.</w:t>
            </w:r>
          </w:p>
        </w:tc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Баяндау</w:t>
            </w:r>
          </w:p>
        </w:tc>
      </w:tr>
      <w:tr w:rsidR="00690209" w:rsidTr="00DE3D25"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Бастаңғы</w:t>
            </w:r>
          </w:p>
        </w:tc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Мамырдың туыстары тойға кетіп, жастар бастаңғы жасайды.</w:t>
            </w:r>
          </w:p>
        </w:tc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Суреттеу</w:t>
            </w:r>
          </w:p>
        </w:tc>
      </w:tr>
      <w:tr w:rsidR="00690209" w:rsidTr="00DE3D25"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Тосын жағдай</w:t>
            </w:r>
          </w:p>
        </w:tc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Қалқаманға өзінің біреуге атастырылғанын жеткізеді.</w:t>
            </w:r>
          </w:p>
        </w:tc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Портрет.</w:t>
            </w:r>
          </w:p>
        </w:tc>
      </w:tr>
      <w:tr w:rsidR="00690209" w:rsidTr="00DE3D25"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Батыл шешім</w:t>
            </w:r>
          </w:p>
        </w:tc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жас қол ұстасып қашып кетеді.</w:t>
            </w:r>
          </w:p>
        </w:tc>
        <w:tc>
          <w:tcPr>
            <w:tcW w:w="337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Портрет</w:t>
            </w:r>
          </w:p>
        </w:tc>
      </w:tr>
    </w:tbl>
    <w:p w:rsidR="00690209" w:rsidRPr="00087B23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D14">
        <w:rPr>
          <w:rFonts w:ascii="Times New Roman" w:hAnsi="Times New Roman" w:cs="Times New Roman"/>
          <w:b/>
          <w:sz w:val="28"/>
          <w:szCs w:val="28"/>
          <w:lang w:val="kk-KZ"/>
        </w:rPr>
        <w:t>ІІІ Бекіту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Шығармада қандай әдет-ғұрып көрініс тапқан? /бастаңғы/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3B0">
        <w:rPr>
          <w:rFonts w:ascii="Times New Roman" w:hAnsi="Times New Roman" w:cs="Times New Roman"/>
          <w:b/>
          <w:sz w:val="28"/>
          <w:szCs w:val="28"/>
          <w:lang w:val="kk-KZ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Рефлексия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Мен нені білдім...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 Үй тапсырмасы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ҮІ Бағалау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Мерзімі: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Сынып: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Жырдағы кейіпкерлер бейнесі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Мақсаты: 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Дастанда өзек болған тарихи шындықтың көрініс, кейіпкер бейнесін даралап берудегі шеберлік</w:t>
      </w:r>
      <w:r w:rsidRPr="00C748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15D1">
        <w:rPr>
          <w:rFonts w:ascii="Times New Roman" w:hAnsi="Times New Roman" w:cs="Times New Roman"/>
          <w:sz w:val="28"/>
          <w:szCs w:val="28"/>
          <w:lang w:val="kk-KZ"/>
        </w:rPr>
        <w:t>Оқушылардың ойлау қабілеттерін дамыту.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90209" w:rsidRPr="005B4FEF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B4F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Әділдікке, мейірімділікке </w:t>
      </w:r>
      <w:r w:rsidRPr="005B4FEF">
        <w:rPr>
          <w:rFonts w:ascii="Times New Roman" w:hAnsi="Times New Roman" w:cs="Times New Roman"/>
          <w:sz w:val="28"/>
          <w:szCs w:val="28"/>
          <w:lang w:val="kk-KZ"/>
        </w:rPr>
        <w:t>тәрбиелеу.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15D1">
        <w:rPr>
          <w:rFonts w:ascii="Times New Roman" w:hAnsi="Times New Roman" w:cs="Times New Roman"/>
          <w:sz w:val="28"/>
          <w:szCs w:val="28"/>
          <w:lang w:val="kk-KZ"/>
        </w:rPr>
        <w:t>жаңа сабақ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62F90">
        <w:rPr>
          <w:rFonts w:ascii="Times New Roman" w:hAnsi="Times New Roman" w:cs="Times New Roman"/>
          <w:sz w:val="28"/>
          <w:szCs w:val="28"/>
          <w:lang w:val="kk-KZ"/>
        </w:rPr>
        <w:t>Көркем шығарманы талдау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тәсілі: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15D1">
        <w:rPr>
          <w:rFonts w:ascii="Times New Roman" w:hAnsi="Times New Roman" w:cs="Times New Roman"/>
          <w:sz w:val="28"/>
          <w:szCs w:val="28"/>
          <w:lang w:val="kk-KZ"/>
        </w:rPr>
        <w:t>түсіндіру, сұрақ-жауап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</w:t>
      </w:r>
    </w:p>
    <w:p w:rsidR="00690209" w:rsidRPr="005657A7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І Ұйымдастыру кезеңі</w:t>
      </w:r>
    </w:p>
    <w:p w:rsidR="00690209" w:rsidRPr="00686D14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6D14">
        <w:rPr>
          <w:rFonts w:ascii="Times New Roman" w:hAnsi="Times New Roman" w:cs="Times New Roman"/>
          <w:sz w:val="28"/>
          <w:szCs w:val="28"/>
          <w:lang w:val="kk-KZ"/>
        </w:rPr>
        <w:t>1. Амандасу, сабаққа дайындалу</w:t>
      </w:r>
    </w:p>
    <w:p w:rsidR="00690209" w:rsidRPr="00686D14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6D14">
        <w:rPr>
          <w:rFonts w:ascii="Times New Roman" w:hAnsi="Times New Roman" w:cs="Times New Roman"/>
          <w:sz w:val="28"/>
          <w:szCs w:val="28"/>
          <w:lang w:val="kk-KZ"/>
        </w:rPr>
        <w:t>2. Үй тапсырмасын тексеру</w:t>
      </w:r>
    </w:p>
    <w:p w:rsidR="00690209" w:rsidRPr="00686D14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6D14">
        <w:rPr>
          <w:rFonts w:ascii="Times New Roman" w:hAnsi="Times New Roman" w:cs="Times New Roman"/>
          <w:sz w:val="28"/>
          <w:szCs w:val="28"/>
          <w:lang w:val="kk-KZ"/>
        </w:rPr>
        <w:t>3. Сабақ тақырыбын, мақсатын анықтау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57A7">
        <w:rPr>
          <w:rFonts w:ascii="Times New Roman" w:hAnsi="Times New Roman" w:cs="Times New Roman"/>
          <w:b/>
          <w:sz w:val="28"/>
          <w:szCs w:val="28"/>
          <w:lang w:val="kk-KZ"/>
        </w:rPr>
        <w:t>ІІ Жаңа сабақ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сұрақтарға жауап беру.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Мамырды неге «еркек-шора» дейді?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Қалқаман қызды қалай алып қашады?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Қалқаман неге елінде қалмай, Бұқар жаққа кетті?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Поэманың ең соңғы жағы кімге арналған?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Шығармада тағы қандай тарихи оқиға айтылады?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теориялық білім. Портрет – 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 шығармада кейіпкердің сырт тұлғасын, бет-әлпетін суреттеу.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0209" w:rsidRPr="009D52D4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2D4">
        <w:rPr>
          <w:rFonts w:ascii="Times New Roman" w:hAnsi="Times New Roman" w:cs="Times New Roman"/>
          <w:b/>
          <w:sz w:val="28"/>
          <w:szCs w:val="28"/>
          <w:lang w:val="kk-KZ"/>
        </w:rPr>
        <w:t>ІІІ. Оқушыларға кестені толтырту. Бірінші баған белгілі, екінші және үшінші  бағанды анықтау керек.</w:t>
      </w:r>
    </w:p>
    <w:p w:rsidR="00690209" w:rsidRPr="00362F90" w:rsidRDefault="00690209" w:rsidP="00690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2561"/>
        <w:gridCol w:w="4476"/>
        <w:gridCol w:w="2534"/>
      </w:tblGrid>
      <w:tr w:rsidR="00690209" w:rsidTr="00DE3D25">
        <w:tc>
          <w:tcPr>
            <w:tcW w:w="2660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 аты</w:t>
            </w:r>
          </w:p>
        </w:tc>
        <w:tc>
          <w:tcPr>
            <w:tcW w:w="4819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Кейіпкерлер тағдыры</w:t>
            </w:r>
          </w:p>
        </w:tc>
        <w:tc>
          <w:tcPr>
            <w:tcW w:w="2658" w:type="dxa"/>
          </w:tcPr>
          <w:p w:rsidR="00690209" w:rsidRDefault="00690209" w:rsidP="00DE3D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Көркемдік әдісі</w:t>
            </w:r>
          </w:p>
        </w:tc>
      </w:tr>
      <w:tr w:rsidR="00690209" w:rsidRPr="00362F90" w:rsidTr="00DE3D25">
        <w:tc>
          <w:tcPr>
            <w:tcW w:w="2660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Қатыгездік</w:t>
            </w:r>
          </w:p>
        </w:tc>
        <w:tc>
          <w:tcPr>
            <w:tcW w:w="4819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Көкенай Мамырды атып өлтіреді. </w:t>
            </w:r>
          </w:p>
        </w:tc>
        <w:tc>
          <w:tcPr>
            <w:tcW w:w="2658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Баяндау</w:t>
            </w:r>
          </w:p>
        </w:tc>
      </w:tr>
      <w:tr w:rsidR="00690209" w:rsidRPr="00362F90" w:rsidTr="00DE3D25">
        <w:tc>
          <w:tcPr>
            <w:tcW w:w="2660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Мәмбетейдің әрекеті</w:t>
            </w:r>
          </w:p>
        </w:tc>
        <w:tc>
          <w:tcPr>
            <w:tcW w:w="4819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Қалқаманды өлтір деп талап етеді, елден көшіп кетеміз деп қорқытады.</w:t>
            </w:r>
          </w:p>
        </w:tc>
        <w:tc>
          <w:tcPr>
            <w:tcW w:w="2658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Баяндау</w:t>
            </w:r>
          </w:p>
        </w:tc>
      </w:tr>
      <w:tr w:rsidR="00690209" w:rsidRPr="00362F90" w:rsidTr="00DE3D25">
        <w:tc>
          <w:tcPr>
            <w:tcW w:w="2660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Жаны күйзелген Әнет баба</w:t>
            </w:r>
          </w:p>
        </w:tc>
        <w:tc>
          <w:tcPr>
            <w:tcW w:w="4819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Қалқаманды аман сақтау үшін әр түрлі амалдар табады, бірақ соған жұрт көнбейді. Ақыры Қалқаманды сынақпен атуына еріксіз көнеді.</w:t>
            </w:r>
          </w:p>
        </w:tc>
        <w:tc>
          <w:tcPr>
            <w:tcW w:w="2658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Суреттеу</w:t>
            </w:r>
          </w:p>
        </w:tc>
      </w:tr>
      <w:tr w:rsidR="00690209" w:rsidRPr="00362F90" w:rsidTr="00DE3D25">
        <w:tc>
          <w:tcPr>
            <w:tcW w:w="2660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Ашынған жігіт</w:t>
            </w:r>
          </w:p>
        </w:tc>
        <w:tc>
          <w:tcPr>
            <w:tcW w:w="4819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 өлімге қиған туыстарына өкпелеп Қалқаман Бұқар жаққа кетіп қалады.</w:t>
            </w:r>
          </w:p>
        </w:tc>
        <w:tc>
          <w:tcPr>
            <w:tcW w:w="2658" w:type="dxa"/>
          </w:tcPr>
          <w:p w:rsidR="00690209" w:rsidRPr="00362F90" w:rsidRDefault="00690209" w:rsidP="00DE3D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Мақал-мәтелдер.</w:t>
            </w:r>
          </w:p>
        </w:tc>
      </w:tr>
    </w:tbl>
    <w:p w:rsidR="00690209" w:rsidRPr="00362F90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ІҮ Поэмадан диалогтарды тауып рөлмен оқу. 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 Бекіту.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Автор ретінде сен бұл шығарманы қалай аяқтар едің, осындай шиеленіске дейін апарар ма едің?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ІҮ Рефлексия Маған шығарма несімен ұнады?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 Үй тапсырмасы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ҮІ Бағалау</w:t>
      </w: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0209" w:rsidRDefault="00690209" w:rsidP="006902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690209" w:rsidRDefault="00690209" w:rsidP="00690209">
      <w:pPr>
        <w:rPr>
          <w:lang w:val="kk-KZ"/>
        </w:rPr>
      </w:pPr>
    </w:p>
    <w:p w:rsidR="002E37CE" w:rsidRDefault="002E37CE"/>
    <w:sectPr w:rsidR="002E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209"/>
    <w:rsid w:val="002E37CE"/>
    <w:rsid w:val="0069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2012-08-21T05:10:00Z</dcterms:created>
  <dcterms:modified xsi:type="dcterms:W3CDTF">2012-08-21T05:10:00Z</dcterms:modified>
</cp:coreProperties>
</file>