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895FA2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«САМЫЕ КРАСИВЫЕ КОШКИ МИРА</w:t>
      </w:r>
      <w:r w:rsidR="006519DB">
        <w:rPr>
          <w:rFonts w:ascii="Times New Roman" w:hAnsi="Times New Roman" w:cs="Times New Roman"/>
          <w:sz w:val="28"/>
        </w:rPr>
        <w:t>»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6519DB" w:rsidRPr="006519DB" w:rsidRDefault="006519DB" w:rsidP="006519DB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201</w:t>
      </w:r>
      <w:r w:rsidRPr="00DB340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3711CA" w:rsidRDefault="00895FA2" w:rsidP="008C05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Самые красивые кошки мира</w:t>
      </w:r>
      <w:r w:rsidR="003711CA" w:rsidRPr="003711CA">
        <w:rPr>
          <w:rFonts w:ascii="Times New Roman" w:hAnsi="Times New Roman" w:cs="Times New Roman"/>
          <w:b/>
          <w:sz w:val="32"/>
          <w:szCs w:val="32"/>
        </w:rPr>
        <w:t>.</w:t>
      </w:r>
    </w:p>
    <w:p w:rsidR="00DB507E" w:rsidRPr="00CA2C50" w:rsidRDefault="00895FA2" w:rsidP="00CA2C50">
      <w:pPr>
        <w:jc w:val="both"/>
        <w:rPr>
          <w:rFonts w:ascii="Times New Roman" w:hAnsi="Times New Roman" w:cs="Times New Roman"/>
          <w:sz w:val="24"/>
          <w:szCs w:val="24"/>
        </w:rPr>
      </w:pPr>
      <w:r w:rsidRPr="00CA2C50">
        <w:rPr>
          <w:rFonts w:ascii="Times New Roman" w:hAnsi="Times New Roman" w:cs="Times New Roman"/>
          <w:sz w:val="24"/>
          <w:szCs w:val="24"/>
        </w:rPr>
        <w:t xml:space="preserve">На сегодняшний день в мире существует около 70 видов кошек. Некоторые породы хвостатых друзей появились абсолютно случайно. Выведение большинства искусственных пород заняло много лет кропотливой работы у секционеров. Каждый вид кошек по-своему красив, ведь понятие красоты у каждого разное. В нашей статье мы расскажем о десяти самых красивых кошках в мире, которые не оставят равнодушным ни одного любителя </w:t>
      </w:r>
      <w:proofErr w:type="spellStart"/>
      <w:proofErr w:type="gramStart"/>
      <w:r w:rsidRPr="00CA2C50">
        <w:rPr>
          <w:rFonts w:ascii="Times New Roman" w:hAnsi="Times New Roman" w:cs="Times New Roman"/>
          <w:sz w:val="24"/>
          <w:szCs w:val="24"/>
        </w:rPr>
        <w:t>усатых-полосатых</w:t>
      </w:r>
      <w:proofErr w:type="spellEnd"/>
      <w:proofErr w:type="gramEnd"/>
      <w:r w:rsidRPr="00CA2C50">
        <w:rPr>
          <w:rFonts w:ascii="Times New Roman" w:hAnsi="Times New Roman" w:cs="Times New Roman"/>
          <w:sz w:val="24"/>
          <w:szCs w:val="24"/>
        </w:rPr>
        <w:t>.</w:t>
      </w:r>
    </w:p>
    <w:p w:rsidR="00895FA2" w:rsidRPr="00CA2C50" w:rsidRDefault="00CA2C50" w:rsidP="00CA2C5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2C50">
        <w:rPr>
          <w:rFonts w:ascii="Times New Roman" w:hAnsi="Times New Roman" w:cs="Times New Roman"/>
          <w:b/>
          <w:sz w:val="28"/>
          <w:szCs w:val="28"/>
        </w:rPr>
        <w:t>Сноу-шу</w:t>
      </w:r>
      <w:proofErr w:type="spellEnd"/>
      <w:r w:rsidRPr="00CA2C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FA2" w:rsidRPr="00CA2C50" w:rsidRDefault="00895FA2" w:rsidP="00CA2C50">
      <w:pPr>
        <w:jc w:val="both"/>
        <w:rPr>
          <w:rFonts w:ascii="Times New Roman" w:hAnsi="Times New Roman" w:cs="Times New Roman"/>
          <w:sz w:val="24"/>
          <w:szCs w:val="24"/>
        </w:rPr>
      </w:pPr>
      <w:r w:rsidRPr="00CA2C5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3712766"/>
            <wp:effectExtent l="19050" t="0" r="3175" b="0"/>
            <wp:docPr id="7" name="Рисунок 3" descr="http://top10reiting.com/wp-content/uploads/2016/11/5-6-72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p10reiting.com/wp-content/uploads/2016/11/5-6-720x4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FA2" w:rsidRPr="00CA2C50" w:rsidRDefault="00895FA2" w:rsidP="00CA2C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C50">
        <w:rPr>
          <w:rFonts w:ascii="Times New Roman" w:hAnsi="Times New Roman" w:cs="Times New Roman"/>
          <w:sz w:val="24"/>
          <w:szCs w:val="24"/>
        </w:rPr>
        <w:t>Сноу-шу</w:t>
      </w:r>
      <w:proofErr w:type="spellEnd"/>
      <w:r w:rsidRPr="00CA2C50">
        <w:rPr>
          <w:rFonts w:ascii="Times New Roman" w:hAnsi="Times New Roman" w:cs="Times New Roman"/>
          <w:sz w:val="24"/>
          <w:szCs w:val="24"/>
        </w:rPr>
        <w:t xml:space="preserve"> – красивая порода кошек, которая возникла </w:t>
      </w:r>
      <w:proofErr w:type="gramStart"/>
      <w:r w:rsidRPr="00CA2C50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CA2C50">
        <w:rPr>
          <w:rFonts w:ascii="Times New Roman" w:hAnsi="Times New Roman" w:cs="Times New Roman"/>
          <w:sz w:val="24"/>
          <w:szCs w:val="24"/>
        </w:rPr>
        <w:t xml:space="preserve"> скрещивания американской короткошерстной кошки с сиамской. В переводе с английского </w:t>
      </w:r>
      <w:proofErr w:type="spellStart"/>
      <w:r w:rsidRPr="00CA2C50">
        <w:rPr>
          <w:rFonts w:ascii="Times New Roman" w:hAnsi="Times New Roman" w:cs="Times New Roman"/>
          <w:sz w:val="24"/>
          <w:szCs w:val="24"/>
        </w:rPr>
        <w:t>сноу-шу</w:t>
      </w:r>
      <w:proofErr w:type="spellEnd"/>
      <w:r w:rsidRPr="00CA2C50">
        <w:rPr>
          <w:rFonts w:ascii="Times New Roman" w:hAnsi="Times New Roman" w:cs="Times New Roman"/>
          <w:sz w:val="24"/>
          <w:szCs w:val="24"/>
        </w:rPr>
        <w:t xml:space="preserve"> означает «снежная туфелька». Свое название вид получил </w:t>
      </w:r>
      <w:proofErr w:type="gramStart"/>
      <w:r w:rsidRPr="00CA2C50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CA2C50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gramStart"/>
      <w:r w:rsidRPr="00CA2C50">
        <w:rPr>
          <w:rFonts w:ascii="Times New Roman" w:hAnsi="Times New Roman" w:cs="Times New Roman"/>
          <w:sz w:val="24"/>
          <w:szCs w:val="24"/>
        </w:rPr>
        <w:t>называем</w:t>
      </w:r>
      <w:proofErr w:type="gramEnd"/>
      <w:r w:rsidRPr="00CA2C50">
        <w:rPr>
          <w:rFonts w:ascii="Times New Roman" w:hAnsi="Times New Roman" w:cs="Times New Roman"/>
          <w:sz w:val="24"/>
          <w:szCs w:val="24"/>
        </w:rPr>
        <w:t xml:space="preserve"> белым носочкам. По характеру </w:t>
      </w:r>
      <w:proofErr w:type="spellStart"/>
      <w:r w:rsidRPr="00CA2C50">
        <w:rPr>
          <w:rFonts w:ascii="Times New Roman" w:hAnsi="Times New Roman" w:cs="Times New Roman"/>
          <w:sz w:val="24"/>
          <w:szCs w:val="24"/>
        </w:rPr>
        <w:t>сноу-шу</w:t>
      </w:r>
      <w:proofErr w:type="spellEnd"/>
      <w:r w:rsidRPr="00CA2C50"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gramStart"/>
      <w:r w:rsidRPr="00CA2C50">
        <w:rPr>
          <w:rFonts w:ascii="Times New Roman" w:hAnsi="Times New Roman" w:cs="Times New Roman"/>
          <w:sz w:val="24"/>
          <w:szCs w:val="24"/>
        </w:rPr>
        <w:t>добрые</w:t>
      </w:r>
      <w:proofErr w:type="gramEnd"/>
      <w:r w:rsidRPr="00CA2C50">
        <w:rPr>
          <w:rFonts w:ascii="Times New Roman" w:hAnsi="Times New Roman" w:cs="Times New Roman"/>
          <w:sz w:val="24"/>
          <w:szCs w:val="24"/>
        </w:rPr>
        <w:t xml:space="preserve"> и ласковые. Эти красивые кошки легко находят общий язык с детьми. Таковые домашние питомцы не выносят одиночества, они очень привязаны к своим хозяевам. </w:t>
      </w:r>
      <w:proofErr w:type="spellStart"/>
      <w:r w:rsidRPr="00CA2C50">
        <w:rPr>
          <w:rFonts w:ascii="Times New Roman" w:hAnsi="Times New Roman" w:cs="Times New Roman"/>
          <w:sz w:val="24"/>
          <w:szCs w:val="24"/>
        </w:rPr>
        <w:t>Сноу-шу</w:t>
      </w:r>
      <w:proofErr w:type="spellEnd"/>
      <w:r w:rsidRPr="00CA2C50">
        <w:rPr>
          <w:rFonts w:ascii="Times New Roman" w:hAnsi="Times New Roman" w:cs="Times New Roman"/>
          <w:sz w:val="24"/>
          <w:szCs w:val="24"/>
        </w:rPr>
        <w:t xml:space="preserve"> не требуют особого ухода. У них понижено чувство брезгливости к воде, поэтому купать их одно наслаждение. У этой породы существует два типа окраса: </w:t>
      </w:r>
      <w:proofErr w:type="spellStart"/>
      <w:r w:rsidRPr="00CA2C50">
        <w:rPr>
          <w:rFonts w:ascii="Times New Roman" w:hAnsi="Times New Roman" w:cs="Times New Roman"/>
          <w:sz w:val="24"/>
          <w:szCs w:val="24"/>
        </w:rPr>
        <w:t>сил-пойнт</w:t>
      </w:r>
      <w:proofErr w:type="spellEnd"/>
      <w:r w:rsidRPr="00CA2C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2C50">
        <w:rPr>
          <w:rFonts w:ascii="Times New Roman" w:hAnsi="Times New Roman" w:cs="Times New Roman"/>
          <w:sz w:val="24"/>
          <w:szCs w:val="24"/>
        </w:rPr>
        <w:t>блю-пойнт</w:t>
      </w:r>
      <w:proofErr w:type="spellEnd"/>
      <w:r w:rsidRPr="00CA2C50">
        <w:rPr>
          <w:rFonts w:ascii="Times New Roman" w:hAnsi="Times New Roman" w:cs="Times New Roman"/>
          <w:sz w:val="24"/>
          <w:szCs w:val="24"/>
        </w:rPr>
        <w:t xml:space="preserve"> (с белыми метками).</w:t>
      </w:r>
    </w:p>
    <w:p w:rsidR="00895FA2" w:rsidRPr="00CA2C50" w:rsidRDefault="00895FA2" w:rsidP="00CA2C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2C50">
        <w:rPr>
          <w:rFonts w:ascii="Times New Roman" w:hAnsi="Times New Roman" w:cs="Times New Roman"/>
          <w:b/>
          <w:sz w:val="28"/>
          <w:szCs w:val="28"/>
        </w:rPr>
        <w:t>Тойгер</w:t>
      </w:r>
      <w:proofErr w:type="spellEnd"/>
    </w:p>
    <w:p w:rsidR="00895FA2" w:rsidRPr="00CA2C50" w:rsidRDefault="00895FA2" w:rsidP="00CA2C50">
      <w:pPr>
        <w:jc w:val="both"/>
        <w:rPr>
          <w:rFonts w:ascii="Times New Roman" w:hAnsi="Times New Roman" w:cs="Times New Roman"/>
          <w:sz w:val="24"/>
          <w:szCs w:val="24"/>
        </w:rPr>
      </w:pPr>
      <w:r w:rsidRPr="00CA2C5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42517" cy="3230166"/>
            <wp:effectExtent l="19050" t="0" r="0" b="0"/>
            <wp:docPr id="17" name="Рисунок 6" descr="http://top10reiting.com/wp-content/uploads/2016/11/6-6-720x40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op10reiting.com/wp-content/uploads/2016/11/6-6-720x40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517" cy="323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FA2" w:rsidRPr="00CA2C50" w:rsidRDefault="00895FA2" w:rsidP="00CA2C50">
      <w:pPr>
        <w:jc w:val="both"/>
        <w:rPr>
          <w:rFonts w:ascii="Times New Roman" w:hAnsi="Times New Roman" w:cs="Times New Roman"/>
          <w:sz w:val="24"/>
          <w:szCs w:val="24"/>
        </w:rPr>
      </w:pPr>
      <w:r w:rsidRPr="00CA2C50">
        <w:rPr>
          <w:rFonts w:ascii="Times New Roman" w:hAnsi="Times New Roman" w:cs="Times New Roman"/>
          <w:sz w:val="24"/>
          <w:szCs w:val="24"/>
        </w:rPr>
        <w:t xml:space="preserve">Кошачья порода </w:t>
      </w:r>
      <w:proofErr w:type="spellStart"/>
      <w:r w:rsidRPr="00CA2C50">
        <w:rPr>
          <w:rFonts w:ascii="Times New Roman" w:hAnsi="Times New Roman" w:cs="Times New Roman"/>
          <w:sz w:val="24"/>
          <w:szCs w:val="24"/>
        </w:rPr>
        <w:t>Тойгер</w:t>
      </w:r>
      <w:proofErr w:type="spellEnd"/>
      <w:r w:rsidRPr="00CA2C50">
        <w:rPr>
          <w:rFonts w:ascii="Times New Roman" w:hAnsi="Times New Roman" w:cs="Times New Roman"/>
          <w:sz w:val="24"/>
          <w:szCs w:val="24"/>
        </w:rPr>
        <w:t xml:space="preserve"> появилась относительно недавно. По своей окраске ее представители напоминают тигра. Кроме того, что </w:t>
      </w:r>
      <w:proofErr w:type="spellStart"/>
      <w:r w:rsidRPr="00CA2C50">
        <w:rPr>
          <w:rFonts w:ascii="Times New Roman" w:hAnsi="Times New Roman" w:cs="Times New Roman"/>
          <w:sz w:val="24"/>
          <w:szCs w:val="24"/>
        </w:rPr>
        <w:t>тойгер</w:t>
      </w:r>
      <w:proofErr w:type="spellEnd"/>
      <w:r w:rsidRPr="00CA2C50">
        <w:rPr>
          <w:rFonts w:ascii="Times New Roman" w:hAnsi="Times New Roman" w:cs="Times New Roman"/>
          <w:sz w:val="24"/>
          <w:szCs w:val="24"/>
        </w:rPr>
        <w:t xml:space="preserve"> является одной из самых красивых в мире кошек, они еще и отличаются дружелюбным и покладистым характером. Такая кошка отлично подойдет семьям с детьми, так как она совершенно не агрессивна и не способна никого поцарапать, а тем более покусать. Они очень любят играться и сидеть на руках. </w:t>
      </w:r>
      <w:proofErr w:type="spellStart"/>
      <w:r w:rsidRPr="00CA2C50">
        <w:rPr>
          <w:rFonts w:ascii="Times New Roman" w:hAnsi="Times New Roman" w:cs="Times New Roman"/>
          <w:sz w:val="24"/>
          <w:szCs w:val="24"/>
        </w:rPr>
        <w:t>Тойгеры</w:t>
      </w:r>
      <w:proofErr w:type="spellEnd"/>
      <w:r w:rsidRPr="00CA2C50"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gramStart"/>
      <w:r w:rsidRPr="00CA2C50">
        <w:rPr>
          <w:rFonts w:ascii="Times New Roman" w:hAnsi="Times New Roman" w:cs="Times New Roman"/>
          <w:sz w:val="24"/>
          <w:szCs w:val="24"/>
        </w:rPr>
        <w:t>умны</w:t>
      </w:r>
      <w:proofErr w:type="gramEnd"/>
      <w:r w:rsidRPr="00CA2C50">
        <w:rPr>
          <w:rFonts w:ascii="Times New Roman" w:hAnsi="Times New Roman" w:cs="Times New Roman"/>
          <w:sz w:val="24"/>
          <w:szCs w:val="24"/>
        </w:rPr>
        <w:t>, легко обучаются новым навыкам. Кошки этой разновидности любят воду. Некоторые представители данного вида даже могут нырять в воду за любимыми игрушками.</w:t>
      </w:r>
    </w:p>
    <w:p w:rsidR="00895FA2" w:rsidRPr="00CA2C50" w:rsidRDefault="00895FA2" w:rsidP="00CA2C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50">
        <w:rPr>
          <w:rFonts w:ascii="Times New Roman" w:hAnsi="Times New Roman" w:cs="Times New Roman"/>
          <w:b/>
          <w:sz w:val="28"/>
          <w:szCs w:val="28"/>
        </w:rPr>
        <w:t>Сиамская кошка</w:t>
      </w:r>
    </w:p>
    <w:p w:rsidR="00895FA2" w:rsidRPr="00CA2C50" w:rsidRDefault="00895FA2" w:rsidP="00CA2C50">
      <w:pPr>
        <w:jc w:val="both"/>
        <w:rPr>
          <w:rFonts w:ascii="Times New Roman" w:hAnsi="Times New Roman" w:cs="Times New Roman"/>
          <w:sz w:val="24"/>
          <w:szCs w:val="24"/>
        </w:rPr>
      </w:pPr>
      <w:r w:rsidRPr="00CA2C5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95950" cy="3686545"/>
            <wp:effectExtent l="19050" t="0" r="0" b="0"/>
            <wp:docPr id="14" name="Рисунок 7" descr="http://top10reiting.com/wp-content/uploads/2016/11/7-6-720x46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p10reiting.com/wp-content/uploads/2016/11/7-6-720x46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68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FA2" w:rsidRPr="00CA2C50" w:rsidRDefault="00895FA2" w:rsidP="00CA2C50">
      <w:pPr>
        <w:jc w:val="both"/>
        <w:rPr>
          <w:rFonts w:ascii="Times New Roman" w:hAnsi="Times New Roman" w:cs="Times New Roman"/>
          <w:sz w:val="24"/>
          <w:szCs w:val="24"/>
        </w:rPr>
      </w:pPr>
      <w:r w:rsidRPr="00CA2C50">
        <w:rPr>
          <w:rFonts w:ascii="Times New Roman" w:hAnsi="Times New Roman" w:cs="Times New Roman"/>
          <w:sz w:val="24"/>
          <w:szCs w:val="24"/>
        </w:rPr>
        <w:lastRenderedPageBreak/>
        <w:t>Сиамские кошки очень активные и общительные. Они не переносят одиночества, очень привязываются к своему хозяину. Кроме того, любят быть в центре внимания. Несмотря на то, что сиамская кошка – одна из красивейших в мире, у нее есть две отрицательные черты, такие как ревность и месть. Помните, если человек посмел обидеть этого питомца, он этого никогда не простит и при удобном моменте обязательно отомстит. Сиамские кошки очень легко поддаются дрессировке и именно поэтому они часто выступают в цирке.</w:t>
      </w:r>
    </w:p>
    <w:p w:rsidR="00895FA2" w:rsidRPr="00CA2C50" w:rsidRDefault="00895FA2" w:rsidP="00CA2C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50">
        <w:rPr>
          <w:rFonts w:ascii="Times New Roman" w:hAnsi="Times New Roman" w:cs="Times New Roman"/>
          <w:b/>
          <w:sz w:val="28"/>
          <w:szCs w:val="28"/>
        </w:rPr>
        <w:t>Русская голубая кошка</w:t>
      </w:r>
    </w:p>
    <w:p w:rsidR="00895FA2" w:rsidRPr="00CA2C50" w:rsidRDefault="00895FA2" w:rsidP="00CA2C50">
      <w:pPr>
        <w:jc w:val="both"/>
        <w:rPr>
          <w:rFonts w:ascii="Times New Roman" w:hAnsi="Times New Roman" w:cs="Times New Roman"/>
          <w:sz w:val="24"/>
          <w:szCs w:val="24"/>
        </w:rPr>
      </w:pPr>
      <w:r w:rsidRPr="00CA2C5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79294" cy="4623435"/>
            <wp:effectExtent l="19050" t="0" r="0" b="0"/>
            <wp:docPr id="13" name="Рисунок 8" descr="http://top10reiting.com/wp-content/uploads/2016/11/8-6-720x57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op10reiting.com/wp-content/uploads/2016/11/8-6-720x57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294" cy="462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FA2" w:rsidRPr="00CA2C50" w:rsidRDefault="00895FA2" w:rsidP="00CA2C50">
      <w:pPr>
        <w:jc w:val="both"/>
        <w:rPr>
          <w:rFonts w:ascii="Times New Roman" w:hAnsi="Times New Roman" w:cs="Times New Roman"/>
          <w:sz w:val="24"/>
          <w:szCs w:val="24"/>
        </w:rPr>
      </w:pPr>
      <w:r w:rsidRPr="00CA2C50">
        <w:rPr>
          <w:rFonts w:ascii="Times New Roman" w:hAnsi="Times New Roman" w:cs="Times New Roman"/>
          <w:sz w:val="24"/>
          <w:szCs w:val="24"/>
        </w:rPr>
        <w:t>Русская голубая — одна из популярнейших и самых красивых кошек во всем мире. Эта порода домашних любимцев обладает мягким, покладистым характером. Они очень добрые и совершенно не мстительные. Даже если сильно обидеть кошку, она никогда не выпустит когти. Русская голубая кошка идеально подойдет для семей с детьми или пожилыми людьми.</w:t>
      </w:r>
    </w:p>
    <w:p w:rsidR="00895FA2" w:rsidRPr="00CA2C50" w:rsidRDefault="00895FA2" w:rsidP="00CA2C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50">
        <w:rPr>
          <w:rFonts w:ascii="Times New Roman" w:hAnsi="Times New Roman" w:cs="Times New Roman"/>
          <w:b/>
          <w:sz w:val="28"/>
          <w:szCs w:val="28"/>
        </w:rPr>
        <w:t>Американская короткошерстная кошка</w:t>
      </w:r>
    </w:p>
    <w:p w:rsidR="00895FA2" w:rsidRPr="00CA2C50" w:rsidRDefault="00895FA2" w:rsidP="00CA2C50">
      <w:pPr>
        <w:jc w:val="both"/>
        <w:rPr>
          <w:rFonts w:ascii="Times New Roman" w:hAnsi="Times New Roman" w:cs="Times New Roman"/>
          <w:sz w:val="24"/>
          <w:szCs w:val="24"/>
        </w:rPr>
      </w:pPr>
      <w:r w:rsidRPr="00CA2C5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43575" cy="3829050"/>
            <wp:effectExtent l="19050" t="0" r="9525" b="0"/>
            <wp:docPr id="8" name="Рисунок 9" descr="http://top10reiting.com/wp-content/uploads/2016/11/9-6-720x48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op10reiting.com/wp-content/uploads/2016/11/9-6-720x48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FA2" w:rsidRPr="00CA2C50" w:rsidRDefault="00895FA2" w:rsidP="00CA2C50">
      <w:pPr>
        <w:jc w:val="both"/>
        <w:rPr>
          <w:rFonts w:ascii="Times New Roman" w:hAnsi="Times New Roman" w:cs="Times New Roman"/>
          <w:sz w:val="24"/>
          <w:szCs w:val="24"/>
        </w:rPr>
      </w:pPr>
      <w:r w:rsidRPr="00CA2C50">
        <w:rPr>
          <w:rFonts w:ascii="Times New Roman" w:hAnsi="Times New Roman" w:cs="Times New Roman"/>
          <w:sz w:val="24"/>
          <w:szCs w:val="24"/>
        </w:rPr>
        <w:t xml:space="preserve">Американские короткошерстные кошки имеют уникальный полосатый окрас. Они обладают мускулистым строением тела и сами по себе достаточно крупные, их вес может достигать 8 килограмм. Эта порода является обладателем самых разнообразных видов окраски, таких как: </w:t>
      </w:r>
      <w:proofErr w:type="gramStart"/>
      <w:r w:rsidRPr="00CA2C50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CA2C50">
        <w:rPr>
          <w:rFonts w:ascii="Times New Roman" w:hAnsi="Times New Roman" w:cs="Times New Roman"/>
          <w:sz w:val="24"/>
          <w:szCs w:val="24"/>
        </w:rPr>
        <w:t xml:space="preserve">, кремовый, черный и дымчатый, голубой и </w:t>
      </w:r>
      <w:proofErr w:type="spellStart"/>
      <w:r w:rsidRPr="00CA2C50">
        <w:rPr>
          <w:rFonts w:ascii="Times New Roman" w:hAnsi="Times New Roman" w:cs="Times New Roman"/>
          <w:sz w:val="24"/>
          <w:szCs w:val="24"/>
        </w:rPr>
        <w:t>биколорный</w:t>
      </w:r>
      <w:proofErr w:type="spellEnd"/>
      <w:r w:rsidRPr="00CA2C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2C50">
        <w:rPr>
          <w:rFonts w:ascii="Times New Roman" w:hAnsi="Times New Roman" w:cs="Times New Roman"/>
          <w:sz w:val="24"/>
          <w:szCs w:val="24"/>
        </w:rPr>
        <w:t>Американские</w:t>
      </w:r>
      <w:proofErr w:type="gramEnd"/>
      <w:r w:rsidRPr="00CA2C50">
        <w:rPr>
          <w:rFonts w:ascii="Times New Roman" w:hAnsi="Times New Roman" w:cs="Times New Roman"/>
          <w:sz w:val="24"/>
          <w:szCs w:val="24"/>
        </w:rPr>
        <w:t xml:space="preserve"> короткошерстные не прихотливы в уходе. Несмотря на то, что эти красивые кошки по своей натуре настоящие мышеловы, в то же время они могут быть замечательными домашними животными. Для того</w:t>
      </w:r>
      <w:proofErr w:type="gramStart"/>
      <w:r w:rsidRPr="00CA2C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2C50">
        <w:rPr>
          <w:rFonts w:ascii="Times New Roman" w:hAnsi="Times New Roman" w:cs="Times New Roman"/>
          <w:sz w:val="24"/>
          <w:szCs w:val="24"/>
        </w:rPr>
        <w:t xml:space="preserve"> чтобы кошка себя хорошо чувствовала с ней необходимо играться и заставлять ее как можно больше двигаться, так как эта порода предрасположена к ожирению. Также этот вид не требует к своей персоне особого внимания. Пока хозяин занят, животное с легкостью найдет занятие, которым сможет себя увлечь.</w:t>
      </w:r>
    </w:p>
    <w:p w:rsidR="00895FA2" w:rsidRPr="00CA2C50" w:rsidRDefault="00895FA2" w:rsidP="00CA2C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50">
        <w:rPr>
          <w:rFonts w:ascii="Times New Roman" w:hAnsi="Times New Roman" w:cs="Times New Roman"/>
          <w:b/>
          <w:sz w:val="28"/>
          <w:szCs w:val="28"/>
        </w:rPr>
        <w:t>Абиссинская кошка</w:t>
      </w:r>
    </w:p>
    <w:p w:rsidR="00895FA2" w:rsidRPr="00CA2C50" w:rsidRDefault="00895FA2" w:rsidP="00CA2C50">
      <w:pPr>
        <w:jc w:val="both"/>
        <w:rPr>
          <w:rFonts w:ascii="Times New Roman" w:hAnsi="Times New Roman" w:cs="Times New Roman"/>
          <w:sz w:val="24"/>
          <w:szCs w:val="24"/>
        </w:rPr>
      </w:pPr>
      <w:r w:rsidRPr="00CA2C5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534025" cy="4258125"/>
            <wp:effectExtent l="19050" t="0" r="9525" b="0"/>
            <wp:docPr id="10" name="Рисунок 10" descr="http://top10reiting.com/wp-content/uploads/2016/11/10-6-720x55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op10reiting.com/wp-content/uploads/2016/11/10-6-720x55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2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FA2" w:rsidRPr="00CA2C50" w:rsidRDefault="00895FA2" w:rsidP="00CA2C50">
      <w:pPr>
        <w:jc w:val="both"/>
        <w:rPr>
          <w:rFonts w:ascii="Times New Roman" w:hAnsi="Times New Roman" w:cs="Times New Roman"/>
          <w:sz w:val="24"/>
          <w:szCs w:val="24"/>
        </w:rPr>
      </w:pPr>
      <w:r w:rsidRPr="00CA2C50">
        <w:rPr>
          <w:rFonts w:ascii="Times New Roman" w:hAnsi="Times New Roman" w:cs="Times New Roman"/>
          <w:sz w:val="24"/>
          <w:szCs w:val="24"/>
        </w:rPr>
        <w:t xml:space="preserve">Впервые этот вид попал на территорию Европы из стран Африки. Как правило, абиссинские кошки имеют красивый золотисто-коричневый окрас, который дополняется черным </w:t>
      </w:r>
      <w:proofErr w:type="spellStart"/>
      <w:r w:rsidRPr="00CA2C50">
        <w:rPr>
          <w:rFonts w:ascii="Times New Roman" w:hAnsi="Times New Roman" w:cs="Times New Roman"/>
          <w:sz w:val="24"/>
          <w:szCs w:val="24"/>
        </w:rPr>
        <w:t>тиккированием</w:t>
      </w:r>
      <w:proofErr w:type="spellEnd"/>
      <w:r w:rsidRPr="00CA2C50">
        <w:rPr>
          <w:rFonts w:ascii="Times New Roman" w:hAnsi="Times New Roman" w:cs="Times New Roman"/>
          <w:sz w:val="24"/>
          <w:szCs w:val="24"/>
        </w:rPr>
        <w:t>. На сегодняшний день существует много новых разновидностей окрасок. Абиссинские кошки очень умны и чрезвычайно темпераментны. Они могут легко уживаться с другими кошками и даже собаками, а также очень любят своих хозяев.</w:t>
      </w:r>
    </w:p>
    <w:p w:rsidR="00DB507E" w:rsidRDefault="00DB507E" w:rsidP="008C05A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3B25" w:rsidRDefault="00E63B25" w:rsidP="00E63B25">
      <w:pPr>
        <w:pStyle w:val="z-"/>
      </w:pPr>
      <w:r>
        <w:t>Начало формы</w:t>
      </w:r>
    </w:p>
    <w:p w:rsidR="00A4791E" w:rsidRPr="008325F5" w:rsidRDefault="00A4791E" w:rsidP="00D55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91E">
        <w:rPr>
          <w:rFonts w:ascii="Times New Roman" w:hAnsi="Times New Roman" w:cs="Times New Roman"/>
          <w:b/>
          <w:sz w:val="28"/>
          <w:szCs w:val="28"/>
        </w:rPr>
        <w:t>Истоники</w:t>
      </w:r>
      <w:proofErr w:type="spellEnd"/>
      <w:r w:rsidRPr="00A4791E">
        <w:rPr>
          <w:rFonts w:ascii="Times New Roman" w:hAnsi="Times New Roman" w:cs="Times New Roman"/>
          <w:b/>
          <w:sz w:val="28"/>
          <w:szCs w:val="28"/>
        </w:rPr>
        <w:t>:</w:t>
      </w:r>
    </w:p>
    <w:p w:rsidR="00677A53" w:rsidRDefault="006960CD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95FA2" w:rsidRPr="007E1FAC">
          <w:rPr>
            <w:rStyle w:val="a4"/>
            <w:rFonts w:ascii="Times New Roman" w:hAnsi="Times New Roman" w:cs="Times New Roman"/>
            <w:sz w:val="24"/>
            <w:szCs w:val="24"/>
          </w:rPr>
          <w:t>https://top10reiting.com/amye-krasivye-koshki-v-mire.html</w:t>
        </w:r>
      </w:hyperlink>
    </w:p>
    <w:p w:rsidR="00895FA2" w:rsidRDefault="006960CD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95FA2" w:rsidRPr="007E1FAC">
          <w:rPr>
            <w:rStyle w:val="a4"/>
            <w:rFonts w:ascii="Times New Roman" w:hAnsi="Times New Roman" w:cs="Times New Roman"/>
            <w:sz w:val="24"/>
            <w:szCs w:val="24"/>
          </w:rPr>
          <w:t>https://basetop.ru/20-samyih-krasivyih-porod-koshek-v-mire/</w:t>
        </w:r>
      </w:hyperlink>
    </w:p>
    <w:p w:rsidR="00895FA2" w:rsidRDefault="006960CD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95FA2" w:rsidRPr="007E1FAC">
          <w:rPr>
            <w:rStyle w:val="a4"/>
            <w:rFonts w:ascii="Times New Roman" w:hAnsi="Times New Roman" w:cs="Times New Roman"/>
            <w:sz w:val="24"/>
            <w:szCs w:val="24"/>
          </w:rPr>
          <w:t>https://pikabu.ru/story/10_samyikh_krasivyikh_porod_koshek_v_mire1_4840151</w:t>
        </w:r>
      </w:hyperlink>
    </w:p>
    <w:p w:rsidR="00895FA2" w:rsidRDefault="00895FA2" w:rsidP="00D55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A53" w:rsidRPr="00D55B92" w:rsidRDefault="00677A53" w:rsidP="00D55B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7A53" w:rsidRPr="00D55B92" w:rsidSect="00F8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1C"/>
    <w:multiLevelType w:val="multilevel"/>
    <w:tmpl w:val="E3A6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E4E53"/>
    <w:multiLevelType w:val="multilevel"/>
    <w:tmpl w:val="305E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4088C"/>
    <w:multiLevelType w:val="multilevel"/>
    <w:tmpl w:val="20C0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65904"/>
    <w:multiLevelType w:val="multilevel"/>
    <w:tmpl w:val="839E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5791C"/>
    <w:multiLevelType w:val="multilevel"/>
    <w:tmpl w:val="F8D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8099C"/>
    <w:multiLevelType w:val="multilevel"/>
    <w:tmpl w:val="A08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12DF2"/>
    <w:multiLevelType w:val="multilevel"/>
    <w:tmpl w:val="9616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B46B9"/>
    <w:multiLevelType w:val="multilevel"/>
    <w:tmpl w:val="EB24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32405"/>
    <w:multiLevelType w:val="multilevel"/>
    <w:tmpl w:val="F540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60FB2"/>
    <w:multiLevelType w:val="multilevel"/>
    <w:tmpl w:val="BB9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A53D5"/>
    <w:multiLevelType w:val="multilevel"/>
    <w:tmpl w:val="AB14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550BF"/>
    <w:multiLevelType w:val="multilevel"/>
    <w:tmpl w:val="F878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BE695F"/>
    <w:multiLevelType w:val="multilevel"/>
    <w:tmpl w:val="5984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1160B"/>
    <w:multiLevelType w:val="multilevel"/>
    <w:tmpl w:val="A044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CA271D"/>
    <w:multiLevelType w:val="multilevel"/>
    <w:tmpl w:val="698E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917E9B"/>
    <w:multiLevelType w:val="multilevel"/>
    <w:tmpl w:val="B38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0569AB"/>
    <w:multiLevelType w:val="multilevel"/>
    <w:tmpl w:val="37C4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774C8C"/>
    <w:multiLevelType w:val="multilevel"/>
    <w:tmpl w:val="D248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276E54"/>
    <w:multiLevelType w:val="multilevel"/>
    <w:tmpl w:val="ED02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4D5775"/>
    <w:multiLevelType w:val="multilevel"/>
    <w:tmpl w:val="C2B8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63E86"/>
    <w:multiLevelType w:val="multilevel"/>
    <w:tmpl w:val="AB1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2922DA"/>
    <w:multiLevelType w:val="multilevel"/>
    <w:tmpl w:val="7434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47D74"/>
    <w:multiLevelType w:val="multilevel"/>
    <w:tmpl w:val="4BFA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E1161F"/>
    <w:multiLevelType w:val="multilevel"/>
    <w:tmpl w:val="96E2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22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7"/>
  </w:num>
  <w:num w:numId="15">
    <w:abstractNumId w:val="2"/>
  </w:num>
  <w:num w:numId="16">
    <w:abstractNumId w:val="15"/>
  </w:num>
  <w:num w:numId="17">
    <w:abstractNumId w:val="16"/>
  </w:num>
  <w:num w:numId="18">
    <w:abstractNumId w:val="8"/>
  </w:num>
  <w:num w:numId="19">
    <w:abstractNumId w:val="23"/>
  </w:num>
  <w:num w:numId="20">
    <w:abstractNumId w:val="10"/>
  </w:num>
  <w:num w:numId="21">
    <w:abstractNumId w:val="20"/>
  </w:num>
  <w:num w:numId="22">
    <w:abstractNumId w:val="17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5A0"/>
    <w:rsid w:val="00102752"/>
    <w:rsid w:val="00245A7C"/>
    <w:rsid w:val="002C626D"/>
    <w:rsid w:val="003711CA"/>
    <w:rsid w:val="00402D85"/>
    <w:rsid w:val="0041360D"/>
    <w:rsid w:val="00441772"/>
    <w:rsid w:val="00580C7C"/>
    <w:rsid w:val="005E7569"/>
    <w:rsid w:val="005F4A1D"/>
    <w:rsid w:val="006242D5"/>
    <w:rsid w:val="006519DB"/>
    <w:rsid w:val="00677A53"/>
    <w:rsid w:val="006960CD"/>
    <w:rsid w:val="006C2ADF"/>
    <w:rsid w:val="006F5C60"/>
    <w:rsid w:val="00711471"/>
    <w:rsid w:val="007E68C7"/>
    <w:rsid w:val="008325F5"/>
    <w:rsid w:val="00866022"/>
    <w:rsid w:val="00895FA2"/>
    <w:rsid w:val="008A3885"/>
    <w:rsid w:val="008C05A0"/>
    <w:rsid w:val="00906EE0"/>
    <w:rsid w:val="00947708"/>
    <w:rsid w:val="009528C1"/>
    <w:rsid w:val="0095795C"/>
    <w:rsid w:val="00984D8F"/>
    <w:rsid w:val="00A4791E"/>
    <w:rsid w:val="00B124DD"/>
    <w:rsid w:val="00B73799"/>
    <w:rsid w:val="00BD3921"/>
    <w:rsid w:val="00C15DBC"/>
    <w:rsid w:val="00C47F02"/>
    <w:rsid w:val="00C561FA"/>
    <w:rsid w:val="00CA2C50"/>
    <w:rsid w:val="00CE0DB0"/>
    <w:rsid w:val="00D54970"/>
    <w:rsid w:val="00D55B92"/>
    <w:rsid w:val="00DB507E"/>
    <w:rsid w:val="00E07099"/>
    <w:rsid w:val="00E2396B"/>
    <w:rsid w:val="00E63B25"/>
    <w:rsid w:val="00F06075"/>
    <w:rsid w:val="00F828AC"/>
    <w:rsid w:val="00FC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AC"/>
  </w:style>
  <w:style w:type="paragraph" w:styleId="1">
    <w:name w:val="heading 1"/>
    <w:basedOn w:val="a"/>
    <w:next w:val="a"/>
    <w:link w:val="10"/>
    <w:uiPriority w:val="9"/>
    <w:qFormat/>
    <w:rsid w:val="00DB5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5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5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05A0"/>
    <w:rPr>
      <w:color w:val="0000FF"/>
      <w:u w:val="single"/>
    </w:rPr>
  </w:style>
  <w:style w:type="character" w:customStyle="1" w:styleId="icon60text">
    <w:name w:val="icon__60__text"/>
    <w:basedOn w:val="a0"/>
    <w:rsid w:val="008C05A0"/>
  </w:style>
  <w:style w:type="paragraph" w:customStyle="1" w:styleId="text">
    <w:name w:val="text"/>
    <w:basedOn w:val="a"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p-fishkinetwidebottomlabel">
    <w:name w:val="relap-fishki_net__wide__bottom__label"/>
    <w:basedOn w:val="a0"/>
    <w:rsid w:val="008C05A0"/>
  </w:style>
  <w:style w:type="paragraph" w:styleId="a5">
    <w:name w:val="Balloon Text"/>
    <w:basedOn w:val="a"/>
    <w:link w:val="a6"/>
    <w:uiPriority w:val="99"/>
    <w:semiHidden/>
    <w:unhideWhenUsed/>
    <w:rsid w:val="008C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5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5B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D55B92"/>
    <w:rPr>
      <w:b/>
      <w:bCs/>
    </w:rPr>
  </w:style>
  <w:style w:type="character" w:customStyle="1" w:styleId="ez-toc-section">
    <w:name w:val="ez-toc-section"/>
    <w:basedOn w:val="a0"/>
    <w:rsid w:val="00D55B92"/>
  </w:style>
  <w:style w:type="character" w:styleId="a8">
    <w:name w:val="Emphasis"/>
    <w:basedOn w:val="a0"/>
    <w:uiPriority w:val="20"/>
    <w:qFormat/>
    <w:rsid w:val="00D55B9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325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me-img-copyright">
    <w:name w:val="adme-img-copyright"/>
    <w:basedOn w:val="a"/>
    <w:rsid w:val="0083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3B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3B25"/>
    <w:rPr>
      <w:rFonts w:ascii="Arial" w:eastAsia="Times New Roman" w:hAnsi="Arial" w:cs="Arial"/>
      <w:vanish/>
      <w:sz w:val="16"/>
      <w:szCs w:val="16"/>
    </w:rPr>
  </w:style>
  <w:style w:type="paragraph" w:customStyle="1" w:styleId="wp-caption-text">
    <w:name w:val="wp-caption-text"/>
    <w:basedOn w:val="a"/>
    <w:rsid w:val="006C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DB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5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DB507E"/>
  </w:style>
  <w:style w:type="character" w:customStyle="1" w:styleId="article-statcount">
    <w:name w:val="article-stat__count"/>
    <w:basedOn w:val="a0"/>
    <w:rsid w:val="00DB507E"/>
  </w:style>
  <w:style w:type="character" w:customStyle="1" w:styleId="article-stat-tipvalue">
    <w:name w:val="article-stat-tip__value"/>
    <w:basedOn w:val="a0"/>
    <w:rsid w:val="00DB5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445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453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79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242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80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6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804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2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216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5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8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4618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5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9261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4621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4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180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7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4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40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7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10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0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9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917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8074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499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14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8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54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9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1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566">
              <w:marLeft w:val="0"/>
              <w:marRight w:val="0"/>
              <w:marTop w:val="0"/>
              <w:marBottom w:val="0"/>
              <w:divBdr>
                <w:top w:val="single" w:sz="6" w:space="9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</w:div>
          </w:divsChild>
        </w:div>
        <w:div w:id="893464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4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8612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7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70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828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21965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0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18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960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93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2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66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144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6969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622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4370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30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27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15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9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462">
                  <w:marLeft w:val="0"/>
                  <w:marRight w:val="0"/>
                  <w:marTop w:val="0"/>
                  <w:marBottom w:val="24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32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7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084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79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51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747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98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47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2337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3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4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0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3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142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4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28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8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791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41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1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865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257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0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60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034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480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2394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1044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3406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1251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8873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934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0468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1148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8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8298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0117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2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731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7011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16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983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886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8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12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5652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5931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635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4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708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40965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8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275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3963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5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189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55057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189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9861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60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69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818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335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24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71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6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05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559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24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68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669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8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7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95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8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47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062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54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446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52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7513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655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6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924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0216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785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89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716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1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02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62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4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5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2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04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14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2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2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5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3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89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382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06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659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58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12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50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1056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5165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454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963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10reiting.com/wp-content/uploads/2016/11/7-6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pikabu.ru/story/10_samyikh_krasivyikh_porod_koshek_v_mire1_48401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top10reiting.com/wp-content/uploads/2016/11/9-6.jpg" TargetMode="External"/><Relationship Id="rId17" Type="http://schemas.openxmlformats.org/officeDocument/2006/relationships/hyperlink" Target="https://basetop.ru/20-samyih-krasivyih-porod-koshek-v-mir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p10reiting.com/amye-krasivye-koshki-v-mire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op10reiting.com/wp-content/uploads/2016/11/6-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top10reiting.com/wp-content/uploads/2016/11/8-6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top10reiting.com/wp-content/uploads/2016/11/10-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2019-04-15T13:52:00Z</dcterms:created>
  <dcterms:modified xsi:type="dcterms:W3CDTF">2019-11-12T06:49:00Z</dcterms:modified>
</cp:coreProperties>
</file>