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57" w:type="pct"/>
        <w:tblInd w:w="-1310"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firstRow="1" w:lastRow="0" w:firstColumn="1" w:lastColumn="0" w:noHBand="0" w:noVBand="1"/>
      </w:tblPr>
      <w:tblGrid>
        <w:gridCol w:w="2269"/>
        <w:gridCol w:w="397"/>
        <w:gridCol w:w="2782"/>
        <w:gridCol w:w="1975"/>
        <w:gridCol w:w="2625"/>
        <w:gridCol w:w="1355"/>
      </w:tblGrid>
      <w:tr w:rsidR="00A64439" w:rsidRPr="00A64439" w:rsidTr="000878F7">
        <w:trPr>
          <w:cantSplit/>
          <w:trHeight w:val="473"/>
        </w:trPr>
        <w:tc>
          <w:tcPr>
            <w:tcW w:w="2389" w:type="pct"/>
            <w:gridSpan w:val="3"/>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120" w:after="120"/>
              <w:outlineLvl w:val="2"/>
              <w:rPr>
                <w:rFonts w:ascii="Times New Roman" w:eastAsia="Times New Roman" w:hAnsi="Times New Roman" w:cs="Times New Roman"/>
                <w:b/>
                <w:noProof/>
                <w:sz w:val="24"/>
                <w:szCs w:val="24"/>
                <w:lang w:eastAsia="ru-RU"/>
              </w:rPr>
            </w:pPr>
            <w:r w:rsidRPr="00A64439">
              <w:rPr>
                <w:rFonts w:ascii="Times New Roman" w:eastAsia="Times New Roman" w:hAnsi="Times New Roman" w:cs="Times New Roman"/>
                <w:b/>
                <w:noProof/>
                <w:sz w:val="24"/>
                <w:szCs w:val="24"/>
                <w:lang w:val="kk-KZ" w:eastAsia="ru-RU"/>
              </w:rPr>
              <w:t>САБАҚ: 79-80</w:t>
            </w:r>
          </w:p>
        </w:tc>
        <w:tc>
          <w:tcPr>
            <w:tcW w:w="2611" w:type="pct"/>
            <w:gridSpan w:val="3"/>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120" w:after="120"/>
              <w:outlineLvl w:val="2"/>
              <w:rPr>
                <w:rFonts w:ascii="Times New Roman" w:eastAsia="Times New Roman" w:hAnsi="Times New Roman" w:cs="Times New Roman"/>
                <w:b/>
                <w:noProof/>
                <w:sz w:val="24"/>
                <w:szCs w:val="24"/>
                <w:lang w:eastAsia="ru-RU"/>
              </w:rPr>
            </w:pPr>
            <w:r w:rsidRPr="00A64439">
              <w:rPr>
                <w:rFonts w:ascii="Times New Roman" w:eastAsia="Times New Roman" w:hAnsi="Times New Roman" w:cs="Times New Roman"/>
                <w:b/>
                <w:noProof/>
                <w:sz w:val="24"/>
                <w:szCs w:val="24"/>
                <w:lang w:val="kk-KZ" w:eastAsia="ru-RU"/>
              </w:rPr>
              <w:t xml:space="preserve">Мектеп: </w:t>
            </w:r>
          </w:p>
        </w:tc>
      </w:tr>
      <w:tr w:rsidR="00A64439" w:rsidRPr="00A64439" w:rsidTr="000878F7">
        <w:trPr>
          <w:cantSplit/>
          <w:trHeight w:val="472"/>
        </w:trPr>
        <w:tc>
          <w:tcPr>
            <w:tcW w:w="2389" w:type="pct"/>
            <w:gridSpan w:val="3"/>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120" w:after="120"/>
              <w:outlineLvl w:val="2"/>
              <w:rPr>
                <w:rFonts w:ascii="Times New Roman" w:eastAsia="Times New Roman" w:hAnsi="Times New Roman" w:cs="Times New Roman"/>
                <w:b/>
                <w:noProof/>
                <w:sz w:val="24"/>
                <w:szCs w:val="24"/>
                <w:lang w:eastAsia="ru-RU"/>
              </w:rPr>
            </w:pPr>
            <w:r w:rsidRPr="00A64439">
              <w:rPr>
                <w:rFonts w:ascii="Times New Roman" w:eastAsia="Times New Roman" w:hAnsi="Times New Roman" w:cs="Times New Roman"/>
                <w:b/>
                <w:noProof/>
                <w:sz w:val="24"/>
                <w:szCs w:val="24"/>
                <w:lang w:val="kk-KZ" w:eastAsia="ru-RU"/>
              </w:rPr>
              <w:t xml:space="preserve">Күні: </w:t>
            </w:r>
          </w:p>
        </w:tc>
        <w:tc>
          <w:tcPr>
            <w:tcW w:w="2611" w:type="pct"/>
            <w:gridSpan w:val="3"/>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120" w:after="120"/>
              <w:outlineLvl w:val="2"/>
              <w:rPr>
                <w:rFonts w:ascii="Times New Roman" w:eastAsia="Times New Roman" w:hAnsi="Times New Roman" w:cs="Times New Roman"/>
                <w:b/>
                <w:noProof/>
                <w:sz w:val="24"/>
                <w:szCs w:val="24"/>
                <w:lang w:eastAsia="ru-RU"/>
              </w:rPr>
            </w:pPr>
            <w:r w:rsidRPr="00A64439">
              <w:rPr>
                <w:rFonts w:ascii="Times New Roman" w:eastAsia="Times New Roman" w:hAnsi="Times New Roman" w:cs="Times New Roman"/>
                <w:b/>
                <w:noProof/>
                <w:sz w:val="24"/>
                <w:szCs w:val="24"/>
                <w:lang w:val="kk-KZ" w:eastAsia="ru-RU"/>
              </w:rPr>
              <w:t xml:space="preserve">Мұғалімнің аты-жөні: </w:t>
            </w:r>
          </w:p>
        </w:tc>
      </w:tr>
      <w:tr w:rsidR="00A64439" w:rsidRPr="00A64439" w:rsidTr="000878F7">
        <w:trPr>
          <w:cantSplit/>
          <w:trHeight w:val="561"/>
        </w:trPr>
        <w:tc>
          <w:tcPr>
            <w:tcW w:w="2389" w:type="pct"/>
            <w:gridSpan w:val="3"/>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120" w:after="120"/>
              <w:outlineLvl w:val="2"/>
              <w:rPr>
                <w:rFonts w:ascii="Times New Roman" w:eastAsia="Times New Roman" w:hAnsi="Times New Roman" w:cs="Times New Roman"/>
                <w:b/>
                <w:noProof/>
                <w:sz w:val="24"/>
                <w:szCs w:val="24"/>
                <w:lang w:val="kk-KZ" w:eastAsia="ru-RU"/>
              </w:rPr>
            </w:pPr>
            <w:r w:rsidRPr="00A64439">
              <w:rPr>
                <w:rFonts w:ascii="Times New Roman" w:eastAsia="Times New Roman" w:hAnsi="Times New Roman" w:cs="Times New Roman"/>
                <w:b/>
                <w:noProof/>
                <w:sz w:val="24"/>
                <w:szCs w:val="24"/>
                <w:lang w:val="kk-KZ" w:eastAsia="ru-RU"/>
              </w:rPr>
              <w:t xml:space="preserve">Сынып: 7 </w:t>
            </w:r>
          </w:p>
        </w:tc>
        <w:tc>
          <w:tcPr>
            <w:tcW w:w="866" w:type="pct"/>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120" w:after="120"/>
              <w:outlineLvl w:val="2"/>
              <w:rPr>
                <w:rFonts w:ascii="Times New Roman" w:eastAsia="Times New Roman" w:hAnsi="Times New Roman" w:cs="Times New Roman"/>
                <w:b/>
                <w:noProof/>
                <w:sz w:val="24"/>
                <w:szCs w:val="24"/>
                <w:lang w:eastAsia="ru-RU"/>
              </w:rPr>
            </w:pPr>
            <w:r w:rsidRPr="00A64439">
              <w:rPr>
                <w:rFonts w:ascii="Times New Roman" w:eastAsia="Times New Roman" w:hAnsi="Times New Roman" w:cs="Times New Roman"/>
                <w:b/>
                <w:noProof/>
                <w:sz w:val="24"/>
                <w:szCs w:val="24"/>
                <w:lang w:val="kk-KZ" w:eastAsia="ru-RU"/>
              </w:rPr>
              <w:t xml:space="preserve">Қатысқан оқушылар саны: </w:t>
            </w:r>
          </w:p>
        </w:tc>
        <w:tc>
          <w:tcPr>
            <w:tcW w:w="1745" w:type="pct"/>
            <w:gridSpan w:val="2"/>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120" w:after="120"/>
              <w:outlineLvl w:val="2"/>
              <w:rPr>
                <w:rFonts w:ascii="Times New Roman" w:eastAsia="Times New Roman" w:hAnsi="Times New Roman" w:cs="Times New Roman"/>
                <w:b/>
                <w:noProof/>
                <w:sz w:val="24"/>
                <w:szCs w:val="24"/>
                <w:lang w:eastAsia="ru-RU"/>
              </w:rPr>
            </w:pPr>
            <w:r w:rsidRPr="00A64439">
              <w:rPr>
                <w:rFonts w:ascii="Times New Roman" w:eastAsia="Times New Roman" w:hAnsi="Times New Roman" w:cs="Times New Roman"/>
                <w:b/>
                <w:noProof/>
                <w:sz w:val="24"/>
                <w:szCs w:val="24"/>
                <w:lang w:val="kk-KZ" w:eastAsia="ru-RU"/>
              </w:rPr>
              <w:t>Қатыспағандар:</w:t>
            </w:r>
          </w:p>
        </w:tc>
      </w:tr>
      <w:tr w:rsidR="00A64439" w:rsidRPr="00A64439" w:rsidTr="000878F7">
        <w:trPr>
          <w:cantSplit/>
        </w:trPr>
        <w:tc>
          <w:tcPr>
            <w:tcW w:w="995" w:type="pct"/>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40" w:after="40"/>
              <w:rPr>
                <w:rFonts w:ascii="Times New Roman" w:eastAsia="Times New Roman" w:hAnsi="Times New Roman" w:cs="Times New Roman"/>
                <w:b/>
                <w:noProof/>
                <w:sz w:val="24"/>
                <w:szCs w:val="24"/>
                <w:lang w:val="kk-KZ" w:eastAsia="en-GB"/>
              </w:rPr>
            </w:pPr>
            <w:r w:rsidRPr="00A64439">
              <w:rPr>
                <w:rFonts w:ascii="Times New Roman" w:eastAsia="Times New Roman" w:hAnsi="Times New Roman" w:cs="Times New Roman"/>
                <w:b/>
                <w:noProof/>
                <w:sz w:val="24"/>
                <w:szCs w:val="24"/>
                <w:lang w:eastAsia="en-GB"/>
              </w:rPr>
              <w:t>Сабақтың тақырыбы</w:t>
            </w:r>
          </w:p>
        </w:tc>
        <w:tc>
          <w:tcPr>
            <w:tcW w:w="4005" w:type="pct"/>
            <w:gridSpan w:val="5"/>
            <w:tcBorders>
              <w:top w:val="single" w:sz="4" w:space="0" w:color="auto"/>
              <w:left w:val="single" w:sz="4" w:space="0" w:color="auto"/>
              <w:bottom w:val="single" w:sz="4" w:space="0" w:color="auto"/>
              <w:right w:val="single" w:sz="4" w:space="0" w:color="auto"/>
            </w:tcBorders>
          </w:tcPr>
          <w:p w:rsidR="00A64439" w:rsidRPr="00A64439" w:rsidRDefault="00A64439" w:rsidP="00A64439">
            <w:pPr>
              <w:spacing w:before="60" w:after="60"/>
              <w:rPr>
                <w:rFonts w:ascii="Times New Roman" w:eastAsia="Times New Roman" w:hAnsi="Times New Roman" w:cs="Times New Roman"/>
                <w:b/>
                <w:i/>
                <w:noProof/>
                <w:color w:val="2976A4"/>
                <w:sz w:val="24"/>
                <w:szCs w:val="24"/>
                <w:lang w:val="kk-KZ" w:eastAsia="en-GB"/>
              </w:rPr>
            </w:pPr>
            <w:r w:rsidRPr="00A64439">
              <w:rPr>
                <w:rFonts w:ascii="Times New Roman" w:eastAsia="Times New Roman" w:hAnsi="Times New Roman" w:cs="Times New Roman"/>
                <w:b/>
                <w:sz w:val="24"/>
                <w:szCs w:val="20"/>
                <w:lang w:val="kk-KZ" w:eastAsia="ru-RU"/>
              </w:rPr>
              <w:t>Сән әлемі</w:t>
            </w:r>
          </w:p>
        </w:tc>
      </w:tr>
      <w:tr w:rsidR="00A64439" w:rsidRPr="00A64439" w:rsidTr="000878F7">
        <w:trPr>
          <w:cantSplit/>
        </w:trPr>
        <w:tc>
          <w:tcPr>
            <w:tcW w:w="995" w:type="pct"/>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40" w:after="40"/>
              <w:rPr>
                <w:rFonts w:ascii="Times New Roman" w:eastAsia="Times New Roman" w:hAnsi="Times New Roman" w:cs="Times New Roman"/>
                <w:b/>
                <w:noProof/>
                <w:sz w:val="24"/>
                <w:szCs w:val="24"/>
                <w:lang w:val="kk-KZ" w:eastAsia="en-GB"/>
              </w:rPr>
            </w:pPr>
            <w:r w:rsidRPr="00A64439">
              <w:rPr>
                <w:rFonts w:ascii="Times New Roman" w:eastAsia="Times New Roman" w:hAnsi="Times New Roman" w:cs="Times New Roman"/>
                <w:b/>
                <w:noProof/>
                <w:sz w:val="24"/>
                <w:szCs w:val="24"/>
                <w:lang w:val="kk-KZ" w:eastAsia="en-GB"/>
              </w:rPr>
              <w:t>Осы сабақ  арқылы жүзеге асатын оқу мақсаттары</w:t>
            </w:r>
          </w:p>
        </w:tc>
        <w:tc>
          <w:tcPr>
            <w:tcW w:w="4005" w:type="pct"/>
            <w:gridSpan w:val="5"/>
            <w:tcBorders>
              <w:top w:val="single" w:sz="4" w:space="0" w:color="auto"/>
              <w:left w:val="single" w:sz="4" w:space="0" w:color="auto"/>
              <w:bottom w:val="single" w:sz="4" w:space="0" w:color="auto"/>
              <w:right w:val="single" w:sz="4" w:space="0" w:color="auto"/>
            </w:tcBorders>
          </w:tcPr>
          <w:p w:rsidR="00A64439" w:rsidRPr="00A64439" w:rsidRDefault="00A64439" w:rsidP="00A64439">
            <w:pPr>
              <w:spacing w:before="60" w:after="60"/>
              <w:rPr>
                <w:rFonts w:ascii="Times New Roman" w:eastAsia="Times New Roman" w:hAnsi="Times New Roman" w:cs="Times New Roman"/>
                <w:b/>
                <w:i/>
                <w:noProof/>
                <w:color w:val="2976A4"/>
                <w:sz w:val="24"/>
                <w:szCs w:val="24"/>
                <w:lang w:val="kk-KZ" w:eastAsia="en-GB"/>
              </w:rPr>
            </w:pPr>
            <w:r w:rsidRPr="00A64439">
              <w:rPr>
                <w:rFonts w:ascii="Times New Roman" w:eastAsia="Times New Roman" w:hAnsi="Times New Roman" w:cs="Times New Roman"/>
                <w:sz w:val="24"/>
                <w:szCs w:val="24"/>
                <w:lang w:val="kk-KZ" w:eastAsia="ru-RU"/>
              </w:rPr>
              <w:t>7.О2. Ресми -іскерлік (өтініш, нұсқаулық, ресми құттықтаулар, ұсыныстар) салаға қатысты мәтіндердің тілдік ерекшелігін анықтап, талдау жасау.</w:t>
            </w:r>
          </w:p>
        </w:tc>
      </w:tr>
      <w:tr w:rsidR="00A64439" w:rsidRPr="00A64439" w:rsidTr="000878F7">
        <w:trPr>
          <w:cantSplit/>
          <w:trHeight w:val="603"/>
        </w:trPr>
        <w:tc>
          <w:tcPr>
            <w:tcW w:w="995" w:type="pct"/>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40" w:after="40"/>
              <w:ind w:left="-468" w:firstLine="468"/>
              <w:rPr>
                <w:rFonts w:ascii="Times New Roman" w:eastAsia="Times New Roman" w:hAnsi="Times New Roman" w:cs="Times New Roman"/>
                <w:b/>
                <w:noProof/>
                <w:sz w:val="24"/>
                <w:szCs w:val="24"/>
                <w:lang w:val="kk-KZ" w:eastAsia="en-GB"/>
              </w:rPr>
            </w:pPr>
            <w:r w:rsidRPr="00A64439">
              <w:rPr>
                <w:rFonts w:ascii="Times New Roman" w:eastAsia="Times New Roman" w:hAnsi="Times New Roman" w:cs="Times New Roman"/>
                <w:b/>
                <w:noProof/>
                <w:sz w:val="24"/>
                <w:szCs w:val="24"/>
                <w:lang w:val="kk-KZ" w:eastAsia="en-GB"/>
              </w:rPr>
              <w:t>Сабақтың мақсаттары</w:t>
            </w:r>
          </w:p>
        </w:tc>
        <w:tc>
          <w:tcPr>
            <w:tcW w:w="4005" w:type="pct"/>
            <w:gridSpan w:val="5"/>
            <w:tcBorders>
              <w:top w:val="single" w:sz="4" w:space="0" w:color="auto"/>
              <w:left w:val="single" w:sz="4" w:space="0" w:color="auto"/>
              <w:bottom w:val="single" w:sz="4" w:space="0" w:color="auto"/>
              <w:right w:val="single" w:sz="4" w:space="0" w:color="auto"/>
            </w:tcBorders>
          </w:tcPr>
          <w:p w:rsidR="00A64439" w:rsidRPr="00A64439" w:rsidRDefault="00A64439" w:rsidP="00A64439">
            <w:pPr>
              <w:spacing w:before="60" w:after="60"/>
              <w:rPr>
                <w:rFonts w:ascii="Times New Roman" w:eastAsia="Times New Roman" w:hAnsi="Times New Roman" w:cs="Times New Roman"/>
                <w:b/>
                <w:i/>
                <w:noProof/>
                <w:color w:val="2976A4"/>
                <w:sz w:val="24"/>
                <w:szCs w:val="24"/>
                <w:lang w:val="kk-KZ" w:eastAsia="en-GB"/>
              </w:rPr>
            </w:pPr>
            <w:r w:rsidRPr="00A64439">
              <w:rPr>
                <w:rFonts w:ascii="Times New Roman" w:eastAsia="Times New Roman" w:hAnsi="Times New Roman" w:cs="Times New Roman"/>
                <w:noProof/>
                <w:sz w:val="24"/>
                <w:szCs w:val="24"/>
                <w:lang w:val="kk-KZ" w:eastAsia="en-GB"/>
              </w:rPr>
              <w:t>Ресми іс-қағаздар стилінде берілген мәтіндердің тілдік ерекшеліктерін анықтап, талдау жасау.</w:t>
            </w:r>
          </w:p>
        </w:tc>
      </w:tr>
      <w:tr w:rsidR="00A64439" w:rsidRPr="00A64439" w:rsidTr="000878F7">
        <w:trPr>
          <w:cantSplit/>
          <w:trHeight w:val="603"/>
        </w:trPr>
        <w:tc>
          <w:tcPr>
            <w:tcW w:w="995" w:type="pct"/>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40" w:after="40"/>
              <w:ind w:left="-468" w:firstLine="468"/>
              <w:rPr>
                <w:rFonts w:ascii="Times New Roman" w:eastAsia="Times New Roman" w:hAnsi="Times New Roman" w:cs="Times New Roman"/>
                <w:b/>
                <w:noProof/>
                <w:sz w:val="24"/>
                <w:szCs w:val="24"/>
                <w:lang w:val="kk-KZ" w:eastAsia="en-GB"/>
              </w:rPr>
            </w:pPr>
            <w:r w:rsidRPr="00A64439">
              <w:rPr>
                <w:rFonts w:ascii="Times New Roman" w:eastAsia="Times New Roman" w:hAnsi="Times New Roman" w:cs="Times New Roman"/>
                <w:b/>
                <w:noProof/>
                <w:sz w:val="24"/>
                <w:szCs w:val="24"/>
                <w:lang w:val="kk-KZ" w:eastAsia="en-GB"/>
              </w:rPr>
              <w:t>Бағалау критерийлері</w:t>
            </w:r>
          </w:p>
        </w:tc>
        <w:tc>
          <w:tcPr>
            <w:tcW w:w="4005" w:type="pct"/>
            <w:gridSpan w:val="5"/>
            <w:tcBorders>
              <w:top w:val="single" w:sz="4" w:space="0" w:color="auto"/>
              <w:left w:val="single" w:sz="4" w:space="0" w:color="auto"/>
              <w:bottom w:val="single" w:sz="4" w:space="0" w:color="auto"/>
              <w:right w:val="single" w:sz="4" w:space="0" w:color="auto"/>
            </w:tcBorders>
          </w:tcPr>
          <w:p w:rsidR="00A64439" w:rsidRPr="00A64439" w:rsidRDefault="00A64439" w:rsidP="00A64439">
            <w:pPr>
              <w:spacing w:before="60" w:after="60"/>
              <w:rPr>
                <w:rFonts w:ascii="Times New Roman" w:eastAsia="Times New Roman" w:hAnsi="Times New Roman" w:cs="Times New Roman"/>
                <w:noProof/>
                <w:sz w:val="24"/>
                <w:szCs w:val="24"/>
                <w:lang w:val="kk-KZ" w:eastAsia="en-GB"/>
              </w:rPr>
            </w:pPr>
            <w:r w:rsidRPr="00A64439">
              <w:rPr>
                <w:rFonts w:ascii="Times New Roman" w:eastAsia="Times New Roman" w:hAnsi="Times New Roman" w:cs="Times New Roman"/>
                <w:sz w:val="24"/>
                <w:szCs w:val="24"/>
                <w:lang w:val="kk-KZ" w:eastAsia="ru-RU"/>
              </w:rPr>
              <w:t xml:space="preserve">Мәтіннің стильдік ерекшеліктері арқылы анықтай алады. </w:t>
            </w:r>
          </w:p>
        </w:tc>
      </w:tr>
      <w:tr w:rsidR="00A64439" w:rsidRPr="00A64439" w:rsidTr="000878F7">
        <w:trPr>
          <w:cantSplit/>
          <w:trHeight w:val="578"/>
        </w:trPr>
        <w:tc>
          <w:tcPr>
            <w:tcW w:w="995" w:type="pct"/>
            <w:tcBorders>
              <w:top w:val="single" w:sz="4" w:space="0" w:color="auto"/>
              <w:left w:val="single" w:sz="4" w:space="0" w:color="auto"/>
              <w:bottom w:val="single" w:sz="4" w:space="0" w:color="auto"/>
              <w:right w:val="single" w:sz="4" w:space="0" w:color="auto"/>
            </w:tcBorders>
          </w:tcPr>
          <w:p w:rsidR="00A64439" w:rsidRPr="00A64439" w:rsidRDefault="00A64439" w:rsidP="00A64439">
            <w:pPr>
              <w:spacing w:before="40" w:after="40"/>
              <w:ind w:left="34" w:hanging="34"/>
              <w:rPr>
                <w:rFonts w:ascii="Times New Roman" w:eastAsia="Times New Roman" w:hAnsi="Times New Roman" w:cs="Times New Roman"/>
                <w:b/>
                <w:noProof/>
                <w:sz w:val="24"/>
                <w:szCs w:val="24"/>
                <w:lang w:val="kk-KZ" w:eastAsia="en-GB"/>
              </w:rPr>
            </w:pPr>
            <w:r w:rsidRPr="00A64439">
              <w:rPr>
                <w:rFonts w:ascii="Times New Roman" w:eastAsia="Times New Roman" w:hAnsi="Times New Roman" w:cs="Times New Roman"/>
                <w:b/>
                <w:noProof/>
                <w:sz w:val="24"/>
                <w:szCs w:val="24"/>
                <w:lang w:val="kk-KZ" w:eastAsia="en-GB"/>
              </w:rPr>
              <w:t>Құндылықтар</w:t>
            </w:r>
          </w:p>
        </w:tc>
        <w:tc>
          <w:tcPr>
            <w:tcW w:w="4005" w:type="pct"/>
            <w:gridSpan w:val="5"/>
            <w:tcBorders>
              <w:top w:val="single" w:sz="4" w:space="0" w:color="auto"/>
              <w:left w:val="single" w:sz="4" w:space="0" w:color="auto"/>
              <w:bottom w:val="single" w:sz="4" w:space="0" w:color="auto"/>
              <w:right w:val="single" w:sz="4" w:space="0" w:color="auto"/>
            </w:tcBorders>
          </w:tcPr>
          <w:p w:rsidR="00A64439" w:rsidRPr="00A64439" w:rsidRDefault="00A64439" w:rsidP="00A64439">
            <w:pPr>
              <w:widowControl w:val="0"/>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 xml:space="preserve">Ашықтық, құрмет, өмір бойы білім алу. </w:t>
            </w:r>
          </w:p>
        </w:tc>
      </w:tr>
      <w:tr w:rsidR="00A64439" w:rsidRPr="00A64439" w:rsidTr="000878F7">
        <w:trPr>
          <w:cantSplit/>
          <w:trHeight w:val="578"/>
        </w:trPr>
        <w:tc>
          <w:tcPr>
            <w:tcW w:w="995" w:type="pct"/>
            <w:tcBorders>
              <w:top w:val="single" w:sz="4" w:space="0" w:color="auto"/>
              <w:left w:val="single" w:sz="4" w:space="0" w:color="auto"/>
              <w:bottom w:val="single" w:sz="4" w:space="0" w:color="auto"/>
              <w:right w:val="single" w:sz="4" w:space="0" w:color="auto"/>
            </w:tcBorders>
          </w:tcPr>
          <w:p w:rsidR="00A64439" w:rsidRPr="00A64439" w:rsidRDefault="00A64439" w:rsidP="00A64439">
            <w:pPr>
              <w:spacing w:before="40" w:after="40"/>
              <w:ind w:left="34" w:hanging="34"/>
              <w:rPr>
                <w:rFonts w:ascii="Times New Roman" w:eastAsia="Times New Roman" w:hAnsi="Times New Roman" w:cs="Times New Roman"/>
                <w:b/>
                <w:noProof/>
                <w:sz w:val="24"/>
                <w:szCs w:val="24"/>
                <w:lang w:val="kk-KZ" w:eastAsia="en-GB"/>
              </w:rPr>
            </w:pPr>
            <w:r w:rsidRPr="00A64439">
              <w:rPr>
                <w:rFonts w:ascii="Times New Roman" w:eastAsia="Times New Roman" w:hAnsi="Times New Roman" w:cs="Times New Roman"/>
                <w:b/>
                <w:noProof/>
                <w:sz w:val="24"/>
                <w:szCs w:val="24"/>
                <w:lang w:val="kk-KZ" w:eastAsia="en-GB"/>
              </w:rPr>
              <w:t>АҚТ қолдануы</w:t>
            </w:r>
          </w:p>
        </w:tc>
        <w:tc>
          <w:tcPr>
            <w:tcW w:w="4005" w:type="pct"/>
            <w:gridSpan w:val="5"/>
            <w:tcBorders>
              <w:top w:val="single" w:sz="4" w:space="0" w:color="auto"/>
              <w:left w:val="single" w:sz="4" w:space="0" w:color="auto"/>
              <w:bottom w:val="single" w:sz="4" w:space="0" w:color="auto"/>
              <w:right w:val="single" w:sz="4" w:space="0" w:color="auto"/>
            </w:tcBorders>
          </w:tcPr>
          <w:p w:rsidR="00A64439" w:rsidRPr="00A64439" w:rsidRDefault="00A64439" w:rsidP="00A64439">
            <w:pPr>
              <w:widowControl w:val="0"/>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Сабақ барысында слайдтар көрсету арқылы сабақ меңгеріледі. Ақпаратты визуалды қабылдауға дағдыланады.</w:t>
            </w:r>
          </w:p>
        </w:tc>
      </w:tr>
      <w:tr w:rsidR="00A64439" w:rsidRPr="00A64439" w:rsidTr="000878F7">
        <w:trPr>
          <w:cantSplit/>
          <w:trHeight w:val="578"/>
        </w:trPr>
        <w:tc>
          <w:tcPr>
            <w:tcW w:w="995" w:type="pct"/>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40" w:after="40"/>
              <w:ind w:left="34" w:hanging="34"/>
              <w:rPr>
                <w:rFonts w:ascii="Times New Roman" w:eastAsia="Times New Roman" w:hAnsi="Times New Roman" w:cs="Times New Roman"/>
                <w:b/>
                <w:noProof/>
                <w:sz w:val="24"/>
                <w:szCs w:val="24"/>
                <w:lang w:val="kk-KZ" w:eastAsia="en-GB"/>
              </w:rPr>
            </w:pPr>
            <w:r w:rsidRPr="00A64439">
              <w:rPr>
                <w:rFonts w:ascii="Times New Roman" w:eastAsia="Times New Roman" w:hAnsi="Times New Roman" w:cs="Times New Roman"/>
                <w:b/>
                <w:noProof/>
                <w:sz w:val="24"/>
                <w:szCs w:val="24"/>
                <w:lang w:val="kk-KZ" w:eastAsia="en-GB"/>
              </w:rPr>
              <w:t xml:space="preserve">Тілдік мақсаттар </w:t>
            </w:r>
          </w:p>
        </w:tc>
        <w:tc>
          <w:tcPr>
            <w:tcW w:w="4005" w:type="pct"/>
            <w:gridSpan w:val="5"/>
            <w:tcBorders>
              <w:top w:val="single" w:sz="4" w:space="0" w:color="auto"/>
              <w:left w:val="single" w:sz="4" w:space="0" w:color="auto"/>
              <w:bottom w:val="single" w:sz="4" w:space="0" w:color="auto"/>
              <w:right w:val="single" w:sz="4" w:space="0" w:color="auto"/>
            </w:tcBorders>
          </w:tcPr>
          <w:p w:rsidR="00A64439" w:rsidRPr="00A64439" w:rsidRDefault="00A64439" w:rsidP="00A64439">
            <w:pPr>
              <w:jc w:val="both"/>
              <w:rPr>
                <w:rFonts w:ascii="Times New Roman" w:eastAsia="Times New Roman" w:hAnsi="Times New Roman" w:cs="Times New Roman"/>
                <w:i/>
                <w:sz w:val="24"/>
                <w:szCs w:val="24"/>
                <w:lang w:val="kk-KZ" w:eastAsia="ru-RU"/>
              </w:rPr>
            </w:pPr>
            <w:r w:rsidRPr="00A64439">
              <w:rPr>
                <w:rFonts w:ascii="Times New Roman" w:eastAsia="Times New Roman" w:hAnsi="Times New Roman" w:cs="Times New Roman"/>
                <w:i/>
                <w:sz w:val="24"/>
                <w:szCs w:val="24"/>
                <w:lang w:val="kk-KZ" w:eastAsia="ru-RU"/>
              </w:rPr>
              <w:t>сипат, сәңгер, үлгілер, осы заманғы, көлем, алуан түсті, ерекшеленеді, мүмкіндігі бар, қолан шаш, т.б.</w:t>
            </w:r>
          </w:p>
        </w:tc>
      </w:tr>
      <w:tr w:rsidR="00A64439" w:rsidRPr="00A64439" w:rsidTr="000878F7">
        <w:trPr>
          <w:cantSplit/>
        </w:trPr>
        <w:tc>
          <w:tcPr>
            <w:tcW w:w="995" w:type="pct"/>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40" w:after="40"/>
              <w:rPr>
                <w:rFonts w:ascii="Times New Roman" w:eastAsia="Times New Roman" w:hAnsi="Times New Roman" w:cs="Times New Roman"/>
                <w:b/>
                <w:noProof/>
                <w:sz w:val="24"/>
                <w:szCs w:val="24"/>
                <w:lang w:val="kk-KZ" w:eastAsia="en-GB"/>
              </w:rPr>
            </w:pPr>
            <w:r w:rsidRPr="00A64439">
              <w:rPr>
                <w:rFonts w:ascii="Times New Roman" w:eastAsia="Times New Roman" w:hAnsi="Times New Roman" w:cs="Times New Roman"/>
                <w:b/>
                <w:noProof/>
                <w:sz w:val="24"/>
                <w:szCs w:val="24"/>
                <w:lang w:val="kk-KZ" w:eastAsia="en-GB"/>
              </w:rPr>
              <w:t>Осыған дейін меңгерілген білім</w:t>
            </w:r>
          </w:p>
        </w:tc>
        <w:tc>
          <w:tcPr>
            <w:tcW w:w="4005" w:type="pct"/>
            <w:gridSpan w:val="5"/>
            <w:tcBorders>
              <w:top w:val="single" w:sz="4" w:space="0" w:color="auto"/>
              <w:left w:val="single" w:sz="4" w:space="0" w:color="auto"/>
              <w:bottom w:val="single" w:sz="4" w:space="0" w:color="auto"/>
              <w:right w:val="single" w:sz="4" w:space="0" w:color="auto"/>
            </w:tcBorders>
          </w:tcPr>
          <w:p w:rsidR="00A64439" w:rsidRPr="00A64439" w:rsidRDefault="00A64439" w:rsidP="00A64439">
            <w:pPr>
              <w:jc w:val="both"/>
              <w:rPr>
                <w:rFonts w:ascii="Times New Roman" w:eastAsia="Times New Roman" w:hAnsi="Times New Roman" w:cs="Times New Roman"/>
                <w:i/>
                <w:sz w:val="24"/>
                <w:szCs w:val="24"/>
                <w:lang w:val="kk-KZ" w:eastAsia="ru-RU"/>
              </w:rPr>
            </w:pPr>
            <w:r w:rsidRPr="00A64439">
              <w:rPr>
                <w:rFonts w:ascii="Times New Roman" w:eastAsia="Times New Roman" w:hAnsi="Times New Roman" w:cs="Times New Roman"/>
                <w:noProof/>
                <w:sz w:val="24"/>
                <w:szCs w:val="24"/>
                <w:lang w:val="kk-KZ" w:eastAsia="en-GB"/>
              </w:rPr>
              <w:t xml:space="preserve">Стильдерді ажырата алады. Тақырыпқа қатысты жаңа сөздер меңгерген: </w:t>
            </w:r>
            <w:r w:rsidRPr="00A64439">
              <w:rPr>
                <w:rFonts w:ascii="Times New Roman" w:eastAsia="Times New Roman" w:hAnsi="Times New Roman" w:cs="Times New Roman"/>
                <w:i/>
                <w:sz w:val="24"/>
                <w:szCs w:val="24"/>
                <w:lang w:val="kk-KZ" w:eastAsia="ru-RU"/>
              </w:rPr>
              <w:t>сәнді, сымбатты, күтім, бұрым, өрген, бойжеткен, жарасымды, сырт келбет, өзіндік өрнек, ұмтылу, іздеу, опа-далап, ұқыптылық, үйлесу.</w:t>
            </w:r>
            <w:r w:rsidRPr="00A64439">
              <w:rPr>
                <w:rFonts w:ascii="Times New Roman" w:eastAsia="Times New Roman" w:hAnsi="Times New Roman" w:cs="Times New Roman"/>
                <w:noProof/>
                <w:sz w:val="24"/>
                <w:szCs w:val="24"/>
                <w:lang w:val="kk-KZ" w:eastAsia="en-GB"/>
              </w:rPr>
              <w:t xml:space="preserve">  </w:t>
            </w:r>
          </w:p>
        </w:tc>
      </w:tr>
      <w:tr w:rsidR="00A64439" w:rsidRPr="00A64439" w:rsidTr="000878F7">
        <w:trPr>
          <w:trHeight w:val="564"/>
        </w:trPr>
        <w:tc>
          <w:tcPr>
            <w:tcW w:w="5000" w:type="pct"/>
            <w:gridSpan w:val="6"/>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240" w:after="240"/>
              <w:rPr>
                <w:rFonts w:ascii="Times New Roman" w:eastAsia="Times New Roman" w:hAnsi="Times New Roman" w:cs="Times New Roman"/>
                <w:b/>
                <w:noProof/>
                <w:sz w:val="24"/>
                <w:szCs w:val="24"/>
                <w:lang w:val="kk-KZ" w:eastAsia="en-GB"/>
              </w:rPr>
            </w:pPr>
            <w:r w:rsidRPr="00A64439">
              <w:rPr>
                <w:rFonts w:ascii="Times New Roman" w:eastAsia="Times New Roman" w:hAnsi="Times New Roman" w:cs="Times New Roman"/>
                <w:b/>
                <w:noProof/>
                <w:sz w:val="24"/>
                <w:szCs w:val="24"/>
                <w:lang w:val="kk-KZ" w:eastAsia="en-GB"/>
              </w:rPr>
              <w:t>Жоспар</w:t>
            </w:r>
          </w:p>
        </w:tc>
      </w:tr>
      <w:tr w:rsidR="00A64439" w:rsidRPr="00A64439" w:rsidTr="000878F7">
        <w:trPr>
          <w:gridAfter w:val="1"/>
          <w:wAfter w:w="1355" w:type="dxa"/>
          <w:trHeight w:val="528"/>
        </w:trPr>
        <w:tc>
          <w:tcPr>
            <w:tcW w:w="1169" w:type="pct"/>
            <w:gridSpan w:val="2"/>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120" w:after="120"/>
              <w:jc w:val="center"/>
              <w:rPr>
                <w:rFonts w:ascii="Times New Roman" w:eastAsia="Times New Roman" w:hAnsi="Times New Roman" w:cs="Times New Roman"/>
                <w:b/>
                <w:noProof/>
                <w:sz w:val="24"/>
                <w:szCs w:val="24"/>
                <w:lang w:val="kk-KZ" w:eastAsia="en-GB"/>
              </w:rPr>
            </w:pPr>
            <w:r w:rsidRPr="00A64439">
              <w:rPr>
                <w:rFonts w:ascii="Times New Roman" w:eastAsia="Times New Roman" w:hAnsi="Times New Roman" w:cs="Times New Roman"/>
                <w:b/>
                <w:noProof/>
                <w:sz w:val="24"/>
                <w:szCs w:val="24"/>
                <w:lang w:val="kk-KZ" w:eastAsia="en-GB"/>
              </w:rPr>
              <w:t>Жоспарланатын уақыт</w:t>
            </w:r>
          </w:p>
        </w:tc>
        <w:tc>
          <w:tcPr>
            <w:tcW w:w="3237" w:type="pct"/>
            <w:gridSpan w:val="3"/>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spacing w:before="120" w:after="120"/>
              <w:jc w:val="center"/>
              <w:rPr>
                <w:rFonts w:ascii="Times New Roman" w:eastAsia="Times New Roman" w:hAnsi="Times New Roman" w:cs="Times New Roman"/>
                <w:b/>
                <w:noProof/>
                <w:sz w:val="24"/>
                <w:szCs w:val="24"/>
                <w:lang w:val="kk-KZ" w:eastAsia="en-GB"/>
              </w:rPr>
            </w:pPr>
            <w:r w:rsidRPr="00A64439">
              <w:rPr>
                <w:rFonts w:ascii="Times New Roman" w:eastAsia="Times New Roman" w:hAnsi="Times New Roman" w:cs="Times New Roman"/>
                <w:b/>
                <w:noProof/>
                <w:sz w:val="24"/>
                <w:szCs w:val="24"/>
                <w:lang w:val="kk-KZ" w:eastAsia="en-GB"/>
              </w:rPr>
              <w:t xml:space="preserve">Жоспар бойынша орындалуы тиіс іс-әрекеттер </w:t>
            </w:r>
          </w:p>
        </w:tc>
      </w:tr>
      <w:tr w:rsidR="00A64439" w:rsidRPr="00A64439" w:rsidTr="000878F7">
        <w:trPr>
          <w:gridAfter w:val="1"/>
          <w:wAfter w:w="1355" w:type="dxa"/>
          <w:trHeight w:val="1115"/>
        </w:trPr>
        <w:tc>
          <w:tcPr>
            <w:tcW w:w="1169" w:type="pct"/>
            <w:gridSpan w:val="2"/>
            <w:tcBorders>
              <w:top w:val="single" w:sz="4" w:space="0" w:color="auto"/>
              <w:left w:val="single" w:sz="4" w:space="0" w:color="auto"/>
              <w:bottom w:val="single" w:sz="4" w:space="0" w:color="auto"/>
              <w:right w:val="single" w:sz="4" w:space="0" w:color="auto"/>
            </w:tcBorders>
          </w:tcPr>
          <w:p w:rsidR="00A64439" w:rsidRPr="00A64439" w:rsidRDefault="00A64439" w:rsidP="00A64439">
            <w:pPr>
              <w:jc w:val="center"/>
              <w:rPr>
                <w:rFonts w:ascii="Times New Roman" w:eastAsia="Times New Roman" w:hAnsi="Times New Roman" w:cs="Times New Roman"/>
                <w:noProof/>
                <w:sz w:val="24"/>
                <w:szCs w:val="24"/>
                <w:lang w:val="kk-KZ" w:eastAsia="en-GB"/>
              </w:rPr>
            </w:pPr>
            <w:r w:rsidRPr="00A64439">
              <w:rPr>
                <w:rFonts w:ascii="Times New Roman" w:eastAsia="Times New Roman" w:hAnsi="Times New Roman" w:cs="Times New Roman"/>
                <w:noProof/>
                <w:sz w:val="24"/>
                <w:szCs w:val="24"/>
                <w:lang w:val="kk-KZ" w:eastAsia="en-GB"/>
              </w:rPr>
              <w:lastRenderedPageBreak/>
              <w:t>Сабақтың басы</w:t>
            </w:r>
          </w:p>
          <w:p w:rsidR="00A64439" w:rsidRPr="00A64439" w:rsidRDefault="00A64439" w:rsidP="00A64439">
            <w:pPr>
              <w:jc w:val="center"/>
              <w:rPr>
                <w:rFonts w:ascii="Times New Roman" w:eastAsia="Times New Roman" w:hAnsi="Times New Roman" w:cs="Times New Roman"/>
                <w:noProof/>
                <w:sz w:val="24"/>
                <w:szCs w:val="24"/>
                <w:lang w:val="kk-KZ" w:eastAsia="en-GB"/>
              </w:rPr>
            </w:pPr>
            <w:r w:rsidRPr="00A64439">
              <w:rPr>
                <w:rFonts w:ascii="Times New Roman" w:eastAsia="Times New Roman" w:hAnsi="Times New Roman" w:cs="Times New Roman"/>
                <w:noProof/>
                <w:sz w:val="24"/>
                <w:szCs w:val="24"/>
                <w:lang w:val="kk-KZ" w:eastAsia="en-GB"/>
              </w:rPr>
              <w:t>5 мин</w:t>
            </w:r>
          </w:p>
        </w:tc>
        <w:tc>
          <w:tcPr>
            <w:tcW w:w="3237" w:type="pct"/>
            <w:gridSpan w:val="3"/>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keepNext/>
              <w:keepLines/>
              <w:shd w:val="clear" w:color="auto" w:fill="FFFFFF"/>
              <w:spacing w:after="120" w:line="332" w:lineRule="atLeast"/>
              <w:outlineLvl w:val="2"/>
              <w:rPr>
                <w:rFonts w:ascii="Times New Roman" w:eastAsia="Times New Roman" w:hAnsi="Times New Roman" w:cs="Times New Roman"/>
                <w:color w:val="181818"/>
                <w:spacing w:val="-15"/>
                <w:sz w:val="24"/>
                <w:szCs w:val="24"/>
                <w:lang w:eastAsia="ru-RU"/>
              </w:rPr>
            </w:pPr>
            <w:r w:rsidRPr="00A64439">
              <w:rPr>
                <w:rFonts w:ascii="Times New Roman" w:eastAsia="Times New Roman" w:hAnsi="Times New Roman" w:cs="Times New Roman"/>
                <w:b/>
                <w:bCs/>
                <w:i/>
                <w:noProof/>
                <w:color w:val="2976A4"/>
                <w:sz w:val="24"/>
                <w:szCs w:val="24"/>
                <w:lang w:val="kk-KZ" w:eastAsia="en-GB"/>
              </w:rPr>
              <w:t xml:space="preserve">  </w:t>
            </w:r>
            <w:r w:rsidRPr="00A64439">
              <w:rPr>
                <w:rFonts w:ascii="Times New Roman" w:eastAsia="Times New Roman" w:hAnsi="Times New Roman" w:cs="Times New Roman"/>
                <w:b/>
                <w:bCs/>
                <w:noProof/>
                <w:color w:val="4F81BD"/>
                <w:sz w:val="24"/>
                <w:szCs w:val="24"/>
                <w:lang w:eastAsia="ru-RU"/>
              </w:rPr>
              <w:drawing>
                <wp:inline distT="0" distB="0" distL="0" distR="0" wp14:anchorId="52BF8588" wp14:editId="187292B1">
                  <wp:extent cx="3302000" cy="2476500"/>
                  <wp:effectExtent l="0" t="0" r="0" b="0"/>
                  <wp:docPr id="9" name="Рисунок 1" descr="https://ds02.infourok.ru/uploads/ex/03da/000226b9-22d65cd8/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3da/000226b9-22d65cd8/img8.jpg"/>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3302231" cy="2476673"/>
                          </a:xfrm>
                          <a:prstGeom prst="rect">
                            <a:avLst/>
                          </a:prstGeom>
                          <a:noFill/>
                          <a:ln>
                            <a:noFill/>
                          </a:ln>
                        </pic:spPr>
                      </pic:pic>
                    </a:graphicData>
                  </a:graphic>
                </wp:inline>
              </w:drawing>
            </w:r>
          </w:p>
          <w:p w:rsidR="00A64439" w:rsidRPr="00A64439" w:rsidRDefault="00A64439" w:rsidP="00A64439">
            <w:pPr>
              <w:spacing w:before="60" w:after="60"/>
              <w:rPr>
                <w:rFonts w:ascii="Times New Roman" w:eastAsia="Times New Roman" w:hAnsi="Times New Roman" w:cs="Times New Roman"/>
                <w:b/>
                <w:i/>
                <w:noProof/>
                <w:sz w:val="24"/>
                <w:szCs w:val="24"/>
                <w:lang w:val="kk-KZ" w:eastAsia="en-GB"/>
              </w:rPr>
            </w:pPr>
            <w:r w:rsidRPr="00A64439">
              <w:rPr>
                <w:rFonts w:ascii="Times New Roman" w:eastAsia="Times New Roman" w:hAnsi="Times New Roman" w:cs="Times New Roman"/>
                <w:i/>
                <w:noProof/>
                <w:color w:val="2976A4"/>
                <w:sz w:val="24"/>
                <w:szCs w:val="24"/>
                <w:lang w:val="kk-KZ" w:eastAsia="en-GB"/>
              </w:rPr>
              <w:t xml:space="preserve"> </w:t>
            </w:r>
          </w:p>
          <w:p w:rsidR="00A64439" w:rsidRPr="00A64439" w:rsidRDefault="00A64439" w:rsidP="00A64439">
            <w:pPr>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b/>
                <w:bCs/>
                <w:sz w:val="24"/>
                <w:szCs w:val="24"/>
                <w:lang w:val="kk-KZ" w:eastAsia="ru-RU"/>
              </w:rPr>
              <w:t xml:space="preserve">     Мына сурет бойынша не айта аласыздар?</w:t>
            </w:r>
            <w:r w:rsidRPr="00A64439">
              <w:rPr>
                <w:rFonts w:ascii="Times New Roman" w:eastAsia="Times New Roman" w:hAnsi="Times New Roman" w:cs="Times New Roman"/>
                <w:sz w:val="24"/>
                <w:szCs w:val="24"/>
                <w:lang w:val="kk-KZ" w:eastAsia="ru-RU"/>
              </w:rPr>
              <w:t xml:space="preserve"> Оқушылар «Киім стильдері» ассоциативті карта құрастырып, ақпаратпен бөліседі, киім стильдері ақпаратымен танысып, салыстырады.</w:t>
            </w:r>
          </w:p>
          <w:p w:rsidR="00A64439" w:rsidRPr="00A64439" w:rsidRDefault="00A64439" w:rsidP="00A64439">
            <w:pPr>
              <w:spacing w:before="60" w:after="60"/>
              <w:rPr>
                <w:rFonts w:ascii="Times New Roman" w:eastAsia="Times New Roman" w:hAnsi="Times New Roman" w:cs="Times New Roman"/>
                <w:noProof/>
                <w:sz w:val="24"/>
                <w:szCs w:val="24"/>
                <w:lang w:val="kk-KZ" w:eastAsia="en-GB"/>
              </w:rPr>
            </w:pPr>
            <w:r w:rsidRPr="00A64439">
              <w:rPr>
                <w:rFonts w:ascii="Times New Roman" w:eastAsia="Times New Roman" w:hAnsi="Times New Roman" w:cs="Times New Roman"/>
                <w:noProof/>
                <w:sz w:val="24"/>
                <w:szCs w:val="24"/>
                <w:lang w:val="kk-KZ" w:eastAsia="en-GB"/>
              </w:rPr>
              <w:t>Тілде стиль деген ұғым бар ма? Қандай стильдер бар?</w:t>
            </w:r>
          </w:p>
          <w:p w:rsidR="00A64439" w:rsidRPr="00A64439" w:rsidRDefault="00A64439" w:rsidP="00A64439">
            <w:pPr>
              <w:spacing w:before="60" w:after="60"/>
              <w:jc w:val="center"/>
              <w:rPr>
                <w:rFonts w:ascii="Times New Roman" w:eastAsia="Times New Roman" w:hAnsi="Times New Roman" w:cs="Times New Roman"/>
                <w:b/>
                <w:i/>
                <w:noProof/>
                <w:color w:val="2976A4"/>
                <w:sz w:val="24"/>
                <w:szCs w:val="24"/>
                <w:lang w:val="kk-KZ" w:eastAsia="en-GB"/>
              </w:rPr>
            </w:pPr>
            <w:r w:rsidRPr="00A64439">
              <w:rPr>
                <w:rFonts w:ascii="Times New Roman" w:eastAsia="Times New Roman" w:hAnsi="Times New Roman" w:cs="Times New Roman"/>
                <w:noProof/>
                <w:sz w:val="24"/>
                <w:szCs w:val="24"/>
                <w:lang w:eastAsia="ru-RU"/>
              </w:rPr>
              <w:drawing>
                <wp:inline distT="0" distB="0" distL="0" distR="0" wp14:anchorId="7E72536F" wp14:editId="02F7BFF1">
                  <wp:extent cx="3267075" cy="2450307"/>
                  <wp:effectExtent l="0" t="0" r="0" b="7620"/>
                  <wp:docPr id="10" name="Рисунок 4" descr="http://images.myshared.ru/10/963442/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yshared.ru/10/963442/slide_2.jpg"/>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3276962" cy="2457722"/>
                          </a:xfrm>
                          <a:prstGeom prst="rect">
                            <a:avLst/>
                          </a:prstGeom>
                          <a:noFill/>
                          <a:ln>
                            <a:noFill/>
                          </a:ln>
                        </pic:spPr>
                      </pic:pic>
                    </a:graphicData>
                  </a:graphic>
                </wp:inline>
              </w:drawing>
            </w:r>
          </w:p>
        </w:tc>
      </w:tr>
      <w:tr w:rsidR="00A64439" w:rsidRPr="00A64439" w:rsidTr="000878F7">
        <w:trPr>
          <w:gridAfter w:val="1"/>
          <w:wAfter w:w="1355" w:type="dxa"/>
          <w:trHeight w:val="831"/>
        </w:trPr>
        <w:tc>
          <w:tcPr>
            <w:tcW w:w="1169" w:type="pct"/>
            <w:gridSpan w:val="2"/>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rPr>
                <w:rFonts w:ascii="Times New Roman" w:eastAsia="Times New Roman" w:hAnsi="Times New Roman" w:cs="Times New Roman"/>
                <w:noProof/>
                <w:sz w:val="24"/>
                <w:szCs w:val="24"/>
                <w:lang w:val="kk-KZ" w:eastAsia="en-GB"/>
              </w:rPr>
            </w:pPr>
            <w:r w:rsidRPr="00A64439">
              <w:rPr>
                <w:rFonts w:ascii="Times New Roman" w:eastAsia="Times New Roman" w:hAnsi="Times New Roman" w:cs="Times New Roman"/>
                <w:noProof/>
                <w:sz w:val="24"/>
                <w:szCs w:val="24"/>
                <w:lang w:val="kk-KZ" w:eastAsia="en-GB"/>
              </w:rPr>
              <w:t xml:space="preserve">       Сабақтың ортасы </w:t>
            </w: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r w:rsidRPr="00A64439">
              <w:rPr>
                <w:rFonts w:ascii="Times New Roman" w:eastAsia="Times New Roman" w:hAnsi="Times New Roman" w:cs="Times New Roman"/>
                <w:noProof/>
                <w:sz w:val="24"/>
                <w:szCs w:val="24"/>
                <w:lang w:val="kk-KZ" w:eastAsia="en-GB"/>
              </w:rPr>
              <w:t xml:space="preserve"> </w:t>
            </w:r>
            <w:r w:rsidRPr="00A64439">
              <w:rPr>
                <w:rFonts w:ascii="Times New Roman" w:eastAsia="Times New Roman" w:hAnsi="Times New Roman" w:cs="Times New Roman"/>
                <w:noProof/>
                <w:sz w:val="24"/>
                <w:szCs w:val="24"/>
                <w:lang w:eastAsia="en-GB"/>
              </w:rPr>
              <w:t xml:space="preserve">5 </w:t>
            </w:r>
            <w:r w:rsidRPr="00A64439">
              <w:rPr>
                <w:rFonts w:ascii="Times New Roman" w:eastAsia="Times New Roman" w:hAnsi="Times New Roman" w:cs="Times New Roman"/>
                <w:noProof/>
                <w:sz w:val="24"/>
                <w:szCs w:val="24"/>
                <w:lang w:val="kk-KZ" w:eastAsia="en-GB"/>
              </w:rPr>
              <w:t xml:space="preserve"> мин</w:t>
            </w: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eastAsia="en-GB"/>
              </w:rPr>
            </w:pPr>
            <w:r w:rsidRPr="00A64439">
              <w:rPr>
                <w:rFonts w:ascii="Times New Roman" w:eastAsia="Times New Roman" w:hAnsi="Times New Roman" w:cs="Times New Roman"/>
                <w:noProof/>
                <w:sz w:val="24"/>
                <w:szCs w:val="24"/>
                <w:lang w:eastAsia="en-GB"/>
              </w:rPr>
              <w:t xml:space="preserve"> 15 мин</w:t>
            </w: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r w:rsidRPr="00A64439">
              <w:rPr>
                <w:rFonts w:ascii="Times New Roman" w:eastAsia="Times New Roman" w:hAnsi="Times New Roman" w:cs="Times New Roman"/>
                <w:noProof/>
                <w:sz w:val="24"/>
                <w:szCs w:val="24"/>
                <w:lang w:eastAsia="en-GB"/>
              </w:rPr>
              <w:t xml:space="preserve"> </w:t>
            </w: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r w:rsidRPr="00A64439">
              <w:rPr>
                <w:rFonts w:ascii="Times New Roman" w:eastAsia="Times New Roman" w:hAnsi="Times New Roman" w:cs="Times New Roman"/>
                <w:noProof/>
                <w:sz w:val="24"/>
                <w:szCs w:val="24"/>
                <w:lang w:val="kk-KZ" w:eastAsia="en-GB"/>
              </w:rPr>
              <w:t xml:space="preserve"> </w:t>
            </w: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jc w:val="cente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bookmarkStart w:id="0" w:name="_GoBack"/>
            <w:bookmarkEnd w:id="0"/>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p>
          <w:p w:rsidR="00A64439" w:rsidRPr="00A64439" w:rsidRDefault="00A64439" w:rsidP="00A64439">
            <w:pPr>
              <w:rPr>
                <w:rFonts w:ascii="Times New Roman" w:eastAsia="Times New Roman" w:hAnsi="Times New Roman" w:cs="Times New Roman"/>
                <w:noProof/>
                <w:sz w:val="24"/>
                <w:szCs w:val="24"/>
                <w:lang w:val="kk-KZ" w:eastAsia="en-GB"/>
              </w:rPr>
            </w:pPr>
            <w:r w:rsidRPr="00A64439">
              <w:rPr>
                <w:rFonts w:ascii="Times New Roman" w:eastAsia="Times New Roman" w:hAnsi="Times New Roman" w:cs="Times New Roman"/>
                <w:noProof/>
                <w:sz w:val="24"/>
                <w:szCs w:val="24"/>
                <w:lang w:val="kk-KZ" w:eastAsia="en-GB"/>
              </w:rPr>
              <w:t>10 мин</w:t>
            </w:r>
          </w:p>
          <w:p w:rsidR="00A64439" w:rsidRPr="00A64439" w:rsidRDefault="00A64439" w:rsidP="00A64439">
            <w:pPr>
              <w:rPr>
                <w:rFonts w:ascii="Times New Roman" w:eastAsia="Times New Roman" w:hAnsi="Times New Roman" w:cs="Times New Roman"/>
                <w:sz w:val="24"/>
                <w:szCs w:val="24"/>
                <w:lang w:val="kk-KZ" w:eastAsia="en-GB"/>
              </w:rPr>
            </w:pPr>
          </w:p>
          <w:p w:rsidR="00A64439" w:rsidRPr="00A64439" w:rsidRDefault="00A64439" w:rsidP="00A64439">
            <w:pPr>
              <w:rPr>
                <w:rFonts w:ascii="Times New Roman" w:eastAsia="Times New Roman" w:hAnsi="Times New Roman" w:cs="Times New Roman"/>
                <w:sz w:val="24"/>
                <w:szCs w:val="24"/>
                <w:lang w:val="kk-KZ" w:eastAsia="en-GB"/>
              </w:rPr>
            </w:pPr>
          </w:p>
          <w:p w:rsidR="00A64439" w:rsidRPr="00A64439" w:rsidRDefault="00A64439" w:rsidP="00A64439">
            <w:pPr>
              <w:rPr>
                <w:rFonts w:ascii="Times New Roman" w:eastAsia="Times New Roman" w:hAnsi="Times New Roman" w:cs="Times New Roman"/>
                <w:sz w:val="24"/>
                <w:szCs w:val="24"/>
                <w:lang w:val="kk-KZ" w:eastAsia="en-GB"/>
              </w:rPr>
            </w:pPr>
          </w:p>
          <w:p w:rsidR="00A64439" w:rsidRPr="00A64439" w:rsidRDefault="00A64439" w:rsidP="00A64439">
            <w:pPr>
              <w:rPr>
                <w:rFonts w:ascii="Times New Roman" w:eastAsia="Times New Roman" w:hAnsi="Times New Roman" w:cs="Times New Roman"/>
                <w:sz w:val="24"/>
                <w:szCs w:val="24"/>
                <w:lang w:val="kk-KZ" w:eastAsia="en-GB"/>
              </w:rPr>
            </w:pPr>
          </w:p>
          <w:p w:rsidR="00A64439" w:rsidRPr="00A64439" w:rsidRDefault="00A64439" w:rsidP="00A64439">
            <w:pPr>
              <w:rPr>
                <w:rFonts w:ascii="Times New Roman" w:eastAsia="Times New Roman" w:hAnsi="Times New Roman" w:cs="Times New Roman"/>
                <w:sz w:val="24"/>
                <w:szCs w:val="24"/>
                <w:lang w:val="kk-KZ" w:eastAsia="en-GB"/>
              </w:rPr>
            </w:pPr>
          </w:p>
          <w:p w:rsidR="00A64439" w:rsidRPr="00A64439" w:rsidRDefault="00A64439" w:rsidP="00A64439">
            <w:pPr>
              <w:rPr>
                <w:rFonts w:ascii="Times New Roman" w:eastAsia="Times New Roman" w:hAnsi="Times New Roman" w:cs="Times New Roman"/>
                <w:sz w:val="24"/>
                <w:szCs w:val="24"/>
                <w:lang w:val="kk-KZ" w:eastAsia="en-GB"/>
              </w:rPr>
            </w:pPr>
          </w:p>
          <w:p w:rsidR="00A64439" w:rsidRPr="00A64439" w:rsidRDefault="00A64439" w:rsidP="00A64439">
            <w:pPr>
              <w:rPr>
                <w:rFonts w:ascii="Times New Roman" w:eastAsia="Times New Roman" w:hAnsi="Times New Roman" w:cs="Times New Roman"/>
                <w:sz w:val="24"/>
                <w:szCs w:val="24"/>
                <w:lang w:val="kk-KZ" w:eastAsia="en-GB"/>
              </w:rPr>
            </w:pPr>
          </w:p>
          <w:p w:rsidR="00A64439" w:rsidRPr="00A64439" w:rsidRDefault="00A64439" w:rsidP="00A64439">
            <w:pPr>
              <w:rPr>
                <w:rFonts w:ascii="Times New Roman" w:eastAsia="Times New Roman" w:hAnsi="Times New Roman" w:cs="Times New Roman"/>
                <w:sz w:val="24"/>
                <w:szCs w:val="24"/>
                <w:lang w:val="kk-KZ" w:eastAsia="en-GB"/>
              </w:rPr>
            </w:pPr>
          </w:p>
          <w:p w:rsidR="00A64439" w:rsidRPr="00A64439" w:rsidRDefault="00A64439" w:rsidP="00A64439">
            <w:pPr>
              <w:rPr>
                <w:rFonts w:ascii="Times New Roman" w:eastAsia="Times New Roman" w:hAnsi="Times New Roman" w:cs="Times New Roman"/>
                <w:sz w:val="24"/>
                <w:szCs w:val="24"/>
                <w:lang w:val="kk-KZ" w:eastAsia="en-GB"/>
              </w:rPr>
            </w:pPr>
          </w:p>
          <w:p w:rsidR="00A64439" w:rsidRPr="00A64439" w:rsidRDefault="00A64439" w:rsidP="00A64439">
            <w:pPr>
              <w:jc w:val="center"/>
              <w:rPr>
                <w:rFonts w:ascii="Times New Roman" w:eastAsia="Times New Roman" w:hAnsi="Times New Roman" w:cs="Times New Roman"/>
                <w:sz w:val="24"/>
                <w:szCs w:val="24"/>
                <w:lang w:val="kk-KZ" w:eastAsia="en-GB"/>
              </w:rPr>
            </w:pPr>
            <w:r w:rsidRPr="00A64439">
              <w:rPr>
                <w:rFonts w:ascii="Times New Roman" w:eastAsia="Times New Roman" w:hAnsi="Times New Roman" w:cs="Times New Roman"/>
                <w:sz w:val="24"/>
                <w:szCs w:val="24"/>
                <w:lang w:val="kk-KZ" w:eastAsia="en-GB"/>
              </w:rPr>
              <w:t xml:space="preserve"> </w:t>
            </w:r>
          </w:p>
        </w:tc>
        <w:tc>
          <w:tcPr>
            <w:tcW w:w="3237" w:type="pct"/>
            <w:gridSpan w:val="3"/>
            <w:tcBorders>
              <w:top w:val="single" w:sz="4" w:space="0" w:color="auto"/>
              <w:left w:val="single" w:sz="4" w:space="0" w:color="auto"/>
              <w:bottom w:val="single" w:sz="4" w:space="0" w:color="auto"/>
              <w:right w:val="single" w:sz="4" w:space="0" w:color="auto"/>
            </w:tcBorders>
          </w:tcPr>
          <w:p w:rsidR="00A64439" w:rsidRPr="00A64439" w:rsidRDefault="00A64439" w:rsidP="00A64439">
            <w:pPr>
              <w:shd w:val="clear" w:color="auto" w:fill="FFFFFF"/>
              <w:spacing w:after="0" w:line="240" w:lineRule="auto"/>
              <w:jc w:val="both"/>
              <w:rPr>
                <w:rFonts w:ascii="Times New Roman" w:eastAsia="Times New Roman" w:hAnsi="Times New Roman" w:cs="Times New Roman"/>
                <w:bCs/>
                <w:sz w:val="24"/>
                <w:szCs w:val="24"/>
                <w:lang w:val="kk-KZ" w:eastAsia="ru-RU"/>
              </w:rPr>
            </w:pPr>
            <w:r w:rsidRPr="00A64439">
              <w:rPr>
                <w:rFonts w:ascii="Times New Roman" w:eastAsia="Times New Roman" w:hAnsi="Times New Roman" w:cs="Times New Roman"/>
                <w:bCs/>
                <w:sz w:val="24"/>
                <w:szCs w:val="24"/>
                <w:lang w:val="kk-KZ" w:eastAsia="ru-RU"/>
              </w:rPr>
              <w:lastRenderedPageBreak/>
              <w:t>Ресми іс-қағаздар стилінің ерекшеліктері туралы түсіндіріп өту.</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b/>
                <w:bCs/>
                <w:sz w:val="24"/>
                <w:szCs w:val="24"/>
                <w:lang w:val="kk-KZ" w:eastAsia="ru-RU"/>
              </w:rPr>
              <w:t>Ресми жазба құжаттарының басты 3 ерекшелігі:</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 </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1. Құжаттар көрсетілген үлгіге сай жазылады.</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2. Сезімге, көңіл күйге байланысты сөздерді пайдалануға шек қойылған.</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3. Ресми ісқағаздар мәтінінде дәріптеп мадақтау немесе керісінше кемсіту, қорлау т.б. сөздерді  қолданбау талап етіледі.</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 </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           Ісқағаздар тілінде:</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1. Мақал-мәтел,афоризмдер, нақыл сөздер,</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2. Өлеңдер,</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3.Одағай және қаратпа сөздер,</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4.Тұрақты сөз тіркестері,</w:t>
            </w:r>
          </w:p>
          <w:p w:rsidR="00A64439" w:rsidRPr="00A64439" w:rsidRDefault="00A64439" w:rsidP="00A64439">
            <w:pPr>
              <w:shd w:val="clear" w:color="auto" w:fill="FFFFFF"/>
              <w:spacing w:after="0" w:line="240" w:lineRule="auto"/>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5.Әдеби нормаға жатпайтын сөздер т.б. қолданылмайды.</w:t>
            </w:r>
          </w:p>
          <w:p w:rsidR="00A64439" w:rsidRPr="00A64439" w:rsidRDefault="00A64439" w:rsidP="00A64439">
            <w:pPr>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b/>
                <w:sz w:val="24"/>
                <w:szCs w:val="24"/>
                <w:lang w:val="kk-KZ" w:eastAsia="ru-RU"/>
              </w:rPr>
              <w:t>Оқылым алды тапсырма.</w:t>
            </w:r>
            <w:r w:rsidRPr="00A64439">
              <w:rPr>
                <w:rFonts w:ascii="Times New Roman" w:eastAsia="Times New Roman" w:hAnsi="Times New Roman" w:cs="Times New Roman"/>
                <w:sz w:val="24"/>
                <w:szCs w:val="24"/>
                <w:lang w:val="kk-KZ" w:eastAsia="ru-RU"/>
              </w:rPr>
              <w:t xml:space="preserve"> </w:t>
            </w:r>
          </w:p>
          <w:p w:rsidR="00A64439" w:rsidRPr="00A64439" w:rsidRDefault="00A64439" w:rsidP="00A64439">
            <w:pPr>
              <w:jc w:val="both"/>
              <w:rPr>
                <w:rFonts w:ascii="Times New Roman" w:eastAsia="Times New Roman" w:hAnsi="Times New Roman" w:cs="Times New Roman"/>
                <w:i/>
                <w:sz w:val="24"/>
                <w:szCs w:val="24"/>
                <w:lang w:val="kk-KZ" w:eastAsia="ru-RU"/>
              </w:rPr>
            </w:pPr>
            <w:r w:rsidRPr="00A64439">
              <w:rPr>
                <w:rFonts w:ascii="Times New Roman" w:eastAsia="Times New Roman" w:hAnsi="Times New Roman" w:cs="Times New Roman"/>
                <w:sz w:val="24"/>
                <w:szCs w:val="24"/>
                <w:lang w:val="kk-KZ" w:eastAsia="ru-RU"/>
              </w:rPr>
              <w:lastRenderedPageBreak/>
              <w:t xml:space="preserve">Жаңа сөздер: </w:t>
            </w:r>
            <w:r w:rsidRPr="00A64439">
              <w:rPr>
                <w:rFonts w:ascii="Times New Roman" w:eastAsia="Times New Roman" w:hAnsi="Times New Roman" w:cs="Times New Roman"/>
                <w:i/>
                <w:sz w:val="24"/>
                <w:szCs w:val="24"/>
                <w:lang w:val="kk-KZ" w:eastAsia="ru-RU"/>
              </w:rPr>
              <w:t>сипат, сәңгер, үлгілер, осы заманғы, көлем, алуан түсті, ерекшеленеді, мүмкіндігі бар, қолан шаш, т.б.</w:t>
            </w:r>
          </w:p>
          <w:p w:rsidR="00A64439" w:rsidRPr="00A64439" w:rsidRDefault="00A64439" w:rsidP="00A64439">
            <w:pPr>
              <w:jc w:val="both"/>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b/>
                <w:sz w:val="24"/>
                <w:szCs w:val="24"/>
                <w:lang w:val="kk-KZ" w:eastAsia="ru-RU"/>
              </w:rPr>
              <w:t xml:space="preserve">Оқылым тапсырмасы. ЖЖ. </w:t>
            </w:r>
            <w:r w:rsidRPr="00A64439">
              <w:rPr>
                <w:rFonts w:ascii="Times New Roman" w:eastAsia="Times New Roman" w:hAnsi="Times New Roman" w:cs="Times New Roman"/>
                <w:sz w:val="24"/>
                <w:szCs w:val="24"/>
                <w:lang w:val="kk-KZ" w:eastAsia="ru-RU"/>
              </w:rPr>
              <w:t>Мәтіндерді салыстырып тілдік ерекшеліктерін ажыратыңыздар.</w:t>
            </w:r>
          </w:p>
          <w:p w:rsidR="00A64439" w:rsidRPr="00A64439" w:rsidRDefault="00A64439" w:rsidP="00A64439">
            <w:pPr>
              <w:jc w:val="both"/>
              <w:rPr>
                <w:rFonts w:ascii="Times New Roman" w:eastAsia="Times New Roman" w:hAnsi="Times New Roman" w:cs="Times New Roman"/>
                <w:sz w:val="24"/>
                <w:szCs w:val="24"/>
                <w:lang w:val="kk-KZ" w:eastAsia="ru-RU"/>
              </w:rPr>
            </w:pPr>
          </w:p>
          <w:p w:rsidR="00A64439" w:rsidRPr="00A64439" w:rsidRDefault="00A64439" w:rsidP="00A64439">
            <w:pPr>
              <w:jc w:val="both"/>
              <w:rPr>
                <w:rFonts w:ascii="Times New Roman" w:eastAsia="Times New Roman" w:hAnsi="Times New Roman" w:cs="Times New Roman"/>
                <w:b/>
                <w:sz w:val="24"/>
                <w:szCs w:val="24"/>
                <w:lang w:val="kk-KZ" w:eastAsia="ru-RU"/>
              </w:rPr>
            </w:pPr>
            <w:r w:rsidRPr="00A64439">
              <w:rPr>
                <w:rFonts w:ascii="Times New Roman" w:eastAsia="Times New Roman" w:hAnsi="Times New Roman" w:cs="Times New Roman"/>
                <w:b/>
                <w:sz w:val="24"/>
                <w:szCs w:val="24"/>
                <w:lang w:val="kk-KZ" w:eastAsia="ru-RU"/>
              </w:rPr>
              <w:t>1-мәтін</w:t>
            </w:r>
          </w:p>
          <w:p w:rsidR="00A64439" w:rsidRPr="00A64439" w:rsidRDefault="00A64439" w:rsidP="00A64439">
            <w:pPr>
              <w:spacing w:after="0" w:line="240" w:lineRule="auto"/>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Киімді дұрыс таңдай біліңіз</w:t>
            </w:r>
          </w:p>
          <w:p w:rsidR="00A64439" w:rsidRPr="00A64439" w:rsidRDefault="00A64439" w:rsidP="00A64439">
            <w:pPr>
              <w:spacing w:after="0" w:line="240" w:lineRule="auto"/>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Адам көркі - шүберек. Сіздің әдемі көрінуіңіз ең алдымен киген киіміңізге байланысты.</w:t>
            </w:r>
            <w:r w:rsidRPr="00A64439">
              <w:rPr>
                <w:rFonts w:ascii="Times New Roman" w:eastAsia="Times New Roman" w:hAnsi="Times New Roman" w:cs="Times New Roman"/>
                <w:sz w:val="24"/>
                <w:szCs w:val="24"/>
                <w:lang w:val="kk-KZ" w:eastAsia="ru-RU"/>
              </w:rPr>
              <w:br/>
              <w:t>Дегенмен, адам ең бірінші өзінің талғамына сүйенуі керек. Кейде шкафтың есігін ашып қалсаң, үстіңе ілетін бір дені дұрыс киім таппай әбігерге түсесің. Бұндай жағдай барынша жиі болады. Шалбарлар толып жатыр, ал мына жейдемен сәйкес келетін ешқайсысы жоқ!..</w:t>
            </w:r>
            <w:r w:rsidRPr="00A64439">
              <w:rPr>
                <w:rFonts w:ascii="Times New Roman" w:eastAsia="Times New Roman" w:hAnsi="Times New Roman" w:cs="Times New Roman"/>
                <w:sz w:val="24"/>
                <w:szCs w:val="24"/>
                <w:lang w:val="kk-KZ" w:eastAsia="ru-RU"/>
              </w:rPr>
              <w:br/>
              <w:t>Сондықтан, ең алдымен жүрегіңіз қалаған стильді анықтап алыңыз! Әр түрлі жерлерге киіп баратын киімдеріңізді жұбымен алғаныңыз жөн.</w:t>
            </w:r>
            <w:r w:rsidRPr="00A64439">
              <w:rPr>
                <w:rFonts w:ascii="Times New Roman" w:eastAsia="Times New Roman" w:hAnsi="Times New Roman" w:cs="Times New Roman"/>
                <w:sz w:val="24"/>
                <w:szCs w:val="24"/>
                <w:lang w:val="kk-KZ" w:eastAsia="ru-RU"/>
              </w:rPr>
              <w:br/>
              <w:t>Тізім жасаңыз. Алдымен өзіңіз қызығатын киімдердің тізімін жасап алыңыз, сосын өзіңізде бар киімдерді қайтадан қарап шығыңыз. Қолыңыздағы тізімге сүйене отырып, қай киімді қалдырып, қай киімді лақтырып тастау керектігін анықтаңыз. 1-2 жыл бойы киген киіміңізді ойланбастан лақтыруға болады.</w:t>
            </w:r>
            <w:r w:rsidRPr="00A64439">
              <w:rPr>
                <w:rFonts w:ascii="Times New Roman" w:eastAsia="Times New Roman" w:hAnsi="Times New Roman" w:cs="Times New Roman"/>
                <w:sz w:val="24"/>
                <w:szCs w:val="24"/>
                <w:lang w:val="kk-KZ" w:eastAsia="ru-RU"/>
              </w:rPr>
              <w:br/>
              <w:t xml:space="preserve">       Киімнің қымбатынан бұрын, өзіңізге үйлесетінін таңдаңыз.</w:t>
            </w:r>
            <w:r w:rsidRPr="00A64439">
              <w:rPr>
                <w:rFonts w:ascii="Times New Roman" w:eastAsia="Times New Roman" w:hAnsi="Times New Roman" w:cs="Times New Roman"/>
                <w:sz w:val="24"/>
                <w:szCs w:val="24"/>
                <w:lang w:val="kk-KZ" w:eastAsia="ru-RU"/>
              </w:rPr>
              <w:br/>
              <w:t xml:space="preserve"> Киімнің түсін жыл мезгіліне сәйкестендіріп алғаныңыз жөн. </w:t>
            </w:r>
          </w:p>
          <w:p w:rsidR="00A64439" w:rsidRPr="00A64439" w:rsidRDefault="00A64439" w:rsidP="00A64439">
            <w:pPr>
              <w:spacing w:after="0" w:line="240" w:lineRule="auto"/>
              <w:rPr>
                <w:rFonts w:ascii="Times New Roman" w:eastAsia="Times New Roman" w:hAnsi="Times New Roman" w:cs="Times New Roman"/>
                <w:sz w:val="24"/>
                <w:szCs w:val="24"/>
                <w:bdr w:val="none" w:sz="0" w:space="0" w:color="auto" w:frame="1"/>
                <w:shd w:val="clear" w:color="auto" w:fill="F8F8F8"/>
                <w:lang w:val="kk-KZ" w:eastAsia="ru-RU"/>
              </w:rPr>
            </w:pPr>
            <w:r w:rsidRPr="00A64439">
              <w:rPr>
                <w:rFonts w:ascii="Times New Roman" w:eastAsia="Times New Roman" w:hAnsi="Times New Roman" w:cs="Times New Roman"/>
                <w:sz w:val="24"/>
                <w:szCs w:val="24"/>
                <w:lang w:val="kk-KZ" w:eastAsia="ru-RU"/>
              </w:rPr>
              <w:t>Басты қағидасы түстердің өзара сәйкес келуі. </w:t>
            </w:r>
            <w:r w:rsidRPr="00A64439">
              <w:rPr>
                <w:rFonts w:ascii="Times New Roman" w:eastAsia="Times New Roman" w:hAnsi="Times New Roman" w:cs="Times New Roman"/>
                <w:sz w:val="24"/>
                <w:szCs w:val="24"/>
                <w:lang w:val="kk-KZ" w:eastAsia="ru-RU"/>
              </w:rPr>
              <w:br/>
              <w:t xml:space="preserve"> Тағы бір қатаң қағида: бір үлгіде үш түстен артық түс болмағаны жөн. Ал, егер киіміңіз алабажақ не әртүрлі түстен болса, онда аксессуарыңыз бір ғана түстен болсын. </w:t>
            </w:r>
            <w:r w:rsidRPr="00A64439">
              <w:rPr>
                <w:rFonts w:ascii="Times New Roman" w:eastAsia="Times New Roman" w:hAnsi="Times New Roman" w:cs="Times New Roman"/>
                <w:sz w:val="24"/>
                <w:szCs w:val="24"/>
                <w:lang w:val="kk-KZ" w:eastAsia="ru-RU"/>
              </w:rPr>
              <w:br/>
              <w:t xml:space="preserve">  Аяқ киімге көп нәрсе байланысты. Қазақта "Дос басқа, дұшпан аяққа қарайды" деген сөз бар. Аяқ киіміңіздің таза әрі сәнге сай болғанын қадағалаңыз.</w:t>
            </w:r>
            <w:r w:rsidRPr="00A64439">
              <w:rPr>
                <w:rFonts w:ascii="Times New Roman" w:eastAsia="Times New Roman" w:hAnsi="Times New Roman" w:cs="Times New Roman"/>
                <w:sz w:val="24"/>
                <w:szCs w:val="24"/>
                <w:lang w:val="kk-KZ" w:eastAsia="ru-RU"/>
              </w:rPr>
              <w:br/>
              <w:t xml:space="preserve">       Киімнің көмегімен адам өзінің көңіл-күйі мен денсаулығын бақылай алады екен. Өз-өзіңізге сенімді жүруіңіз үшін киімді дұрыс таңдай біліңіз!</w:t>
            </w:r>
            <w:r w:rsidRPr="00A64439">
              <w:rPr>
                <w:rFonts w:ascii="Times New Roman" w:eastAsia="Times New Roman" w:hAnsi="Times New Roman" w:cs="Times New Roman"/>
                <w:sz w:val="24"/>
                <w:szCs w:val="24"/>
                <w:lang w:val="kk-KZ" w:eastAsia="ru-RU"/>
              </w:rPr>
              <w:br/>
              <w:t xml:space="preserve">       Үлкен салпыншақ сырға мен жалпақ қалың білезік тағудан және ұзын шашыңызды жайып жүруден аулақ болыңыз;</w:t>
            </w:r>
            <w:r w:rsidRPr="00A64439">
              <w:rPr>
                <w:rFonts w:ascii="Times New Roman" w:eastAsia="Times New Roman" w:hAnsi="Times New Roman" w:cs="Times New Roman"/>
                <w:sz w:val="24"/>
                <w:szCs w:val="24"/>
                <w:lang w:val="kk-KZ" w:eastAsia="ru-RU"/>
              </w:rPr>
              <w:br/>
              <w:t xml:space="preserve">       Мүмкіндігінше сапалы киім алуға тырысыңыз, демек қымбаттау киім алған дұрыс;</w:t>
            </w:r>
            <w:r w:rsidRPr="00A64439">
              <w:rPr>
                <w:rFonts w:ascii="Times New Roman" w:eastAsia="Times New Roman" w:hAnsi="Times New Roman" w:cs="Times New Roman"/>
                <w:sz w:val="24"/>
                <w:szCs w:val="24"/>
                <w:lang w:val="kk-KZ" w:eastAsia="ru-RU"/>
              </w:rPr>
              <w:br/>
              <w:t xml:space="preserve">    </w:t>
            </w:r>
            <w:r w:rsidRPr="00A64439">
              <w:rPr>
                <w:rFonts w:ascii="Times New Roman" w:eastAsia="Times New Roman" w:hAnsi="Times New Roman" w:cs="Times New Roman"/>
                <w:sz w:val="24"/>
                <w:szCs w:val="24"/>
                <w:lang w:val="kk-KZ" w:eastAsia="ru-RU"/>
              </w:rPr>
              <w:lastRenderedPageBreak/>
              <w:t>Белдемшеңіздің (юбка) жабысқан тар емес еркін тұрғаны жөн, өйткені олар онсыз да жүріп, тұрғаныңызда тартылып тұрады;</w:t>
            </w:r>
            <w:r w:rsidRPr="00A64439">
              <w:rPr>
                <w:rFonts w:ascii="Times New Roman" w:eastAsia="Times New Roman" w:hAnsi="Times New Roman" w:cs="Times New Roman"/>
                <w:sz w:val="24"/>
                <w:szCs w:val="24"/>
                <w:lang w:val="kk-KZ" w:eastAsia="ru-RU"/>
              </w:rPr>
              <w:br/>
              <w:t xml:space="preserve">        Кеудешенің (блузка) алдының ойығы қолтығыңыздың деңгейінен төмен болмауы керек, әрі іскери кездесу кезінде үнемі жакетпен жабылып тұрғаны   жөн. Шұлық пен колготка кию міндетті;</w:t>
            </w:r>
            <w:r w:rsidRPr="00A64439">
              <w:rPr>
                <w:rFonts w:ascii="Times New Roman" w:eastAsia="Times New Roman" w:hAnsi="Times New Roman" w:cs="Times New Roman"/>
                <w:sz w:val="24"/>
                <w:szCs w:val="24"/>
                <w:lang w:val="kk-KZ" w:eastAsia="ru-RU"/>
              </w:rPr>
              <w:br/>
              <w:t>Жұмыста иісі өткір иіссу жағудың қажеті жоқ. Сізден үнемі тазалық пен жағымды иіс аңқып тұруы тиіс.</w:t>
            </w:r>
            <w:r w:rsidRPr="00A64439">
              <w:rPr>
                <w:rFonts w:ascii="Times New Roman" w:eastAsia="Times New Roman" w:hAnsi="Times New Roman" w:cs="Times New Roman"/>
                <w:sz w:val="24"/>
                <w:szCs w:val="24"/>
                <w:lang w:val="kk-KZ" w:eastAsia="ru-RU"/>
              </w:rPr>
              <w:br/>
            </w:r>
          </w:p>
          <w:p w:rsidR="00A64439" w:rsidRPr="00A64439" w:rsidRDefault="00A64439" w:rsidP="00A64439">
            <w:pPr>
              <w:jc w:val="both"/>
              <w:rPr>
                <w:rFonts w:ascii="Times New Roman" w:eastAsia="Times New Roman" w:hAnsi="Times New Roman" w:cs="Times New Roman"/>
                <w:b/>
                <w:sz w:val="24"/>
                <w:szCs w:val="24"/>
                <w:lang w:val="kk-KZ" w:eastAsia="ru-RU"/>
              </w:rPr>
            </w:pPr>
            <w:r w:rsidRPr="00A64439">
              <w:rPr>
                <w:rFonts w:ascii="Times New Roman" w:eastAsia="Times New Roman" w:hAnsi="Times New Roman" w:cs="Times New Roman"/>
                <w:b/>
                <w:sz w:val="24"/>
                <w:szCs w:val="24"/>
                <w:lang w:val="kk-KZ" w:eastAsia="ru-RU"/>
              </w:rPr>
              <w:t>2-мәтін</w:t>
            </w:r>
          </w:p>
          <w:p w:rsidR="00A64439" w:rsidRPr="00A64439" w:rsidRDefault="00A64439" w:rsidP="00A64439">
            <w:pPr>
              <w:spacing w:after="0" w:line="240" w:lineRule="auto"/>
              <w:jc w:val="center"/>
              <w:textAlignment w:val="bottom"/>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b/>
                <w:bCs/>
                <w:i/>
                <w:iCs/>
                <w:sz w:val="24"/>
                <w:szCs w:val="24"/>
                <w:bdr w:val="none" w:sz="0" w:space="0" w:color="auto" w:frame="1"/>
                <w:lang w:val="kk-KZ" w:eastAsia="ru-RU"/>
              </w:rPr>
              <w:t>Қыздардың</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b/>
                <w:bCs/>
                <w:i/>
                <w:iCs/>
                <w:sz w:val="24"/>
                <w:szCs w:val="24"/>
                <w:bdr w:val="none" w:sz="0" w:space="0" w:color="auto" w:frame="1"/>
                <w:lang w:val="kk-KZ" w:eastAsia="ru-RU"/>
              </w:rPr>
              <w:t>сәнді</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b/>
                <w:bCs/>
                <w:i/>
                <w:iCs/>
                <w:sz w:val="24"/>
                <w:szCs w:val="24"/>
                <w:bdr w:val="none" w:sz="0" w:space="0" w:color="auto" w:frame="1"/>
                <w:lang w:val="kk-KZ" w:eastAsia="ru-RU"/>
              </w:rPr>
              <w:t>киіну</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b/>
                <w:bCs/>
                <w:i/>
                <w:iCs/>
                <w:sz w:val="24"/>
                <w:szCs w:val="24"/>
                <w:bdr w:val="none" w:sz="0" w:space="0" w:color="auto" w:frame="1"/>
                <w:lang w:val="kk-KZ" w:eastAsia="ru-RU"/>
              </w:rPr>
              <w:t>ережелері</w:t>
            </w:r>
          </w:p>
          <w:p w:rsidR="00A64439" w:rsidRPr="00A64439" w:rsidRDefault="00A64439" w:rsidP="00A64439">
            <w:pPr>
              <w:spacing w:after="0" w:line="240" w:lineRule="auto"/>
              <w:textAlignment w:val="bottom"/>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i/>
                <w:iCs/>
                <w:sz w:val="24"/>
                <w:szCs w:val="24"/>
                <w:bdr w:val="none" w:sz="0" w:space="0" w:color="auto" w:frame="1"/>
                <w:lang w:val="kk-KZ" w:eastAsia="ru-RU"/>
              </w:rPr>
              <w:t>                       </w:t>
            </w:r>
            <w:r w:rsidRPr="00A64439">
              <w:rPr>
                <w:rFonts w:ascii="Times New Roman" w:eastAsia="Times New Roman" w:hAnsi="Times New Roman" w:cs="Times New Roman"/>
                <w:b/>
                <w:bCs/>
                <w:i/>
                <w:iCs/>
                <w:sz w:val="24"/>
                <w:szCs w:val="24"/>
                <w:bdr w:val="none" w:sz="0" w:space="0" w:color="auto" w:frame="1"/>
                <w:lang w:val="kk-KZ" w:eastAsia="ru-RU"/>
              </w:rPr>
              <w:t>Бас</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b/>
                <w:bCs/>
                <w:i/>
                <w:iCs/>
                <w:sz w:val="24"/>
                <w:szCs w:val="24"/>
                <w:bdr w:val="none" w:sz="0" w:space="0" w:color="auto" w:frame="1"/>
                <w:lang w:val="kk-KZ" w:eastAsia="ru-RU"/>
              </w:rPr>
              <w:t>киім</w:t>
            </w:r>
          </w:p>
          <w:p w:rsidR="00A64439" w:rsidRPr="00A64439" w:rsidRDefault="00A64439" w:rsidP="00A64439">
            <w:pPr>
              <w:spacing w:after="0" w:line="240" w:lineRule="auto"/>
              <w:textAlignment w:val="bottom"/>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i/>
                <w:iCs/>
                <w:sz w:val="24"/>
                <w:szCs w:val="24"/>
                <w:bdr w:val="none" w:sz="0" w:space="0" w:color="auto" w:frame="1"/>
                <w:lang w:val="kk-KZ" w:eastAsia="ru-RU"/>
              </w:rPr>
              <w:t>Дұрыс таңдалған қалпақ немесе орамал сіздің киіміңізбен тұтасып қана қоймай бет әлпетіңіз бен шашыңызды да ажарландыра түсері сөзсіз. Кез- келген бас киім үстіңіздегі киімнің қолданысына сәйкес болуы керек. Егер мұны білсеңіз, басыңызға еш уақытта жұқа орамалды қалың тонмен тартпайсыз. Өкінішке</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орай</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мұндайжағдайды</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өмірде</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жиі</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ұшыратып</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қалып</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жатамыз.</w:t>
            </w:r>
            <w:r w:rsidRPr="00A64439">
              <w:rPr>
                <w:rFonts w:ascii="Times New Roman" w:eastAsia="Times New Roman" w:hAnsi="Times New Roman" w:cs="Times New Roman"/>
                <w:i/>
                <w:iCs/>
                <w:sz w:val="24"/>
                <w:szCs w:val="24"/>
                <w:bdr w:val="none" w:sz="0" w:space="0" w:color="auto" w:frame="1"/>
                <w:lang w:val="kk-KZ" w:eastAsia="ru-RU"/>
              </w:rPr>
              <w:br/>
              <w:t>Үшкіл</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орамал (косынка)</w:t>
            </w:r>
            <w:r w:rsidRPr="00A64439">
              <w:rPr>
                <w:rFonts w:ascii="Times New Roman" w:eastAsia="Times New Roman" w:hAnsi="Times New Roman" w:cs="Times New Roman"/>
                <w:i/>
                <w:iCs/>
                <w:sz w:val="24"/>
                <w:szCs w:val="24"/>
                <w:bdr w:val="none" w:sz="0" w:space="0" w:color="auto" w:frame="1"/>
                <w:lang w:val="kk-KZ" w:eastAsia="ru-RU"/>
              </w:rPr>
              <w:br/>
              <w:t>Үшкіл</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орамал</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қарапайым</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көйлектер</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мен</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жакеттерге</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ерекше</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үйлеседі. Олар</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кез-келген</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киімді</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өзгерте</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алады. Жаңа</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костюм</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не</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пальтоға</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үшкіл</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орамалдан</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артықештеңе</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әр</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бере</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алмайды. </w:t>
            </w:r>
            <w:r w:rsidRPr="00A64439">
              <w:rPr>
                <w:rFonts w:ascii="Times New Roman" w:eastAsia="Times New Roman" w:hAnsi="Times New Roman" w:cs="Times New Roman"/>
                <w:i/>
                <w:iCs/>
                <w:sz w:val="24"/>
                <w:szCs w:val="24"/>
                <w:bdr w:val="none" w:sz="0" w:space="0" w:color="auto" w:frame="1"/>
                <w:lang w:val="kk-KZ" w:eastAsia="ru-RU"/>
              </w:rPr>
              <w:br/>
            </w:r>
            <w:r w:rsidRPr="00A64439">
              <w:rPr>
                <w:rFonts w:ascii="Times New Roman" w:eastAsia="Times New Roman" w:hAnsi="Times New Roman" w:cs="Times New Roman"/>
                <w:b/>
                <w:bCs/>
                <w:i/>
                <w:iCs/>
                <w:sz w:val="24"/>
                <w:szCs w:val="24"/>
                <w:bdr w:val="none" w:sz="0" w:space="0" w:color="auto" w:frame="1"/>
                <w:lang w:val="kk-KZ" w:eastAsia="ru-RU"/>
              </w:rPr>
              <w:t>Белбеулер </w:t>
            </w:r>
            <w:r w:rsidRPr="00A64439">
              <w:rPr>
                <w:rFonts w:ascii="Times New Roman" w:eastAsia="Times New Roman" w:hAnsi="Times New Roman" w:cs="Times New Roman"/>
                <w:i/>
                <w:iCs/>
                <w:sz w:val="24"/>
                <w:szCs w:val="24"/>
                <w:bdr w:val="none" w:sz="0" w:space="0" w:color="auto" w:frame="1"/>
                <w:lang w:val="kk-KZ" w:eastAsia="ru-RU"/>
              </w:rPr>
              <w:br/>
              <w:t>Белбеу</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костюмге</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сәйкес</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келуі</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тиіс. Белбеу</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таңдағанда</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бейтарап</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түсті, өз</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денебітіміңізге</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үйлесетін</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жалпақтықта</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таңдаңыз. Белбеудің</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түсі</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аяқ</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киіміңізбен</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сәйкесуікерек, алайда</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киімнің</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түсін</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де</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назардан</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тыс</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қалдырмау</w:t>
            </w:r>
            <w:r w:rsidRPr="00A64439">
              <w:rPr>
                <w:rFonts w:ascii="Times New Roman" w:eastAsia="Times New Roman" w:hAnsi="Times New Roman" w:cs="Times New Roman"/>
                <w:sz w:val="24"/>
                <w:szCs w:val="24"/>
                <w:lang w:val="kk-KZ" w:eastAsia="ru-RU"/>
              </w:rPr>
              <w:t> </w:t>
            </w:r>
            <w:r w:rsidRPr="00A64439">
              <w:rPr>
                <w:rFonts w:ascii="Times New Roman" w:eastAsia="Times New Roman" w:hAnsi="Times New Roman" w:cs="Times New Roman"/>
                <w:i/>
                <w:iCs/>
                <w:sz w:val="24"/>
                <w:szCs w:val="24"/>
                <w:bdr w:val="none" w:sz="0" w:space="0" w:color="auto" w:frame="1"/>
                <w:lang w:val="kk-KZ" w:eastAsia="ru-RU"/>
              </w:rPr>
              <w:t>керек. Егер туфлиіңіз жылы түсті, мысалы қоңыр болса, онда көйлегіңіз бен белдемшеңізге сары немесе зәйтүн түсті белбеу жарасады. Кейде белбеуді белдемшенің, кеудешенің не үшкір орамалыңыздағы түстердің біріне сәйкестеуге де болады. Белбеуі жоқ белдемше «аяқталмаған» өң береді.</w:t>
            </w:r>
            <w:r w:rsidRPr="00A64439">
              <w:rPr>
                <w:rFonts w:ascii="Times New Roman" w:eastAsia="Times New Roman" w:hAnsi="Times New Roman" w:cs="Times New Roman"/>
                <w:i/>
                <w:iCs/>
                <w:sz w:val="24"/>
                <w:szCs w:val="24"/>
                <w:bdr w:val="none" w:sz="0" w:space="0" w:color="auto" w:frame="1"/>
                <w:lang w:val="kk-KZ" w:eastAsia="ru-RU"/>
              </w:rPr>
              <w:br/>
              <w:t>Көзге түсетін тоғасы немесе басқа да жылтырақ әшекейлері бар белбеулер дене бітімі сымбатты кісілерге ғана үйлеседі. </w:t>
            </w:r>
            <w:r w:rsidRPr="00A64439">
              <w:rPr>
                <w:rFonts w:ascii="Times New Roman" w:eastAsia="Times New Roman" w:hAnsi="Times New Roman" w:cs="Times New Roman"/>
                <w:i/>
                <w:iCs/>
                <w:sz w:val="24"/>
                <w:szCs w:val="24"/>
                <w:bdr w:val="none" w:sz="0" w:space="0" w:color="auto" w:frame="1"/>
                <w:lang w:val="kk-KZ" w:eastAsia="ru-RU"/>
              </w:rPr>
              <w:br/>
            </w:r>
            <w:r w:rsidRPr="00A64439">
              <w:rPr>
                <w:rFonts w:ascii="Times New Roman" w:eastAsia="Times New Roman" w:hAnsi="Times New Roman" w:cs="Times New Roman"/>
                <w:b/>
                <w:bCs/>
                <w:i/>
                <w:iCs/>
                <w:sz w:val="24"/>
                <w:szCs w:val="24"/>
                <w:bdr w:val="none" w:sz="0" w:space="0" w:color="auto" w:frame="1"/>
                <w:lang w:val="kk-KZ" w:eastAsia="ru-RU"/>
              </w:rPr>
              <w:t>Аяқ киім</w:t>
            </w:r>
            <w:r w:rsidRPr="00A64439">
              <w:rPr>
                <w:rFonts w:ascii="Times New Roman" w:eastAsia="Times New Roman" w:hAnsi="Times New Roman" w:cs="Times New Roman"/>
                <w:i/>
                <w:iCs/>
                <w:sz w:val="24"/>
                <w:szCs w:val="24"/>
                <w:bdr w:val="none" w:sz="0" w:space="0" w:color="auto" w:frame="1"/>
                <w:lang w:val="kk-KZ" w:eastAsia="ru-RU"/>
              </w:rPr>
              <w:br/>
              <w:t>Аяқ киім қалған киіміңізді толықтырып тұрады. Оған қойылатын ең басты талап - ыңғайлылығы. Егер аяқ киіміңіз тым тар немесе кең болса, қаншалықты әдемі аяқ киім болса да барлық көңіл-күйіңіз бен жүрісіңізді  бұзары сөзсіз. Оның үстіне тар аяқ киім башпайыңыздың қисаюына әкелуі мүмкін.</w:t>
            </w:r>
            <w:r w:rsidRPr="00A64439">
              <w:rPr>
                <w:rFonts w:ascii="Times New Roman" w:eastAsia="Times New Roman" w:hAnsi="Times New Roman" w:cs="Times New Roman"/>
                <w:i/>
                <w:iCs/>
                <w:sz w:val="24"/>
                <w:szCs w:val="24"/>
                <w:bdr w:val="none" w:sz="0" w:space="0" w:color="auto" w:frame="1"/>
                <w:lang w:val="kk-KZ" w:eastAsia="ru-RU"/>
              </w:rPr>
              <w:br/>
              <w:t>Егер сіздің жүрісіңіз орнықсыз болса, биік тақалы аяқ киім кимеңіз ол сіздің жүрісіңізді одан сайын бүлдіреді. Одан күнделікті ыңғайлы төмен тақалы немесе тіпті тақасыз, ал салтанатты жағдайларда орнықты орташа тақалы аяқ киім киіңіз. Егер биік тақалы аяқ киімдер сәнде болса, сіз тақасы емес, түрі сәнді туфли алыңыз.</w:t>
            </w:r>
            <w:r w:rsidRPr="00A64439">
              <w:rPr>
                <w:rFonts w:ascii="Times New Roman" w:eastAsia="Times New Roman" w:hAnsi="Times New Roman" w:cs="Times New Roman"/>
                <w:i/>
                <w:iCs/>
                <w:sz w:val="24"/>
                <w:szCs w:val="24"/>
                <w:bdr w:val="none" w:sz="0" w:space="0" w:color="auto" w:frame="1"/>
                <w:lang w:val="kk-KZ" w:eastAsia="ru-RU"/>
              </w:rPr>
              <w:br/>
              <w:t>Аяқ киімнің түсі де маңызды рөл атқарады. Ол қалған киіміңіздің түсімен үйлесуі керек. Егер аяқ киіміңіз көп болмаса, олардың бейтарап түсті болғаны жөн. Мысалы: қара, қоңыр, сұр, ақ.</w:t>
            </w:r>
            <w:r w:rsidRPr="00A64439">
              <w:rPr>
                <w:rFonts w:ascii="Times New Roman" w:eastAsia="Times New Roman" w:hAnsi="Times New Roman" w:cs="Times New Roman"/>
                <w:i/>
                <w:iCs/>
                <w:sz w:val="24"/>
                <w:szCs w:val="24"/>
                <w:bdr w:val="none" w:sz="0" w:space="0" w:color="auto" w:frame="1"/>
                <w:lang w:val="kk-KZ" w:eastAsia="ru-RU"/>
              </w:rPr>
              <w:br/>
              <w:t xml:space="preserve">Дұрысы бірнеше пар туфлиіңіздің болғаны жөн. Олар әртүрлі </w:t>
            </w:r>
            <w:r w:rsidRPr="00A64439">
              <w:rPr>
                <w:rFonts w:ascii="Times New Roman" w:eastAsia="Times New Roman" w:hAnsi="Times New Roman" w:cs="Times New Roman"/>
                <w:i/>
                <w:iCs/>
                <w:sz w:val="24"/>
                <w:szCs w:val="24"/>
                <w:bdr w:val="none" w:sz="0" w:space="0" w:color="auto" w:frame="1"/>
                <w:lang w:val="kk-KZ" w:eastAsia="ru-RU"/>
              </w:rPr>
              <w:lastRenderedPageBreak/>
              <w:t>стильде болып, кез-келген киіммен мінсіз үйлесуі тиіс. Жұмысқа табиғи былғарыдан тігілген аяқ киім киген дұрыс. Жазды күні жұмысқа тұмсығы ашық аяқ киім кимеңіз (әдеп бойынша жұмыста өкшені көрсетуге болғанымен, башпайды көрсетуге болмайды). Егер жұмысқа жаяу баратын болсаңыз, онда берік, ыңғайлы туфли киіңіз, ал жұмысқа келген соң аяқ киіміңізді сәнді туфлиге ауыстырып алуды ұмытпаңыз. Аяқ киімді түрін жоғалтып алмайтындай (майысып қалмайтындай) етіп шкафта сақтаңыз. Былғары аяқ киімді 2-3 күн аралатып (демалтып) кисеңіз, ол ұзақ киіледі.Ұзын баулы сәнді бәтеңкелер мен етіктерді тек практикалық қолайлылығы (қыста қар мен суықтан, күзде қатты жауыннан қорғану) үшін киген жөн. Бірақ жұмыста әрдайым ауыстырып киетін аяқ киіміңіз болуы керек.Жұмысқа киетін аяқ киім алғанда мына ережені естен шығармаңыз:</w:t>
            </w:r>
            <w:r w:rsidRPr="00A64439">
              <w:rPr>
                <w:rFonts w:ascii="Times New Roman" w:eastAsia="Times New Roman" w:hAnsi="Times New Roman" w:cs="Times New Roman"/>
                <w:i/>
                <w:iCs/>
                <w:sz w:val="24"/>
                <w:szCs w:val="24"/>
                <w:bdr w:val="none" w:sz="0" w:space="0" w:color="auto" w:frame="1"/>
                <w:lang w:val="kk-KZ" w:eastAsia="ru-RU"/>
              </w:rPr>
              <w:br/>
              <w:t>•    туфлидегі түрлі-түсті әшекейден аулақ болыңыз (олар тек би кешіне жарасады);</w:t>
            </w:r>
            <w:r w:rsidRPr="00A64439">
              <w:rPr>
                <w:rFonts w:ascii="Times New Roman" w:eastAsia="Times New Roman" w:hAnsi="Times New Roman" w:cs="Times New Roman"/>
                <w:i/>
                <w:iCs/>
                <w:sz w:val="24"/>
                <w:szCs w:val="24"/>
                <w:bdr w:val="none" w:sz="0" w:space="0" w:color="auto" w:frame="1"/>
                <w:lang w:val="kk-KZ" w:eastAsia="ru-RU"/>
              </w:rPr>
              <w:br/>
              <w:t>•    жаздың күні сәнге айналатын «металл» түсті аяқ киімді көптеген мекемелерде киюге болмайды;</w:t>
            </w:r>
            <w:r w:rsidRPr="00A64439">
              <w:rPr>
                <w:rFonts w:ascii="Times New Roman" w:eastAsia="Times New Roman" w:hAnsi="Times New Roman" w:cs="Times New Roman"/>
                <w:i/>
                <w:iCs/>
                <w:sz w:val="24"/>
                <w:szCs w:val="24"/>
                <w:bdr w:val="none" w:sz="0" w:space="0" w:color="auto" w:frame="1"/>
                <w:lang w:val="kk-KZ" w:eastAsia="ru-RU"/>
              </w:rPr>
              <w:br/>
              <w:t>•    жалпақ тақалы немесе өте жабық туфли тек шалбармен ғана киюге қолайлы, ал көйлек, костюм, белдемшемен киюге жарамайды;</w:t>
            </w:r>
            <w:r w:rsidRPr="00A64439">
              <w:rPr>
                <w:rFonts w:ascii="Times New Roman" w:eastAsia="Times New Roman" w:hAnsi="Times New Roman" w:cs="Times New Roman"/>
                <w:i/>
                <w:iCs/>
                <w:sz w:val="24"/>
                <w:szCs w:val="24"/>
                <w:bdr w:val="none" w:sz="0" w:space="0" w:color="auto" w:frame="1"/>
                <w:lang w:val="kk-KZ" w:eastAsia="ru-RU"/>
              </w:rPr>
              <w:br/>
              <w:t>•    туфлиіңіздегі әшекейдің мүмкіндігінше аз болғаны дұрыс;</w:t>
            </w:r>
            <w:r w:rsidRPr="00A64439">
              <w:rPr>
                <w:rFonts w:ascii="Times New Roman" w:eastAsia="Times New Roman" w:hAnsi="Times New Roman" w:cs="Times New Roman"/>
                <w:i/>
                <w:iCs/>
                <w:sz w:val="24"/>
                <w:szCs w:val="24"/>
                <w:bdr w:val="none" w:sz="0" w:space="0" w:color="auto" w:frame="1"/>
                <w:lang w:val="kk-KZ" w:eastAsia="ru-RU"/>
              </w:rPr>
              <w:br/>
              <w:t>•    қыста қою көк, қара, қоңыр түсті, ал жазда киіміңіздің түсіне сәйкесіп тұрғаны жөн, алайда жазғы аяқ киімнің кең таралған түсі ашық сұр мен қою қызыл не қан қызыл.</w:t>
            </w:r>
            <w:r w:rsidRPr="00A64439">
              <w:rPr>
                <w:rFonts w:ascii="Times New Roman" w:eastAsia="Times New Roman" w:hAnsi="Times New Roman" w:cs="Times New Roman"/>
                <w:i/>
                <w:iCs/>
                <w:sz w:val="24"/>
                <w:szCs w:val="24"/>
                <w:bdr w:val="none" w:sz="0" w:space="0" w:color="auto" w:frame="1"/>
                <w:lang w:val="kk-KZ" w:eastAsia="ru-RU"/>
              </w:rPr>
              <w:br/>
            </w:r>
            <w:r w:rsidRPr="00A64439">
              <w:rPr>
                <w:rFonts w:ascii="Times New Roman" w:eastAsia="Times New Roman" w:hAnsi="Times New Roman" w:cs="Times New Roman"/>
                <w:b/>
                <w:bCs/>
                <w:i/>
                <w:iCs/>
                <w:sz w:val="24"/>
                <w:szCs w:val="24"/>
                <w:bdr w:val="none" w:sz="0" w:space="0" w:color="auto" w:frame="1"/>
                <w:lang w:val="kk-KZ" w:eastAsia="ru-RU"/>
              </w:rPr>
              <w:t>Аксессуарлар</w:t>
            </w:r>
            <w:r w:rsidRPr="00A64439">
              <w:rPr>
                <w:rFonts w:ascii="Times New Roman" w:eastAsia="Times New Roman" w:hAnsi="Times New Roman" w:cs="Times New Roman"/>
                <w:i/>
                <w:iCs/>
                <w:sz w:val="24"/>
                <w:szCs w:val="24"/>
                <w:bdr w:val="none" w:sz="0" w:space="0" w:color="auto" w:frame="1"/>
                <w:lang w:val="kk-KZ" w:eastAsia="ru-RU"/>
              </w:rPr>
              <w:br/>
              <w:t>Ақшыл-сары, талшын түсті шашты  қыздар мен әйелдердің алтын әшекейлер таққаны жөн.</w:t>
            </w:r>
          </w:p>
          <w:p w:rsidR="00A64439" w:rsidRPr="00A64439" w:rsidRDefault="00A64439" w:rsidP="00A64439">
            <w:pPr>
              <w:rPr>
                <w:rFonts w:ascii="Times New Roman" w:eastAsia="Times New Roman" w:hAnsi="Times New Roman" w:cs="Times New Roman"/>
                <w:iCs/>
                <w:sz w:val="24"/>
                <w:szCs w:val="24"/>
                <w:bdr w:val="none" w:sz="0" w:space="0" w:color="auto" w:frame="1"/>
                <w:shd w:val="clear" w:color="auto" w:fill="F8F8F8"/>
                <w:lang w:val="kk-KZ" w:eastAsia="ru-RU"/>
              </w:rPr>
            </w:pPr>
          </w:p>
          <w:p w:rsidR="00A64439" w:rsidRPr="00A64439" w:rsidRDefault="00A64439" w:rsidP="00A64439">
            <w:pPr>
              <w:jc w:val="both"/>
              <w:rPr>
                <w:rFonts w:ascii="Times New Roman" w:eastAsia="Times New Roman" w:hAnsi="Times New Roman" w:cs="Times New Roman"/>
                <w:sz w:val="24"/>
                <w:szCs w:val="24"/>
                <w:lang w:val="kk-KZ" w:eastAsia="ru-RU"/>
              </w:rPr>
            </w:pPr>
          </w:p>
          <w:p w:rsidR="00A64439" w:rsidRPr="00A64439" w:rsidRDefault="00A64439" w:rsidP="00A64439">
            <w:pPr>
              <w:jc w:val="both"/>
              <w:rPr>
                <w:rFonts w:ascii="Times New Roman" w:eastAsia="Times New Roman" w:hAnsi="Times New Roman" w:cs="Times New Roman"/>
                <w:b/>
                <w:sz w:val="24"/>
                <w:szCs w:val="24"/>
                <w:lang w:val="kk-KZ" w:eastAsia="ru-RU"/>
              </w:rPr>
            </w:pPr>
            <w:r w:rsidRPr="00A64439">
              <w:rPr>
                <w:rFonts w:ascii="Times New Roman" w:eastAsia="Times New Roman" w:hAnsi="Times New Roman" w:cs="Times New Roman"/>
                <w:b/>
                <w:sz w:val="24"/>
                <w:szCs w:val="24"/>
                <w:lang w:val="kk-KZ" w:eastAsia="ru-RU"/>
              </w:rPr>
              <w:t xml:space="preserve">Оқылымнан кейінгі тапсырма: </w:t>
            </w:r>
            <w:r w:rsidRPr="00A64439">
              <w:rPr>
                <w:rFonts w:ascii="Times New Roman" w:eastAsia="Times New Roman" w:hAnsi="Times New Roman" w:cs="Times New Roman"/>
                <w:sz w:val="24"/>
                <w:szCs w:val="24"/>
                <w:lang w:val="kk-KZ" w:eastAsia="ru-RU"/>
              </w:rPr>
              <w:t>мәтіндердің стильдік  ерекшелігін  анықтайды</w:t>
            </w:r>
          </w:p>
          <w:tbl>
            <w:tblPr>
              <w:tblStyle w:val="1"/>
              <w:tblpPr w:leftFromText="180" w:rightFromText="180" w:vertAnchor="text" w:horzAnchor="margin" w:tblpY="75"/>
              <w:tblOverlap w:val="never"/>
              <w:tblW w:w="5772" w:type="dxa"/>
              <w:tblLayout w:type="fixed"/>
              <w:tblLook w:val="04A0" w:firstRow="1" w:lastRow="0" w:firstColumn="1" w:lastColumn="0" w:noHBand="0" w:noVBand="1"/>
            </w:tblPr>
            <w:tblGrid>
              <w:gridCol w:w="1815"/>
              <w:gridCol w:w="1290"/>
              <w:gridCol w:w="1290"/>
              <w:gridCol w:w="1377"/>
            </w:tblGrid>
            <w:tr w:rsidR="00A64439" w:rsidRPr="00A64439" w:rsidTr="000878F7">
              <w:trPr>
                <w:trHeight w:val="665"/>
              </w:trPr>
              <w:tc>
                <w:tcPr>
                  <w:tcW w:w="1815" w:type="dxa"/>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r w:rsidRPr="00A64439">
                    <w:rPr>
                      <w:rFonts w:ascii="Times New Roman" w:hAnsi="Times New Roman" w:cs="Times New Roman"/>
                      <w:sz w:val="24"/>
                      <w:szCs w:val="24"/>
                      <w:lang w:val="kk-KZ"/>
                    </w:rPr>
                    <w:t xml:space="preserve">Талдау </w:t>
                  </w:r>
                </w:p>
              </w:tc>
              <w:tc>
                <w:tcPr>
                  <w:tcW w:w="1290"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jc w:val="center"/>
                    <w:rPr>
                      <w:rFonts w:ascii="Times New Roman" w:hAnsi="Times New Roman" w:cs="Times New Roman"/>
                      <w:sz w:val="24"/>
                      <w:szCs w:val="24"/>
                      <w:lang w:val="kk-KZ"/>
                    </w:rPr>
                  </w:pPr>
                </w:p>
              </w:tc>
              <w:tc>
                <w:tcPr>
                  <w:tcW w:w="1290"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jc w:val="center"/>
                    <w:rPr>
                      <w:rFonts w:ascii="Times New Roman" w:hAnsi="Times New Roman" w:cs="Times New Roman"/>
                      <w:sz w:val="24"/>
                      <w:szCs w:val="24"/>
                      <w:lang w:val="kk-KZ"/>
                    </w:rPr>
                  </w:pPr>
                  <w:r w:rsidRPr="00A64439">
                    <w:rPr>
                      <w:rFonts w:ascii="Times New Roman" w:hAnsi="Times New Roman" w:cs="Times New Roman"/>
                      <w:sz w:val="24"/>
                      <w:szCs w:val="24"/>
                      <w:lang w:val="kk-KZ"/>
                    </w:rPr>
                    <w:t>І мәтін</w:t>
                  </w:r>
                </w:p>
              </w:tc>
              <w:tc>
                <w:tcPr>
                  <w:tcW w:w="1377"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jc w:val="center"/>
                    <w:rPr>
                      <w:rFonts w:ascii="Times New Roman" w:hAnsi="Times New Roman" w:cs="Times New Roman"/>
                      <w:sz w:val="24"/>
                      <w:szCs w:val="24"/>
                      <w:lang w:val="kk-KZ"/>
                    </w:rPr>
                  </w:pPr>
                  <w:r w:rsidRPr="00A64439">
                    <w:rPr>
                      <w:rFonts w:ascii="Times New Roman" w:hAnsi="Times New Roman" w:cs="Times New Roman"/>
                      <w:sz w:val="24"/>
                      <w:szCs w:val="24"/>
                      <w:lang w:val="kk-KZ"/>
                    </w:rPr>
                    <w:t>ІІ мәтін</w:t>
                  </w:r>
                </w:p>
              </w:tc>
            </w:tr>
            <w:tr w:rsidR="00A64439" w:rsidRPr="00A64439" w:rsidTr="000878F7">
              <w:trPr>
                <w:trHeight w:val="842"/>
              </w:trPr>
              <w:tc>
                <w:tcPr>
                  <w:tcW w:w="1815" w:type="dxa"/>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r w:rsidRPr="00A64439">
                    <w:rPr>
                      <w:rFonts w:ascii="Times New Roman" w:hAnsi="Times New Roman" w:cs="Times New Roman"/>
                      <w:sz w:val="24"/>
                      <w:szCs w:val="24"/>
                      <w:lang w:val="kk-KZ"/>
                    </w:rPr>
                    <w:t>Көтерілген мәселе</w:t>
                  </w:r>
                </w:p>
              </w:tc>
              <w:tc>
                <w:tcPr>
                  <w:tcW w:w="1290"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p>
              </w:tc>
              <w:tc>
                <w:tcPr>
                  <w:tcW w:w="1290"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p>
              </w:tc>
              <w:tc>
                <w:tcPr>
                  <w:tcW w:w="1377"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p>
              </w:tc>
            </w:tr>
            <w:tr w:rsidR="00A64439" w:rsidRPr="00A64439" w:rsidTr="000878F7">
              <w:trPr>
                <w:trHeight w:val="303"/>
              </w:trPr>
              <w:tc>
                <w:tcPr>
                  <w:tcW w:w="1815" w:type="dxa"/>
                  <w:tcBorders>
                    <w:top w:val="single" w:sz="4" w:space="0" w:color="auto"/>
                    <w:left w:val="single" w:sz="4" w:space="0" w:color="auto"/>
                    <w:bottom w:val="single" w:sz="4" w:space="0" w:color="auto"/>
                    <w:right w:val="single" w:sz="4" w:space="0" w:color="auto"/>
                  </w:tcBorders>
                  <w:hideMark/>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r w:rsidRPr="00A64439">
                    <w:rPr>
                      <w:rFonts w:ascii="Times New Roman" w:hAnsi="Times New Roman" w:cs="Times New Roman"/>
                      <w:sz w:val="24"/>
                      <w:szCs w:val="24"/>
                      <w:lang w:val="kk-KZ"/>
                    </w:rPr>
                    <w:t xml:space="preserve">Стилі </w:t>
                  </w:r>
                </w:p>
              </w:tc>
              <w:tc>
                <w:tcPr>
                  <w:tcW w:w="1290"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p>
              </w:tc>
              <w:tc>
                <w:tcPr>
                  <w:tcW w:w="1290"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p>
              </w:tc>
              <w:tc>
                <w:tcPr>
                  <w:tcW w:w="1377"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p>
              </w:tc>
            </w:tr>
            <w:tr w:rsidR="00A64439" w:rsidRPr="00A64439" w:rsidTr="000878F7">
              <w:trPr>
                <w:trHeight w:val="303"/>
              </w:trPr>
              <w:tc>
                <w:tcPr>
                  <w:tcW w:w="1815"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r w:rsidRPr="00A64439">
                    <w:rPr>
                      <w:rFonts w:ascii="Times New Roman" w:hAnsi="Times New Roman" w:cs="Times New Roman"/>
                      <w:sz w:val="24"/>
                      <w:szCs w:val="24"/>
                      <w:lang w:val="kk-KZ"/>
                    </w:rPr>
                    <w:t xml:space="preserve">Ерекшелігі </w:t>
                  </w:r>
                </w:p>
              </w:tc>
              <w:tc>
                <w:tcPr>
                  <w:tcW w:w="1290"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p>
              </w:tc>
              <w:tc>
                <w:tcPr>
                  <w:tcW w:w="1290"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p>
              </w:tc>
              <w:tc>
                <w:tcPr>
                  <w:tcW w:w="1377" w:type="dxa"/>
                  <w:tcBorders>
                    <w:top w:val="single" w:sz="4" w:space="0" w:color="auto"/>
                    <w:left w:val="single" w:sz="4" w:space="0" w:color="auto"/>
                    <w:bottom w:val="single" w:sz="4" w:space="0" w:color="auto"/>
                    <w:right w:val="single" w:sz="4" w:space="0" w:color="auto"/>
                  </w:tcBorders>
                </w:tcPr>
                <w:p w:rsidR="00A64439" w:rsidRPr="00A64439" w:rsidRDefault="00A64439" w:rsidP="00A64439">
                  <w:pPr>
                    <w:tabs>
                      <w:tab w:val="left" w:pos="426"/>
                    </w:tabs>
                    <w:spacing w:before="100" w:beforeAutospacing="1" w:after="100" w:afterAutospacing="1" w:line="0" w:lineRule="atLeast"/>
                    <w:rPr>
                      <w:rFonts w:ascii="Times New Roman" w:hAnsi="Times New Roman" w:cs="Times New Roman"/>
                      <w:sz w:val="24"/>
                      <w:szCs w:val="24"/>
                      <w:lang w:val="kk-KZ"/>
                    </w:rPr>
                  </w:pPr>
                </w:p>
              </w:tc>
            </w:tr>
          </w:tbl>
          <w:p w:rsidR="00A64439" w:rsidRPr="00A64439" w:rsidRDefault="00A64439" w:rsidP="00A64439">
            <w:pPr>
              <w:spacing w:before="60" w:after="60"/>
              <w:rPr>
                <w:rFonts w:ascii="Times New Roman" w:eastAsia="Times New Roman" w:hAnsi="Times New Roman" w:cs="Times New Roman"/>
                <w:b/>
                <w:sz w:val="24"/>
                <w:szCs w:val="24"/>
                <w:lang w:val="kk-KZ" w:eastAsia="ru-RU"/>
              </w:rPr>
            </w:pPr>
          </w:p>
          <w:p w:rsidR="00A64439" w:rsidRPr="00A64439" w:rsidRDefault="00A64439" w:rsidP="00A64439">
            <w:pPr>
              <w:spacing w:before="60" w:after="60"/>
              <w:rPr>
                <w:rFonts w:ascii="Times New Roman" w:eastAsia="Times New Roman" w:hAnsi="Times New Roman" w:cs="Times New Roman"/>
                <w:b/>
                <w:sz w:val="24"/>
                <w:szCs w:val="24"/>
                <w:lang w:val="kk-KZ" w:eastAsia="ru-RU"/>
              </w:rPr>
            </w:pPr>
          </w:p>
          <w:p w:rsidR="00A64439" w:rsidRPr="00A64439" w:rsidRDefault="00A64439" w:rsidP="00A64439">
            <w:pPr>
              <w:spacing w:before="60" w:after="60"/>
              <w:rPr>
                <w:rFonts w:ascii="Times New Roman" w:eastAsia="Times New Roman" w:hAnsi="Times New Roman" w:cs="Times New Roman"/>
                <w:b/>
                <w:sz w:val="24"/>
                <w:szCs w:val="24"/>
                <w:lang w:val="kk-KZ" w:eastAsia="ru-RU"/>
              </w:rPr>
            </w:pPr>
          </w:p>
          <w:p w:rsidR="00A64439" w:rsidRPr="00A64439" w:rsidRDefault="00A64439" w:rsidP="00A64439">
            <w:pPr>
              <w:spacing w:before="60" w:after="60"/>
              <w:rPr>
                <w:rFonts w:ascii="Times New Roman" w:eastAsia="Times New Roman" w:hAnsi="Times New Roman" w:cs="Times New Roman"/>
                <w:b/>
                <w:sz w:val="24"/>
                <w:szCs w:val="24"/>
                <w:lang w:val="kk-KZ" w:eastAsia="ru-RU"/>
              </w:rPr>
            </w:pPr>
          </w:p>
          <w:p w:rsidR="00A64439" w:rsidRPr="00A64439" w:rsidRDefault="00A64439" w:rsidP="00A64439">
            <w:pPr>
              <w:spacing w:before="60" w:after="60"/>
              <w:rPr>
                <w:rFonts w:ascii="Times New Roman" w:eastAsia="Times New Roman" w:hAnsi="Times New Roman" w:cs="Times New Roman"/>
                <w:b/>
                <w:bCs/>
                <w:noProof/>
                <w:sz w:val="24"/>
                <w:szCs w:val="24"/>
                <w:lang w:val="kk-KZ" w:eastAsia="en-GB"/>
              </w:rPr>
            </w:pPr>
            <w:r w:rsidRPr="00A64439">
              <w:rPr>
                <w:rFonts w:ascii="Times New Roman" w:eastAsia="Times New Roman" w:hAnsi="Times New Roman" w:cs="Times New Roman"/>
                <w:b/>
                <w:sz w:val="24"/>
                <w:szCs w:val="24"/>
                <w:lang w:val="kk-KZ" w:eastAsia="ru-RU"/>
              </w:rPr>
              <w:t>Бағалау критерийі</w:t>
            </w:r>
            <w:r w:rsidRPr="00A64439">
              <w:rPr>
                <w:rFonts w:ascii="Times New Roman" w:eastAsia="Times New Roman" w:hAnsi="Times New Roman" w:cs="Times New Roman"/>
                <w:b/>
                <w:bCs/>
                <w:noProof/>
                <w:sz w:val="24"/>
                <w:szCs w:val="24"/>
                <w:lang w:val="kk-KZ"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3802"/>
            </w:tblGrid>
            <w:tr w:rsidR="00A64439" w:rsidRPr="00A64439" w:rsidTr="000878F7">
              <w:trPr>
                <w:trHeight w:val="495"/>
              </w:trPr>
              <w:tc>
                <w:tcPr>
                  <w:tcW w:w="2800" w:type="dxa"/>
                  <w:shd w:val="clear" w:color="auto" w:fill="auto"/>
                </w:tcPr>
                <w:p w:rsidR="00A64439" w:rsidRPr="00A64439" w:rsidRDefault="00A64439" w:rsidP="00A64439">
                  <w:pPr>
                    <w:autoSpaceDE w:val="0"/>
                    <w:autoSpaceDN w:val="0"/>
                    <w:adjustRightInd w:val="0"/>
                    <w:rPr>
                      <w:rFonts w:ascii="Times New Roman" w:eastAsia="Times New Roman" w:hAnsi="Times New Roman" w:cs="Times New Roman"/>
                      <w:b/>
                      <w:bCs/>
                      <w:sz w:val="24"/>
                      <w:szCs w:val="24"/>
                      <w:lang w:val="kk-KZ" w:eastAsia="ru-RU"/>
                    </w:rPr>
                  </w:pPr>
                  <w:r w:rsidRPr="00A64439">
                    <w:rPr>
                      <w:rFonts w:ascii="Times New Roman" w:eastAsia="Times New Roman" w:hAnsi="Times New Roman" w:cs="Times New Roman"/>
                      <w:b/>
                      <w:bCs/>
                      <w:sz w:val="24"/>
                      <w:szCs w:val="24"/>
                      <w:lang w:val="kk-KZ" w:eastAsia="ru-RU"/>
                    </w:rPr>
                    <w:t>Бағалау критерийі</w:t>
                  </w:r>
                </w:p>
              </w:tc>
              <w:tc>
                <w:tcPr>
                  <w:tcW w:w="3802" w:type="dxa"/>
                  <w:shd w:val="clear" w:color="auto" w:fill="auto"/>
                </w:tcPr>
                <w:p w:rsidR="00A64439" w:rsidRPr="00A64439" w:rsidRDefault="00A64439" w:rsidP="00A64439">
                  <w:pPr>
                    <w:autoSpaceDE w:val="0"/>
                    <w:autoSpaceDN w:val="0"/>
                    <w:adjustRightInd w:val="0"/>
                    <w:rPr>
                      <w:rFonts w:ascii="Times New Roman" w:eastAsia="Times New Roman" w:hAnsi="Times New Roman" w:cs="Times New Roman"/>
                      <w:b/>
                      <w:bCs/>
                      <w:sz w:val="24"/>
                      <w:szCs w:val="24"/>
                      <w:lang w:val="kk-KZ" w:eastAsia="ru-RU"/>
                    </w:rPr>
                  </w:pPr>
                  <w:r w:rsidRPr="00A64439">
                    <w:rPr>
                      <w:rFonts w:ascii="Times New Roman" w:eastAsia="Times New Roman" w:hAnsi="Times New Roman" w:cs="Times New Roman"/>
                      <w:b/>
                      <w:bCs/>
                      <w:sz w:val="24"/>
                      <w:szCs w:val="24"/>
                      <w:lang w:val="kk-KZ" w:eastAsia="ru-RU"/>
                    </w:rPr>
                    <w:t>Дескрипторлар</w:t>
                  </w:r>
                </w:p>
                <w:p w:rsidR="00A64439" w:rsidRPr="00A64439" w:rsidRDefault="00A64439" w:rsidP="00A64439">
                  <w:pPr>
                    <w:autoSpaceDE w:val="0"/>
                    <w:autoSpaceDN w:val="0"/>
                    <w:adjustRightInd w:val="0"/>
                    <w:rPr>
                      <w:rFonts w:ascii="Times New Roman" w:eastAsia="Times New Roman" w:hAnsi="Times New Roman" w:cs="Times New Roman"/>
                      <w:b/>
                      <w:bCs/>
                      <w:sz w:val="24"/>
                      <w:szCs w:val="24"/>
                      <w:lang w:val="kk-KZ" w:eastAsia="ru-RU"/>
                    </w:rPr>
                  </w:pPr>
                </w:p>
              </w:tc>
            </w:tr>
            <w:tr w:rsidR="00A64439" w:rsidRPr="00A64439" w:rsidTr="000878F7">
              <w:trPr>
                <w:trHeight w:val="397"/>
              </w:trPr>
              <w:tc>
                <w:tcPr>
                  <w:tcW w:w="2800" w:type="dxa"/>
                  <w:vMerge w:val="restart"/>
                  <w:shd w:val="clear" w:color="auto" w:fill="auto"/>
                </w:tcPr>
                <w:p w:rsidR="00A64439" w:rsidRPr="00A64439" w:rsidRDefault="00A64439" w:rsidP="00A64439">
                  <w:pPr>
                    <w:autoSpaceDE w:val="0"/>
                    <w:autoSpaceDN w:val="0"/>
                    <w:adjustRightInd w:val="0"/>
                    <w:rPr>
                      <w:rFonts w:ascii="Times New Roman" w:eastAsia="Times New Roman" w:hAnsi="Times New Roman" w:cs="Times New Roman"/>
                      <w:b/>
                      <w:bCs/>
                      <w:sz w:val="24"/>
                      <w:szCs w:val="24"/>
                      <w:lang w:val="kk-KZ" w:eastAsia="ru-RU"/>
                    </w:rPr>
                  </w:pPr>
                  <w:r w:rsidRPr="00A64439">
                    <w:rPr>
                      <w:rFonts w:ascii="Times New Roman" w:eastAsia="Times New Roman" w:hAnsi="Times New Roman" w:cs="Times New Roman"/>
                      <w:sz w:val="24"/>
                      <w:szCs w:val="24"/>
                      <w:lang w:val="kk-KZ" w:eastAsia="ru-RU"/>
                    </w:rPr>
                    <w:t>Мәтіннің стильдік ерекшеліктері арқылы анықтай алады</w:t>
                  </w:r>
                </w:p>
              </w:tc>
              <w:tc>
                <w:tcPr>
                  <w:tcW w:w="3802" w:type="dxa"/>
                  <w:shd w:val="clear" w:color="auto" w:fill="auto"/>
                </w:tcPr>
                <w:p w:rsidR="00A64439" w:rsidRPr="00A64439" w:rsidRDefault="00A64439" w:rsidP="00A64439">
                  <w:pPr>
                    <w:spacing w:beforeAutospacing="1" w:after="0" w:afterAutospacing="1" w:line="240" w:lineRule="auto"/>
                    <w:jc w:val="both"/>
                    <w:textAlignment w:val="baseline"/>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Мәтінде көтерілген мәселені анықтай алады;</w:t>
                  </w:r>
                </w:p>
              </w:tc>
            </w:tr>
            <w:tr w:rsidR="00A64439" w:rsidRPr="00A64439" w:rsidTr="000878F7">
              <w:trPr>
                <w:trHeight w:val="262"/>
              </w:trPr>
              <w:tc>
                <w:tcPr>
                  <w:tcW w:w="2800" w:type="dxa"/>
                  <w:vMerge/>
                  <w:shd w:val="clear" w:color="auto" w:fill="auto"/>
                </w:tcPr>
                <w:p w:rsidR="00A64439" w:rsidRPr="00A64439" w:rsidRDefault="00A64439" w:rsidP="00A64439">
                  <w:pPr>
                    <w:autoSpaceDE w:val="0"/>
                    <w:autoSpaceDN w:val="0"/>
                    <w:adjustRightInd w:val="0"/>
                    <w:rPr>
                      <w:rFonts w:ascii="Times New Roman" w:eastAsia="Times New Roman" w:hAnsi="Times New Roman" w:cs="Times New Roman"/>
                      <w:b/>
                      <w:bCs/>
                      <w:sz w:val="24"/>
                      <w:szCs w:val="24"/>
                      <w:lang w:val="kk-KZ" w:eastAsia="ru-RU"/>
                    </w:rPr>
                  </w:pPr>
                </w:p>
              </w:tc>
              <w:tc>
                <w:tcPr>
                  <w:tcW w:w="3802" w:type="dxa"/>
                  <w:shd w:val="clear" w:color="auto" w:fill="auto"/>
                </w:tcPr>
                <w:p w:rsidR="00A64439" w:rsidRPr="00A64439" w:rsidRDefault="00A64439" w:rsidP="00A64439">
                  <w:pPr>
                    <w:spacing w:beforeAutospacing="1" w:after="0" w:afterAutospacing="1" w:line="240" w:lineRule="auto"/>
                    <w:jc w:val="both"/>
                    <w:textAlignment w:val="baseline"/>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Мәтіннің стилін дұрыс анықтай алады;</w:t>
                  </w:r>
                </w:p>
              </w:tc>
            </w:tr>
            <w:tr w:rsidR="00A64439" w:rsidRPr="00A64439" w:rsidTr="000878F7">
              <w:trPr>
                <w:trHeight w:val="247"/>
              </w:trPr>
              <w:tc>
                <w:tcPr>
                  <w:tcW w:w="2800" w:type="dxa"/>
                  <w:vMerge/>
                  <w:shd w:val="clear" w:color="auto" w:fill="auto"/>
                </w:tcPr>
                <w:p w:rsidR="00A64439" w:rsidRPr="00A64439" w:rsidRDefault="00A64439" w:rsidP="00A64439">
                  <w:pPr>
                    <w:autoSpaceDE w:val="0"/>
                    <w:autoSpaceDN w:val="0"/>
                    <w:adjustRightInd w:val="0"/>
                    <w:rPr>
                      <w:rFonts w:ascii="Times New Roman" w:eastAsia="Times New Roman" w:hAnsi="Times New Roman" w:cs="Times New Roman"/>
                      <w:b/>
                      <w:bCs/>
                      <w:sz w:val="24"/>
                      <w:szCs w:val="24"/>
                      <w:lang w:val="kk-KZ" w:eastAsia="ru-RU"/>
                    </w:rPr>
                  </w:pPr>
                </w:p>
              </w:tc>
              <w:tc>
                <w:tcPr>
                  <w:tcW w:w="3802" w:type="dxa"/>
                  <w:shd w:val="clear" w:color="auto" w:fill="auto"/>
                </w:tcPr>
                <w:p w:rsidR="00A64439" w:rsidRPr="00A64439" w:rsidRDefault="00A64439" w:rsidP="00A64439">
                  <w:pPr>
                    <w:spacing w:beforeAutospacing="1" w:after="0" w:afterAutospacing="1" w:line="240" w:lineRule="auto"/>
                    <w:jc w:val="both"/>
                    <w:textAlignment w:val="baseline"/>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Ерекшеліктерін көрсете алады;</w:t>
                  </w:r>
                </w:p>
              </w:tc>
            </w:tr>
          </w:tbl>
          <w:p w:rsidR="00A64439" w:rsidRPr="00A64439" w:rsidRDefault="00A64439" w:rsidP="00A64439">
            <w:pPr>
              <w:spacing w:before="60" w:after="60"/>
              <w:rPr>
                <w:rFonts w:ascii="Times New Roman" w:eastAsia="Times New Roman" w:hAnsi="Times New Roman" w:cs="Times New Roman"/>
                <w:sz w:val="24"/>
                <w:szCs w:val="24"/>
                <w:lang w:val="kk-KZ" w:eastAsia="ru-RU"/>
              </w:rPr>
            </w:pPr>
            <w:r w:rsidRPr="00A64439">
              <w:rPr>
                <w:rFonts w:ascii="Times New Roman" w:eastAsia="Times New Roman" w:hAnsi="Times New Roman" w:cs="Times New Roman"/>
                <w:sz w:val="24"/>
                <w:szCs w:val="24"/>
                <w:lang w:val="kk-KZ" w:eastAsia="ru-RU"/>
              </w:rPr>
              <w:t>Ф. Оқушылар бір-бірін критерийлер арқылы бағалайды.</w:t>
            </w:r>
          </w:p>
        </w:tc>
      </w:tr>
    </w:tbl>
    <w:p w:rsidR="0036128E" w:rsidRPr="00A64439" w:rsidRDefault="0036128E">
      <w:pPr>
        <w:rPr>
          <w:lang w:val="kk-KZ"/>
        </w:rPr>
      </w:pPr>
    </w:p>
    <w:sectPr w:rsidR="0036128E" w:rsidRPr="00A64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53"/>
    <w:rsid w:val="0036128E"/>
    <w:rsid w:val="00711853"/>
    <w:rsid w:val="00A6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644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64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A64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4"/>
    <w:uiPriority w:val="99"/>
    <w:rsid w:val="00A6443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44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4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6443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64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A64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4"/>
    <w:uiPriority w:val="99"/>
    <w:rsid w:val="00A6443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44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4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9405">
      <w:bodyDiv w:val="1"/>
      <w:marLeft w:val="0"/>
      <w:marRight w:val="0"/>
      <w:marTop w:val="0"/>
      <w:marBottom w:val="0"/>
      <w:divBdr>
        <w:top w:val="none" w:sz="0" w:space="0" w:color="auto"/>
        <w:left w:val="none" w:sz="0" w:space="0" w:color="auto"/>
        <w:bottom w:val="none" w:sz="0" w:space="0" w:color="auto"/>
        <w:right w:val="none" w:sz="0" w:space="0" w:color="auto"/>
      </w:divBdr>
    </w:div>
    <w:div w:id="485240327">
      <w:bodyDiv w:val="1"/>
      <w:marLeft w:val="0"/>
      <w:marRight w:val="0"/>
      <w:marTop w:val="0"/>
      <w:marBottom w:val="0"/>
      <w:divBdr>
        <w:top w:val="none" w:sz="0" w:space="0" w:color="auto"/>
        <w:left w:val="none" w:sz="0" w:space="0" w:color="auto"/>
        <w:bottom w:val="none" w:sz="0" w:space="0" w:color="auto"/>
        <w:right w:val="none" w:sz="0" w:space="0" w:color="auto"/>
      </w:divBdr>
    </w:div>
    <w:div w:id="894395150">
      <w:bodyDiv w:val="1"/>
      <w:marLeft w:val="0"/>
      <w:marRight w:val="0"/>
      <w:marTop w:val="0"/>
      <w:marBottom w:val="0"/>
      <w:divBdr>
        <w:top w:val="none" w:sz="0" w:space="0" w:color="auto"/>
        <w:left w:val="none" w:sz="0" w:space="0" w:color="auto"/>
        <w:bottom w:val="none" w:sz="0" w:space="0" w:color="auto"/>
        <w:right w:val="none" w:sz="0" w:space="0" w:color="auto"/>
      </w:divBdr>
    </w:div>
    <w:div w:id="21296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1241</Words>
  <Characters>7075</Characters>
  <Application>Microsoft Office Word</Application>
  <DocSecurity>0</DocSecurity>
  <Lines>58</Lines>
  <Paragraphs>16</Paragraphs>
  <ScaleCrop>false</ScaleCrop>
  <Company>SPecialiST RePack</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Usrr</dc:creator>
  <cp:keywords/>
  <dc:description/>
  <cp:lastModifiedBy>Usrr</cp:lastModifiedBy>
  <cp:revision>2</cp:revision>
  <dcterms:created xsi:type="dcterms:W3CDTF">2017-12-28T17:26:00Z</dcterms:created>
  <dcterms:modified xsi:type="dcterms:W3CDTF">2017-12-28T17:33:00Z</dcterms:modified>
</cp:coreProperties>
</file>