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626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Дата </w:t>
      </w:r>
    </w:p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626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5 класс</w:t>
      </w:r>
    </w:p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  <w:r w:rsidRPr="00D626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Тема:</w:t>
      </w:r>
      <w:r w:rsidRPr="00D626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bookmarkStart w:id="0" w:name="_GoBack"/>
      <w:r w:rsidRPr="00FD0720">
        <w:rPr>
          <w:rStyle w:val="c3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О</w:t>
      </w:r>
      <w:r w:rsidRPr="00FD0720">
        <w:rPr>
          <w:rStyle w:val="c3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писание предмета</w:t>
      </w:r>
      <w:r w:rsidR="00800FCB">
        <w:rPr>
          <w:rStyle w:val="c3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.</w:t>
      </w:r>
      <w:bookmarkEnd w:id="0"/>
    </w:p>
    <w:p w:rsidR="00D626CD" w:rsidRPr="00D626CD" w:rsidRDefault="00D626CD" w:rsidP="00FD0720">
      <w:pPr>
        <w:pStyle w:val="c0"/>
        <w:spacing w:before="0" w:beforeAutospacing="0" w:after="0" w:afterAutospacing="0"/>
        <w:rPr>
          <w:color w:val="404040" w:themeColor="text1" w:themeTint="BF"/>
        </w:rPr>
      </w:pPr>
      <w:r w:rsidRPr="00D626CD">
        <w:rPr>
          <w:b/>
          <w:bCs/>
          <w:i/>
          <w:iCs/>
          <w:color w:val="404040" w:themeColor="text1" w:themeTint="BF"/>
        </w:rPr>
        <w:t>Тип урока.</w:t>
      </w:r>
      <w:r w:rsidRPr="00FD0720">
        <w:rPr>
          <w:color w:val="404040" w:themeColor="text1" w:themeTint="BF"/>
        </w:rPr>
        <w:t xml:space="preserve"> </w:t>
      </w:r>
      <w:r w:rsidRPr="00FD0720">
        <w:rPr>
          <w:rStyle w:val="c3"/>
          <w:b/>
          <w:bCs/>
          <w:color w:val="404040" w:themeColor="text1" w:themeTint="BF"/>
        </w:rPr>
        <w:t>Урок развития речи</w:t>
      </w:r>
      <w:r w:rsidRPr="00FD0720">
        <w:rPr>
          <w:rStyle w:val="c3"/>
          <w:b/>
          <w:bCs/>
          <w:color w:val="404040" w:themeColor="text1" w:themeTint="BF"/>
        </w:rPr>
        <w:t>.</w:t>
      </w:r>
    </w:p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D626CD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Цели :</w:t>
      </w:r>
      <w:proofErr w:type="gramEnd"/>
    </w:p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  <w:proofErr w:type="spellStart"/>
      <w:r w:rsidRPr="00D626CD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Метапредметные</w:t>
      </w:r>
      <w:proofErr w:type="spellEnd"/>
      <w:r w:rsidRPr="00D626CD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>:</w:t>
      </w:r>
    </w:p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</w:pPr>
      <w:r w:rsidRPr="00D626CD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pacing w:val="2"/>
          <w:sz w:val="24"/>
          <w:szCs w:val="24"/>
          <w:lang w:eastAsia="ru-RU"/>
        </w:rPr>
        <w:t>М/п:</w:t>
      </w:r>
      <w:r w:rsidRPr="00D626CD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2"/>
          <w:sz w:val="24"/>
          <w:szCs w:val="24"/>
          <w:lang w:eastAsia="ru-RU"/>
        </w:rPr>
        <w:t xml:space="preserve"> </w:t>
      </w:r>
      <w:r w:rsidRPr="00D626CD"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  <w:t>анализировать, обобщать, делать выводы, использовать разные виды чт</w:t>
      </w:r>
      <w:r w:rsidRPr="00FD0720"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  <w:t>ения (ознакомительное</w:t>
      </w:r>
      <w:r w:rsidRPr="00D626CD"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  <w:t>), строить рассуждения.</w:t>
      </w:r>
    </w:p>
    <w:p w:rsidR="00D626CD" w:rsidRPr="00D626CD" w:rsidRDefault="00D626CD" w:rsidP="00FD072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2"/>
          <w:sz w:val="24"/>
          <w:szCs w:val="24"/>
          <w:lang w:eastAsia="ru-RU"/>
        </w:rPr>
      </w:pPr>
      <w:r w:rsidRPr="00D626CD">
        <w:rPr>
          <w:rFonts w:ascii="Times New Roman" w:eastAsia="Times New Roman" w:hAnsi="Times New Roman" w:cs="Times New Roman"/>
          <w:b/>
          <w:i/>
          <w:color w:val="404040" w:themeColor="text1" w:themeTint="BF"/>
          <w:spacing w:val="2"/>
          <w:sz w:val="24"/>
          <w:szCs w:val="24"/>
          <w:lang w:eastAsia="ru-RU"/>
        </w:rPr>
        <w:t>Предметные:</w:t>
      </w:r>
    </w:p>
    <w:p w:rsidR="00D626CD" w:rsidRPr="00D626CD" w:rsidRDefault="00D626CD" w:rsidP="00FD0720">
      <w:pPr>
        <w:pStyle w:val="c0"/>
        <w:spacing w:before="0" w:beforeAutospacing="0" w:after="0" w:afterAutospacing="0"/>
        <w:rPr>
          <w:color w:val="404040" w:themeColor="text1" w:themeTint="BF"/>
        </w:rPr>
      </w:pPr>
      <w:r w:rsidRPr="00D626CD">
        <w:rPr>
          <w:rFonts w:eastAsia="Calibri"/>
          <w:b/>
          <w:bCs/>
          <w:i/>
          <w:color w:val="404040" w:themeColor="text1" w:themeTint="BF"/>
        </w:rPr>
        <w:t>ЛР</w:t>
      </w:r>
      <w:r w:rsidRPr="00D626CD">
        <w:rPr>
          <w:rFonts w:eastAsia="Calibri"/>
          <w:b/>
          <w:bCs/>
          <w:color w:val="404040" w:themeColor="text1" w:themeTint="BF"/>
        </w:rPr>
        <w:t>:</w:t>
      </w:r>
      <w:r w:rsidRPr="00D626CD">
        <w:rPr>
          <w:color w:val="404040" w:themeColor="text1" w:themeTint="BF"/>
        </w:rPr>
        <w:t xml:space="preserve"> </w:t>
      </w:r>
      <w:r w:rsidRPr="00FD0720">
        <w:rPr>
          <w:rStyle w:val="c3"/>
          <w:color w:val="404040" w:themeColor="text1" w:themeTint="BF"/>
        </w:rPr>
        <w:t>учить различать типы речи; вырабатывать навыки и умения описывать предмет (игрушку); развивать внимание, наблюдательность детей, устную и письменную речь учащихся; работать над обогащением словарного запаса учащихся; учить формулировать главную мысль сочинения; подготовить учащихся к художественному восприятию окружающего мира; научить выбирать нужные признаки и располагать их в определенном порядке; прививать эстетический вкус учащихся.</w:t>
      </w:r>
    </w:p>
    <w:p w:rsidR="00D626CD" w:rsidRPr="00D626CD" w:rsidRDefault="00D626CD" w:rsidP="00FD072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626CD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</w:rPr>
        <w:t>Оборудование:</w:t>
      </w:r>
      <w:r w:rsidRPr="00D626CD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626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компьютерная презентация; раздаточный материал.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498"/>
        <w:gridCol w:w="3543"/>
      </w:tblGrid>
      <w:tr w:rsidR="00FD0720" w:rsidRPr="00D626CD" w:rsidTr="00FD07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Формирование УУД </w:t>
            </w:r>
          </w:p>
        </w:tc>
      </w:tr>
      <w:tr w:rsidR="00FD0720" w:rsidRPr="00D626CD" w:rsidTr="00FD07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</w:t>
            </w:r>
            <w:r w:rsidRPr="00D626C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D0720" w:rsidRPr="00D626CD" w:rsidTr="00FD0720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II</w:t>
            </w:r>
            <w:proofErr w:type="gramStart"/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  Этап</w:t>
            </w:r>
            <w:proofErr w:type="gramEnd"/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мотивации.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Учащиеся записывают в тетрадь число, классная работа, тему урока.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 xml:space="preserve">- Дорогие ребята! Сегодня мы будем говорить о золотой поре каждого человека – о детстве. А оно связано с игрушками. Вспомните свои игрушки. Теперь вы уже большие, учитесь в 5 классе, вот и лежат ваши игрушки на шкафу или в кладовой. Но есть и такие, </w:t>
            </w:r>
            <w:proofErr w:type="gramStart"/>
            <w:r w:rsidRPr="00FD0720">
              <w:rPr>
                <w:rStyle w:val="c3"/>
                <w:color w:val="404040" w:themeColor="text1" w:themeTint="BF"/>
              </w:rPr>
              <w:t>которые  с</w:t>
            </w:r>
            <w:proofErr w:type="gramEnd"/>
            <w:r w:rsidRPr="00FD0720">
              <w:rPr>
                <w:rStyle w:val="c3"/>
                <w:color w:val="404040" w:themeColor="text1" w:themeTint="BF"/>
              </w:rPr>
              <w:t xml:space="preserve"> вами и сейчас, они вам дороги, они ваши друзья. Вы любите их, разговариваете с ними. Они тоже заговорили, если б умели. Любимые игрушки для вас как живые, у них тоже есть душа, хотя они и не умеют говорить.</w:t>
            </w:r>
          </w:p>
          <w:p w:rsidR="00D626CD" w:rsidRPr="00D626CD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 О ваших любимых игрушках мы и поговорим на уроке.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  <w:r w:rsidRPr="00D626C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Анализировать, сравнивать, классифицировать, делать выводы.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ТОУУ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FD0720" w:rsidRPr="00D626CD" w:rsidTr="00FD07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III. Этап актуализации и </w:t>
            </w:r>
            <w:r w:rsidRPr="00FD072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осуществление пробного действия.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D626CD">
              <w:rPr>
                <w:color w:val="404040" w:themeColor="text1" w:themeTint="BF"/>
              </w:rPr>
              <w:t> </w:t>
            </w:r>
            <w:r w:rsidRPr="00FD0720">
              <w:rPr>
                <w:rStyle w:val="c3"/>
                <w:color w:val="404040" w:themeColor="text1" w:themeTint="BF"/>
              </w:rPr>
              <w:t>- В каждом человеке заложена способность к творчеству. Радость творчества мы попробуем испытать сегодня на уроке и будем делиться этой радостью друг с другом.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На уроке мы будем описывать любимую игрушку, будем учиться строить свою речь связно и красиво, думать, оформлять свои мысли письменно. Результатом нашей деятельности станет сочинение-описание игрушки.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3. Беседа: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Какие стили речи вы знаете? (художественный стиль речи – рисуем словами какую-то картину; для художественного стиля характерны слова-краски: эпитеты, сравнения, метафоры).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Какие типы речи вы знаете? (описание)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Что можно описать? (предмет, человека, животное, природу).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lastRenderedPageBreak/>
              <w:t>- Какой вопрос можно поставить к описанию? (какой?)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Какой тип речи и стиль мы будем использовать?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Что значит любимая игрушка? Как вы это понимаете? (За описанием игрушки должна чувствоваться личность автора, его интересы, ведь выбор игрушки не случаен).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Представьте, что игрушечная фабрика выпускает много разных игрушек и посылает их краткое описание в магазин, чтобы получить заказы.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Например, щенок – мягкая игрушка их искусственного меха. Предназначена для детей 5-12 лет. Длина - 25 см, высота – 20 см. Цвет – темно-коричневый. Не озвученная.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Соответствуе</w:t>
            </w:r>
            <w:r w:rsidR="00FD0720">
              <w:rPr>
                <w:rStyle w:val="c3"/>
                <w:color w:val="404040" w:themeColor="text1" w:themeTint="BF"/>
              </w:rPr>
              <w:t>т ли это описание нашей теме? (</w:t>
            </w:r>
            <w:r w:rsidRPr="00FD0720">
              <w:rPr>
                <w:rStyle w:val="c3"/>
                <w:color w:val="404040" w:themeColor="text1" w:themeTint="BF"/>
              </w:rPr>
              <w:t>Нет, здесь идет речь об игрушке вообще, а не о любимой).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Демонстрация мягкой игрушки – щенка.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Не хочется про такую милую зверюшку говорить казенными словами, правда?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А если мы скажем так… </w:t>
            </w:r>
            <w:r w:rsidRPr="00FD0720">
              <w:rPr>
                <w:rStyle w:val="c2"/>
                <w:i/>
                <w:iCs/>
                <w:color w:val="404040" w:themeColor="text1" w:themeTint="BF"/>
              </w:rPr>
              <w:t>(на партах образцы описания данной игрушки)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b/>
                <w:bCs/>
                <w:color w:val="404040" w:themeColor="text1" w:themeTint="BF"/>
              </w:rPr>
              <w:t>Учащиеся читают: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     </w:t>
            </w:r>
            <w:r w:rsidRPr="00FD0720">
              <w:rPr>
                <w:rStyle w:val="c2"/>
                <w:i/>
                <w:iCs/>
                <w:color w:val="404040" w:themeColor="text1" w:themeTint="BF"/>
              </w:rPr>
              <w:t>Перед нами веселый маленький щенок. У него большая голова со смешными ушами-лопушками. Задорно торчит хвостик. Шерстка густая и мягкая, темно-коричневого цвета.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 Лишь мордочка, животик, подушечки лапок и верхняя часть ушек нежно желтые.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    Глаза-пуговки ласково поблескивают из-под шерстки. Любопытный носик похож на черную кнопочку.</w:t>
            </w:r>
          </w:p>
          <w:p w:rsidR="00D626CD" w:rsidRPr="00D626CD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    Щенок просто как живой!  Мне он очень нравится. А вам?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Регулятивные УУД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1.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Высказывать предположения на основе наблюдений.</w:t>
            </w:r>
          </w:p>
          <w:p w:rsid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2.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Формулировать вопрос (проблему) урока.</w:t>
            </w:r>
          </w:p>
          <w:p w:rsidR="00FD0720" w:rsidRDefault="00FD0720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D0720" w:rsidRPr="00D626CD" w:rsidRDefault="00FD0720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  <w:r w:rsidRPr="00D626C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Анализировать, сравнивать, делать выводы, устанавливать закономерности.</w:t>
            </w:r>
          </w:p>
          <w:p w:rsid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2.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Создавать модели объектов в знаково-символической форме, преобразовывать структуры и модели.</w:t>
            </w:r>
          </w:p>
          <w:p w:rsidR="00FD0720" w:rsidRDefault="00FD0720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D0720" w:rsidRPr="00D626CD" w:rsidRDefault="00FD0720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1.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Свободно излагать свои мысли в устной и письменной форме.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2.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3.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Договариваться и приходить к общему решению в совместной деятельности.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4.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Оказывать взаимопомощь, осуществлять взаимный контроль.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D0720" w:rsidRPr="00D626CD" w:rsidTr="00FD07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FD072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IV. Фиксирование локальных затруднений.</w:t>
            </w: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Минутка отдыха. Интеллектуальная разминка.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Лимоны кислые, а сахар…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Собака лает, а кошка…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Трава зеленая, а небо…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У человека две ноги, а у собаки…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Птицы живут в гнездах, а люди …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Певец поет, а строитель…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Индивидуальная работа. Учащиеся рассматривают свои игрушки.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Устная творческая работа. Устное описание предмета (игрушки). Учащиеся внимательно слушают, записывают понравившиеся фразы своих товарищей.</w:t>
            </w:r>
          </w:p>
          <w:p w:rsidR="00D626CD" w:rsidRPr="00D626CD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Учитель редактирует устное словесное описание игрушек. Дети записывают в черновики тезисы выступлений.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  <w:r w:rsidRPr="00D626C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Владеть приёмами отбора и систематизации материала.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2.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Анализировать, сравнивать, устанавливать сходства и различия, группировать.</w:t>
            </w:r>
          </w:p>
        </w:tc>
      </w:tr>
      <w:tr w:rsidR="00FD0720" w:rsidRPr="00D626CD" w:rsidTr="00FD07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V. </w:t>
            </w:r>
            <w:r w:rsidRPr="00FD072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Создание плана по решению проблемы.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FD0720" w:rsidRDefault="00D626CD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D626CD">
              <w:rPr>
                <w:color w:val="404040" w:themeColor="text1" w:themeTint="BF"/>
              </w:rPr>
              <w:lastRenderedPageBreak/>
              <w:t xml:space="preserve"> </w:t>
            </w:r>
            <w:r w:rsidRPr="00FD0720">
              <w:rPr>
                <w:rStyle w:val="c2"/>
                <w:i/>
                <w:iCs/>
                <w:color w:val="404040" w:themeColor="text1" w:themeTint="BF"/>
              </w:rPr>
              <w:t>На доске записан план описания и опорные слова.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jc w:val="center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lastRenderedPageBreak/>
              <w:t>План.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1. Название игрушки.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2. Материал, из которого сделана игрушка.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3. Внешний вид игрушки.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4. Отношение к игрушке.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5. Роль игрушки в вашей жизни.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jc w:val="center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Опорные слова:</w:t>
            </w:r>
          </w:p>
          <w:p w:rsidR="00D626CD" w:rsidRPr="00FD0720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Симпатичная игрушка, любим</w:t>
            </w:r>
            <w:r w:rsidRPr="00FD0720">
              <w:rPr>
                <w:rStyle w:val="c2"/>
                <w:i/>
                <w:iCs/>
                <w:color w:val="404040" w:themeColor="text1" w:themeTint="BF"/>
              </w:rPr>
              <w:t xml:space="preserve">ая игрушка, мордочка, личико, </w:t>
            </w:r>
            <w:r w:rsidR="00FD0720">
              <w:rPr>
                <w:rStyle w:val="c2"/>
                <w:i/>
                <w:iCs/>
                <w:color w:val="404040" w:themeColor="text1" w:themeTint="BF"/>
              </w:rPr>
              <w:t xml:space="preserve">розовые </w:t>
            </w:r>
            <w:r w:rsidRPr="00FD0720">
              <w:rPr>
                <w:rStyle w:val="c2"/>
                <w:i/>
                <w:iCs/>
                <w:color w:val="404040" w:themeColor="text1" w:themeTint="BF"/>
              </w:rPr>
              <w:t>лапки, длинноухий, носик-пуговка, шерстка, лапки-подушечки, нежный, ласковый, мягкий, веселый, плюшевый, глазки, оловянный, пластмассовый.</w:t>
            </w:r>
          </w:p>
          <w:p w:rsidR="00D626CD" w:rsidRPr="00D626CD" w:rsidRDefault="00D626CD" w:rsidP="00FD0720">
            <w:pPr>
              <w:pStyle w:val="c0"/>
              <w:spacing w:before="0" w:beforeAutospacing="0" w:after="0" w:afterAutospacing="0"/>
              <w:ind w:left="34"/>
              <w:rPr>
                <w:color w:val="404040" w:themeColor="text1" w:themeTint="BF"/>
              </w:rPr>
            </w:pPr>
            <w:r w:rsidRPr="00FD0720">
              <w:rPr>
                <w:rStyle w:val="c2"/>
                <w:i/>
                <w:iCs/>
                <w:color w:val="404040" w:themeColor="text1" w:themeTint="BF"/>
              </w:rPr>
              <w:t> Эта игрушка мне понравилась сразу, как только я ее увидела. Эту игрушку подарила мне мама на день рождения. Я долго мечтал об этой игрушке.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Коммуникативные УУД 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1.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Свободно излагать свои мысли в устной и письменной форме.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2.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3.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Договариваться и приходить к общему решению в совместной деятельности.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4.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Оказывать взаимопомощь, осуществлять взаимный контроль.</w:t>
            </w:r>
          </w:p>
        </w:tc>
      </w:tr>
      <w:tr w:rsidR="00FD0720" w:rsidRPr="00D626CD" w:rsidTr="00FD07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VI. </w:t>
            </w:r>
            <w:r w:rsidR="00FD0720" w:rsidRPr="00FD072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Реализация на практике выбранного плана.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Письменная работа в черновиках.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  </w:t>
            </w: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 xml:space="preserve">Минутка отдыха. Загадки, стихи об игрушках (Стихи Агнии </w:t>
            </w:r>
            <w:proofErr w:type="spellStart"/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Барто</w:t>
            </w:r>
            <w:proofErr w:type="spellEnd"/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 xml:space="preserve"> дети читают наизусть).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 xml:space="preserve">- </w:t>
            </w:r>
            <w:proofErr w:type="gramStart"/>
            <w:r w:rsidRPr="00FD0720">
              <w:rPr>
                <w:rStyle w:val="c3"/>
                <w:color w:val="404040" w:themeColor="text1" w:themeTint="BF"/>
              </w:rPr>
              <w:t>А</w:t>
            </w:r>
            <w:proofErr w:type="gramEnd"/>
            <w:r w:rsidRPr="00FD0720">
              <w:rPr>
                <w:rStyle w:val="c3"/>
                <w:color w:val="404040" w:themeColor="text1" w:themeTint="BF"/>
              </w:rPr>
              <w:t xml:space="preserve"> может ли игрушка рассказать о хозяине?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 xml:space="preserve">- </w:t>
            </w:r>
            <w:proofErr w:type="gramStart"/>
            <w:r w:rsidRPr="00FD0720">
              <w:rPr>
                <w:rStyle w:val="c3"/>
                <w:color w:val="404040" w:themeColor="text1" w:themeTint="BF"/>
              </w:rPr>
              <w:t>А</w:t>
            </w:r>
            <w:proofErr w:type="gramEnd"/>
            <w:r w:rsidRPr="00FD0720">
              <w:rPr>
                <w:rStyle w:val="c3"/>
                <w:color w:val="404040" w:themeColor="text1" w:themeTint="BF"/>
              </w:rPr>
              <w:t xml:space="preserve"> может ли игрушка рассказать о целом народе?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- Игрушка сопутствует человеку с древнейших времен. У каждого народа -  свои любимые игрушки. Национальные русский игрушки: петрушка, матрешка, ванька-встанька.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Матрешка – русский сувенир. Но не в</w:t>
            </w:r>
            <w:r>
              <w:rPr>
                <w:rStyle w:val="c3"/>
                <w:color w:val="404040" w:themeColor="text1" w:themeTint="BF"/>
              </w:rPr>
              <w:t xml:space="preserve">се знают, что пришла она к нам </w:t>
            </w:r>
            <w:r w:rsidRPr="00FD0720">
              <w:rPr>
                <w:rStyle w:val="c3"/>
                <w:color w:val="404040" w:themeColor="text1" w:themeTint="BF"/>
              </w:rPr>
              <w:t>из Японии. «Кукла в кукле», «девочка в платочке».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 xml:space="preserve">- У Ваньки у </w:t>
            </w:r>
            <w:proofErr w:type="spellStart"/>
            <w:r w:rsidRPr="00FD0720">
              <w:rPr>
                <w:rStyle w:val="c3"/>
                <w:color w:val="404040" w:themeColor="text1" w:themeTint="BF"/>
              </w:rPr>
              <w:t>Встаньки</w:t>
            </w:r>
            <w:proofErr w:type="spellEnd"/>
            <w:r w:rsidRPr="00FD0720">
              <w:rPr>
                <w:rStyle w:val="c3"/>
                <w:color w:val="404040" w:themeColor="text1" w:themeTint="BF"/>
              </w:rPr>
              <w:t xml:space="preserve"> – несчастные няньки: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Начнут они Ваньку укладывать спать,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А Ванька не хочет - приляжет и вскочит,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Уляжется снова и встанет опять.</w:t>
            </w:r>
          </w:p>
          <w:p w:rsidR="00FD0720" w:rsidRPr="00FD0720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3"/>
                <w:color w:val="404040" w:themeColor="text1" w:themeTint="BF"/>
              </w:rPr>
              <w:t>Игрушки простые, скромные, добрые дарят людям радость.</w:t>
            </w:r>
          </w:p>
          <w:p w:rsidR="00D626CD" w:rsidRPr="00D626CD" w:rsidRDefault="00FD0720" w:rsidP="00FD0720">
            <w:pPr>
              <w:pStyle w:val="c0"/>
              <w:spacing w:before="0" w:beforeAutospacing="0" w:after="0" w:afterAutospacing="0"/>
              <w:rPr>
                <w:color w:val="404040" w:themeColor="text1" w:themeTint="BF"/>
              </w:rPr>
            </w:pPr>
            <w:r w:rsidRPr="00FD0720">
              <w:rPr>
                <w:rStyle w:val="c2"/>
                <w:b/>
                <w:bCs/>
                <w:i/>
                <w:iCs/>
                <w:color w:val="404040" w:themeColor="text1" w:themeTint="BF"/>
              </w:rPr>
              <w:t>Написание откорректированных и проверенных текстов ученических сочинений в тетради.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УУД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1.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D626CD" w:rsidRPr="00D626CD" w:rsidRDefault="00D626CD" w:rsidP="00FD07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626CD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2.</w:t>
            </w:r>
            <w:r w:rsidRPr="00D626CD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</w:tc>
      </w:tr>
      <w:tr w:rsidR="00FD0720" w:rsidRPr="00D626CD" w:rsidTr="00FD0720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FD0720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VII. </w:t>
            </w:r>
            <w:r w:rsidR="00D626CD" w:rsidRPr="00D626C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Домашнее задание.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D" w:rsidRPr="00D626CD" w:rsidRDefault="00FD0720" w:rsidP="00FD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FD072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Работа над черновиком.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D" w:rsidRPr="00D626CD" w:rsidRDefault="00D626CD" w:rsidP="00FD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EC1972" w:rsidRDefault="00EC1972"/>
    <w:sectPr w:rsidR="00EC1972" w:rsidSect="00FD072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5"/>
    <w:rsid w:val="00704410"/>
    <w:rsid w:val="00800FCB"/>
    <w:rsid w:val="00AE03E5"/>
    <w:rsid w:val="00D626CD"/>
    <w:rsid w:val="00EC1972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16C0-C6EC-4A1D-BD41-C229D83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10"/>
    <w:pPr>
      <w:ind w:left="720"/>
      <w:contextualSpacing/>
    </w:pPr>
  </w:style>
  <w:style w:type="paragraph" w:customStyle="1" w:styleId="c0">
    <w:name w:val="c0"/>
    <w:basedOn w:val="a"/>
    <w:rsid w:val="00D6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6CD"/>
  </w:style>
  <w:style w:type="character" w:customStyle="1" w:styleId="c2">
    <w:name w:val="c2"/>
    <w:basedOn w:val="a0"/>
    <w:rsid w:val="00D626CD"/>
  </w:style>
  <w:style w:type="paragraph" w:styleId="a4">
    <w:name w:val="Balloon Text"/>
    <w:basedOn w:val="a"/>
    <w:link w:val="a5"/>
    <w:uiPriority w:val="99"/>
    <w:semiHidden/>
    <w:unhideWhenUsed/>
    <w:rsid w:val="0080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Никифорова</dc:creator>
  <cp:keywords/>
  <dc:description/>
  <cp:lastModifiedBy>Ольга Никифорова</cp:lastModifiedBy>
  <cp:revision>4</cp:revision>
  <cp:lastPrinted>2017-12-03T12:08:00Z</cp:lastPrinted>
  <dcterms:created xsi:type="dcterms:W3CDTF">2017-12-03T11:48:00Z</dcterms:created>
  <dcterms:modified xsi:type="dcterms:W3CDTF">2017-12-03T12:10:00Z</dcterms:modified>
</cp:coreProperties>
</file>