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0C0B" w:rsidRDefault="00BB0C0B" w:rsidP="00BB0C0B">
      <w:pPr>
        <w:ind w:firstLine="708"/>
        <w:jc w:val="both"/>
      </w:pPr>
      <w:bookmarkStart w:id="0" w:name="_GoBack"/>
      <w:r>
        <w:t xml:space="preserve">Говоря о классификации </w:t>
      </w:r>
      <w:proofErr w:type="gramStart"/>
      <w:r>
        <w:t>игр</w:t>
      </w:r>
      <w:proofErr w:type="gramEnd"/>
      <w:r>
        <w:t xml:space="preserve"> необходимо заметить, что попытки классифицировать игры предпринимались еще в прошлом веке как зарубежными, так и отечественными исследователями, которые занимались проблемой игровой деятельности. </w:t>
      </w:r>
      <w:bookmarkEnd w:id="0"/>
      <w:r>
        <w:t>Например, Ж. Пиаже выделяет три основных типа игры, которые он соотносит с этапами развития ребенка:</w:t>
      </w:r>
    </w:p>
    <w:p w:rsidR="00BB0C0B" w:rsidRDefault="00BB0C0B" w:rsidP="00BB0C0B">
      <w:pPr>
        <w:jc w:val="both"/>
      </w:pPr>
      <w:r>
        <w:t>игры-упражнения - первые игры ребенка, связанные с захватыванием, действиями с игрушками (первый год жизни);</w:t>
      </w:r>
    </w:p>
    <w:p w:rsidR="00BB0C0B" w:rsidRDefault="00BB0C0B" w:rsidP="00BB0C0B">
      <w:pPr>
        <w:jc w:val="both"/>
      </w:pPr>
      <w:r>
        <w:t>символические игры, основанные на подражании миру взрослых с помощью особой системы символов (ранний дошкольный возраст);</w:t>
      </w:r>
    </w:p>
    <w:p w:rsidR="00BB0C0B" w:rsidRDefault="00BB0C0B" w:rsidP="00BB0C0B">
      <w:pPr>
        <w:jc w:val="both"/>
      </w:pPr>
      <w:r>
        <w:t>игры с правилами, которые, по сути, являются ролевыми играми [Пиаже Ж. 1988; 400].</w:t>
      </w:r>
    </w:p>
    <w:p w:rsidR="00BB0C0B" w:rsidRDefault="00BB0C0B" w:rsidP="00BB0C0B">
      <w:pPr>
        <w:ind w:firstLine="708"/>
        <w:jc w:val="both"/>
      </w:pPr>
      <w:r>
        <w:t xml:space="preserve">Среди отечественных психологов и педагогов внимания заслуживают такие авторы, как Н.П. Аникеева, М.Ф. </w:t>
      </w:r>
      <w:proofErr w:type="spellStart"/>
      <w:r>
        <w:t>Стронин</w:t>
      </w:r>
      <w:proofErr w:type="spellEnd"/>
      <w:r>
        <w:t>, Л.С. Выготский, С.Л. Рубинштейн и Д.Б. Эльконин.</w:t>
      </w:r>
    </w:p>
    <w:p w:rsidR="00BB0C0B" w:rsidRDefault="00BB0C0B" w:rsidP="00BB0C0B">
      <w:pPr>
        <w:ind w:firstLine="708"/>
        <w:jc w:val="both"/>
      </w:pPr>
      <w:r>
        <w:t xml:space="preserve">Автором еще одной классификации является отечественный психолог П.П. </w:t>
      </w:r>
      <w:proofErr w:type="spellStart"/>
      <w:r>
        <w:t>Блонский</w:t>
      </w:r>
      <w:proofErr w:type="spellEnd"/>
      <w:r>
        <w:t>, который выделяет следующие типы игр:</w:t>
      </w:r>
    </w:p>
    <w:p w:rsidR="00BB0C0B" w:rsidRDefault="00BB0C0B" w:rsidP="00BB0C0B">
      <w:pPr>
        <w:jc w:val="both"/>
      </w:pPr>
      <w:r>
        <w:t>мнимые игры - манипуляции импульсивного происхождения у младенцев, которые не являются собственно играми;</w:t>
      </w:r>
    </w:p>
    <w:p w:rsidR="00BB0C0B" w:rsidRDefault="00BB0C0B" w:rsidP="00BB0C0B">
      <w:pPr>
        <w:jc w:val="both"/>
      </w:pPr>
      <w:r>
        <w:t>строительные игры, в основе которых лежит строительное искусство ребенка;</w:t>
      </w:r>
    </w:p>
    <w:p w:rsidR="00BB0C0B" w:rsidRDefault="00BB0C0B" w:rsidP="00BB0C0B">
      <w:pPr>
        <w:jc w:val="both"/>
      </w:pPr>
      <w:r>
        <w:t>подражательные игры, основанные на подражании взрослым;</w:t>
      </w:r>
    </w:p>
    <w:p w:rsidR="00BB0C0B" w:rsidRDefault="00BB0C0B" w:rsidP="00BB0C0B">
      <w:pPr>
        <w:jc w:val="both"/>
      </w:pPr>
      <w:r>
        <w:t>драматизации, т.е. игры, в основе которых - драматическое искусство ребенка;</w:t>
      </w:r>
    </w:p>
    <w:p w:rsidR="00BB0C0B" w:rsidRDefault="00BB0C0B" w:rsidP="00BB0C0B">
      <w:pPr>
        <w:jc w:val="both"/>
      </w:pPr>
      <w:r>
        <w:t>подвижные игры, в которых огромную роль играет бег;</w:t>
      </w:r>
    </w:p>
    <w:p w:rsidR="00BB0C0B" w:rsidRDefault="00BB0C0B" w:rsidP="00BB0C0B">
      <w:pPr>
        <w:jc w:val="both"/>
      </w:pPr>
      <w:r>
        <w:t>интеллектуальные игры, основанные на активизации умственных способностей ребенка. [Выготский 1997; 400]</w:t>
      </w:r>
    </w:p>
    <w:p w:rsidR="00BB0C0B" w:rsidRDefault="00BB0C0B" w:rsidP="00BB0C0B">
      <w:pPr>
        <w:ind w:firstLine="708"/>
        <w:jc w:val="both"/>
      </w:pPr>
      <w:r>
        <w:t>Еще один исследователь творческих игр А.П. Усова предлагает классификацию игр, где среди игр-действий, в которых изображается само действие, строительно-конструктивных игр, она выделяет ролевые. Ролевыми она считает те игры, в которых ребенок создает тот или иной образ.</w:t>
      </w:r>
    </w:p>
    <w:p w:rsidR="00BB0C0B" w:rsidRDefault="00BB0C0B" w:rsidP="00BB0C0B">
      <w:pPr>
        <w:jc w:val="both"/>
      </w:pPr>
      <w:r>
        <w:t>Н.П. Аникеева предлагает следующую классификацию игр:</w:t>
      </w:r>
    </w:p>
    <w:p w:rsidR="00BB0C0B" w:rsidRDefault="00BB0C0B" w:rsidP="00BB0C0B">
      <w:pPr>
        <w:jc w:val="both"/>
      </w:pPr>
      <w:r>
        <w:lastRenderedPageBreak/>
        <w:t>игры-драматизации, основанные на исполнении какого-либо сюжета, сценарий которого не является жестким каноном;</w:t>
      </w:r>
    </w:p>
    <w:p w:rsidR="00BB0C0B" w:rsidRDefault="00BB0C0B" w:rsidP="00BB0C0B">
      <w:pPr>
        <w:jc w:val="both"/>
      </w:pPr>
      <w:r>
        <w:t>игры-импровизации, где действующие лица знают основной сюжетный стержень игры, характер своей роли, а сама игра развивается в виде импровизации;</w:t>
      </w:r>
    </w:p>
    <w:p w:rsidR="00BB0C0B" w:rsidRDefault="00BB0C0B" w:rsidP="00BB0C0B">
      <w:pPr>
        <w:jc w:val="both"/>
      </w:pPr>
      <w:r>
        <w:t>игры на преодоление этапов, когда определяются этапы, на каждом из которых выполняется определенная задача познавательного характера;</w:t>
      </w:r>
    </w:p>
    <w:p w:rsidR="00BB0C0B" w:rsidRDefault="00BB0C0B" w:rsidP="00BB0C0B">
      <w:pPr>
        <w:jc w:val="both"/>
      </w:pPr>
      <w:r>
        <w:t>деловые игры, в которых разыгрываются ситуации, построенные на выявлении функциональных связей и взаимоотношений между разными уровнями управления и организации. [Аникеева Н.П. 1989; 223]</w:t>
      </w:r>
    </w:p>
    <w:p w:rsidR="00BB0C0B" w:rsidRDefault="00BB0C0B" w:rsidP="00BB0C0B">
      <w:pPr>
        <w:ind w:firstLine="708"/>
        <w:jc w:val="both"/>
      </w:pPr>
      <w:r>
        <w:t>Известный психолог Л.С. Выготский дает психологическую классификацию игр, исходя из того, что игра заключает в себе действия, связанные с деятельностью ребенка:</w:t>
      </w:r>
    </w:p>
    <w:p w:rsidR="00BB0C0B" w:rsidRDefault="00BB0C0B" w:rsidP="00BB0C0B">
      <w:pPr>
        <w:jc w:val="both"/>
      </w:pPr>
      <w:r>
        <w:t>подвижные, которые связаны с выработкой умения перемещать себя в среде и ориентироваться в ней;</w:t>
      </w:r>
    </w:p>
    <w:p w:rsidR="00BB0C0B" w:rsidRDefault="00BB0C0B" w:rsidP="00BB0C0B">
      <w:pPr>
        <w:jc w:val="both"/>
      </w:pPr>
      <w:r>
        <w:t>строительные, связанные с работой над материалом, учат точности и верности движений; вырабатывают ценные навыки, разнообразят и умножают наши реакции;</w:t>
      </w:r>
    </w:p>
    <w:p w:rsidR="00BB0C0B" w:rsidRDefault="00BB0C0B" w:rsidP="00BB0C0B">
      <w:pPr>
        <w:jc w:val="both"/>
      </w:pPr>
      <w:r>
        <w:t>условные, которые возникают из чисто условных правил, связанных с ними действий, и организуют высшие формы поведения. [Выготский 1997; 400]</w:t>
      </w:r>
    </w:p>
    <w:p w:rsidR="00BB0C0B" w:rsidRDefault="00BB0C0B" w:rsidP="00BB0C0B">
      <w:pPr>
        <w:ind w:firstLine="708"/>
        <w:jc w:val="both"/>
      </w:pPr>
      <w:r>
        <w:t>Другие отечественные психологи С.Л. Рубинштейн и Д.Б. Эльконин выделяют интеллектуальные и ролевые игры, причем они обращают внимание на то, что если первая категория игр является "субъективно-объективной", то ролевые игры относятся к "субъективно-субъективным".</w:t>
      </w:r>
    </w:p>
    <w:p w:rsidR="00BB0C0B" w:rsidRDefault="00BB0C0B" w:rsidP="00BB0C0B">
      <w:pPr>
        <w:ind w:firstLine="708"/>
        <w:jc w:val="both"/>
      </w:pPr>
      <w:r>
        <w:t>Еще одну не менее важную классификацию можно представить следующим образом:</w:t>
      </w:r>
    </w:p>
    <w:p w:rsidR="00BB0C0B" w:rsidRDefault="00BB0C0B" w:rsidP="00BB0C0B">
      <w:pPr>
        <w:jc w:val="both"/>
      </w:pPr>
    </w:p>
    <w:p w:rsidR="00BB0C0B" w:rsidRDefault="00BB0C0B" w:rsidP="00BB0C0B">
      <w:pPr>
        <w:jc w:val="both"/>
      </w:pPr>
      <w:r>
        <w:t xml:space="preserve"> </w:t>
      </w:r>
    </w:p>
    <w:p w:rsidR="00BB0C0B" w:rsidRDefault="00BB0C0B" w:rsidP="00BB0C0B">
      <w:pPr>
        <w:jc w:val="both"/>
      </w:pPr>
      <w:r>
        <w:t xml:space="preserve"> </w:t>
      </w:r>
    </w:p>
    <w:p w:rsidR="00BB0C0B" w:rsidRDefault="00BB0C0B" w:rsidP="00BB0C0B">
      <w:pPr>
        <w:jc w:val="both"/>
      </w:pPr>
      <w:r>
        <w:t xml:space="preserve"> </w:t>
      </w:r>
    </w:p>
    <w:p w:rsidR="00BB0C0B" w:rsidRDefault="00BB0C0B" w:rsidP="00BB0C0B">
      <w:pPr>
        <w:jc w:val="both"/>
      </w:pPr>
      <w:r>
        <w:lastRenderedPageBreak/>
        <w:t xml:space="preserve">М.Ф. </w:t>
      </w:r>
      <w:proofErr w:type="spellStart"/>
      <w:r>
        <w:t>Стронин</w:t>
      </w:r>
      <w:proofErr w:type="spellEnd"/>
      <w:r>
        <w:t>, автор ряда книг, посвященных обучающим играм, которые используются в обучении иностранным языкам, выделяет два вида таких игр:</w:t>
      </w:r>
    </w:p>
    <w:p w:rsidR="00BB0C0B" w:rsidRDefault="00BB0C0B" w:rsidP="00BB0C0B">
      <w:pPr>
        <w:jc w:val="both"/>
      </w:pPr>
      <w:r>
        <w:t>1) подготовительные, способствующие формированию речевых навыков;</w:t>
      </w:r>
    </w:p>
    <w:p w:rsidR="00BB0C0B" w:rsidRDefault="00BB0C0B" w:rsidP="00BB0C0B">
      <w:pPr>
        <w:jc w:val="both"/>
      </w:pPr>
      <w:r>
        <w:t>2) творческие игры, цель которых заключается в дальнейшем развитии речевых навыков и умений. [</w:t>
      </w:r>
      <w:proofErr w:type="spellStart"/>
      <w:r>
        <w:t>Стронин</w:t>
      </w:r>
      <w:proofErr w:type="spellEnd"/>
      <w:r>
        <w:t xml:space="preserve"> М.Ф. 1984; 370]</w:t>
      </w:r>
    </w:p>
    <w:p w:rsidR="00BB0C0B" w:rsidRDefault="00BB0C0B" w:rsidP="00BB0C0B">
      <w:pPr>
        <w:jc w:val="both"/>
      </w:pPr>
      <w:r>
        <w:t>По виду деятельности игры делятся на:</w:t>
      </w:r>
    </w:p>
    <w:p w:rsidR="00BB0C0B" w:rsidRDefault="00BB0C0B" w:rsidP="00BB0C0B">
      <w:pPr>
        <w:jc w:val="both"/>
      </w:pPr>
      <w:r>
        <w:t>физические (двигательные);</w:t>
      </w:r>
    </w:p>
    <w:p w:rsidR="00BB0C0B" w:rsidRDefault="00BB0C0B" w:rsidP="00BB0C0B">
      <w:pPr>
        <w:jc w:val="both"/>
      </w:pPr>
      <w:r>
        <w:t>интеллектуальные (умственные);</w:t>
      </w:r>
    </w:p>
    <w:p w:rsidR="00BB0C0B" w:rsidRDefault="00BB0C0B" w:rsidP="00BB0C0B">
      <w:pPr>
        <w:jc w:val="both"/>
      </w:pPr>
      <w:r>
        <w:t>трудовые;</w:t>
      </w:r>
    </w:p>
    <w:p w:rsidR="00BB0C0B" w:rsidRDefault="00BB0C0B" w:rsidP="00BB0C0B">
      <w:pPr>
        <w:jc w:val="both"/>
      </w:pPr>
      <w:r>
        <w:t>социальные;</w:t>
      </w:r>
    </w:p>
    <w:p w:rsidR="00BB0C0B" w:rsidRDefault="00BB0C0B" w:rsidP="00BB0C0B">
      <w:pPr>
        <w:jc w:val="both"/>
      </w:pPr>
      <w:r>
        <w:t>психологические.</w:t>
      </w:r>
    </w:p>
    <w:p w:rsidR="00BB0C0B" w:rsidRDefault="00BB0C0B" w:rsidP="00BB0C0B">
      <w:pPr>
        <w:ind w:firstLine="708"/>
        <w:jc w:val="both"/>
      </w:pPr>
      <w:r>
        <w:t>По характеру педагогического процесса выделяются следующие группы игр:</w:t>
      </w:r>
    </w:p>
    <w:p w:rsidR="00BB0C0B" w:rsidRDefault="00BB0C0B" w:rsidP="00BB0C0B">
      <w:pPr>
        <w:jc w:val="both"/>
      </w:pPr>
      <w:r>
        <w:t>обучающие, тренировочные, контролирующие, обобщающие;</w:t>
      </w:r>
    </w:p>
    <w:p w:rsidR="00BB0C0B" w:rsidRDefault="00BB0C0B" w:rsidP="00BB0C0B">
      <w:pPr>
        <w:jc w:val="both"/>
      </w:pPr>
      <w:r>
        <w:t>познавательные, воспитательные, развивающие;</w:t>
      </w:r>
    </w:p>
    <w:p w:rsidR="00BB0C0B" w:rsidRDefault="00BB0C0B" w:rsidP="00BB0C0B">
      <w:pPr>
        <w:jc w:val="both"/>
      </w:pPr>
      <w:r>
        <w:t>репродуктивные, продуктивные, творческие;</w:t>
      </w:r>
    </w:p>
    <w:p w:rsidR="00BB0C0B" w:rsidRDefault="00BB0C0B" w:rsidP="00BB0C0B">
      <w:pPr>
        <w:jc w:val="both"/>
      </w:pPr>
      <w:r>
        <w:t>коммуникативные, диагностические, профориентационные, психотехнические.</w:t>
      </w:r>
    </w:p>
    <w:p w:rsidR="00BB0C0B" w:rsidRDefault="00BB0C0B" w:rsidP="00BB0C0B">
      <w:pPr>
        <w:ind w:firstLine="708"/>
        <w:jc w:val="both"/>
      </w:pPr>
      <w:r>
        <w:t>По характеру игровой методики игры можно разделить на:</w:t>
      </w:r>
    </w:p>
    <w:p w:rsidR="00BB0C0B" w:rsidRDefault="00BB0C0B" w:rsidP="00BB0C0B">
      <w:pPr>
        <w:jc w:val="both"/>
      </w:pPr>
      <w:r>
        <w:t>предметные;</w:t>
      </w:r>
    </w:p>
    <w:p w:rsidR="00BB0C0B" w:rsidRDefault="00BB0C0B" w:rsidP="00BB0C0B">
      <w:pPr>
        <w:jc w:val="both"/>
      </w:pPr>
      <w:r>
        <w:t>сюжетные;</w:t>
      </w:r>
    </w:p>
    <w:p w:rsidR="00BB0C0B" w:rsidRDefault="00BB0C0B" w:rsidP="00BB0C0B">
      <w:pPr>
        <w:jc w:val="both"/>
      </w:pPr>
      <w:r>
        <w:t>ролевые;</w:t>
      </w:r>
    </w:p>
    <w:p w:rsidR="00BB0C0B" w:rsidRDefault="00BB0C0B" w:rsidP="00BB0C0B">
      <w:pPr>
        <w:jc w:val="both"/>
      </w:pPr>
      <w:r>
        <w:t>деловые;</w:t>
      </w:r>
    </w:p>
    <w:p w:rsidR="00BB0C0B" w:rsidRDefault="00BB0C0B" w:rsidP="00BB0C0B">
      <w:pPr>
        <w:jc w:val="both"/>
      </w:pPr>
      <w:r>
        <w:t>имитационные;</w:t>
      </w:r>
    </w:p>
    <w:p w:rsidR="00BB0C0B" w:rsidRDefault="00BB0C0B" w:rsidP="00BB0C0B">
      <w:pPr>
        <w:jc w:val="both"/>
      </w:pPr>
      <w:r>
        <w:t>игры-драматизации. [</w:t>
      </w:r>
      <w:proofErr w:type="spellStart"/>
      <w:r>
        <w:t>Бочарова</w:t>
      </w:r>
      <w:proofErr w:type="spellEnd"/>
      <w:r>
        <w:t xml:space="preserve"> Л.П. 1996; 27]</w:t>
      </w:r>
    </w:p>
    <w:p w:rsidR="00BB0C0B" w:rsidRDefault="00BB0C0B" w:rsidP="00BB0C0B">
      <w:pPr>
        <w:ind w:firstLine="708"/>
        <w:jc w:val="both"/>
      </w:pPr>
      <w:r>
        <w:t>Специфику игрового метода обучения в значительной степени определяет игровая среда: различают игры с предметами и без предметов, настольно-комнатные, на местности, компьютерные и с ТСО, а также с различными средствами передвижения.</w:t>
      </w:r>
    </w:p>
    <w:p w:rsidR="00BB0C0B" w:rsidRDefault="00BB0C0B" w:rsidP="00BB0C0B">
      <w:pPr>
        <w:ind w:firstLine="708"/>
        <w:jc w:val="both"/>
      </w:pPr>
      <w:r>
        <w:lastRenderedPageBreak/>
        <w:t>Если рассматривать игру с точки зрения целевых ориентации, то в этом случае можно разделить игры на:</w:t>
      </w:r>
    </w:p>
    <w:p w:rsidR="00BB0C0B" w:rsidRDefault="00BB0C0B" w:rsidP="00BB0C0B">
      <w:pPr>
        <w:jc w:val="both"/>
      </w:pPr>
      <w:r>
        <w:t xml:space="preserve">1. Дидактические, которые используют для расширения кругозора и познавательной деятельности, они формируют определенные умения и навыки, необходимые для практической деятельности, в ходе их выполнения развиваются </w:t>
      </w:r>
      <w:proofErr w:type="spellStart"/>
      <w:r>
        <w:t>общеучебные</w:t>
      </w:r>
      <w:proofErr w:type="spellEnd"/>
      <w:r>
        <w:t xml:space="preserve"> умения и навыки, а также трудовые навыки. По мнению Д.Н. Узнадзе, "игра - форма психогенного поведения, т.е. внутренне присущего, имманентного личности".</w:t>
      </w:r>
    </w:p>
    <w:p w:rsidR="00BB0C0B" w:rsidRDefault="00BB0C0B" w:rsidP="00BB0C0B">
      <w:pPr>
        <w:jc w:val="both"/>
      </w:pPr>
      <w:r>
        <w:t xml:space="preserve">Большинство же современных зарубежных авторов, таких, как Г. </w:t>
      </w:r>
      <w:proofErr w:type="spellStart"/>
      <w:r>
        <w:t>Хайд</w:t>
      </w:r>
      <w:proofErr w:type="spellEnd"/>
      <w:r>
        <w:t xml:space="preserve">, Джозеф Ф. </w:t>
      </w:r>
      <w:proofErr w:type="spellStart"/>
      <w:r>
        <w:t>Каллахан</w:t>
      </w:r>
      <w:proofErr w:type="spellEnd"/>
      <w:r>
        <w:t xml:space="preserve">, Дж. </w:t>
      </w:r>
      <w:proofErr w:type="spellStart"/>
      <w:r>
        <w:t>Оллер</w:t>
      </w:r>
      <w:proofErr w:type="spellEnd"/>
      <w:r>
        <w:t xml:space="preserve">, Стивен П. </w:t>
      </w:r>
      <w:proofErr w:type="spellStart"/>
      <w:r>
        <w:t>Кращен</w:t>
      </w:r>
      <w:proofErr w:type="spellEnd"/>
      <w:r>
        <w:t xml:space="preserve">, К. </w:t>
      </w:r>
      <w:proofErr w:type="spellStart"/>
      <w:r>
        <w:t>Ливингстоун</w:t>
      </w:r>
      <w:proofErr w:type="spellEnd"/>
      <w:r>
        <w:t xml:space="preserve"> выделяют следующие свойства дидактических (они их еще называют обучающими) игр:</w:t>
      </w:r>
    </w:p>
    <w:p w:rsidR="00BB0C0B" w:rsidRDefault="00BB0C0B" w:rsidP="00BB0C0B">
      <w:pPr>
        <w:jc w:val="both"/>
      </w:pPr>
      <w:r>
        <w:t>а) дидактические игры открыты, т.е. исход игры нельзя предугадать;</w:t>
      </w:r>
    </w:p>
    <w:p w:rsidR="00BB0C0B" w:rsidRDefault="00BB0C0B" w:rsidP="00BB0C0B">
      <w:pPr>
        <w:jc w:val="both"/>
      </w:pPr>
      <w:r>
        <w:t>б) они повторяемы, игру можно в любое время, прервать и начать заново;</w:t>
      </w:r>
    </w:p>
    <w:p w:rsidR="00BB0C0B" w:rsidRDefault="00BB0C0B" w:rsidP="00BB0C0B">
      <w:pPr>
        <w:jc w:val="both"/>
      </w:pPr>
      <w:r>
        <w:t>в) дидактические игры следуют определенным правилам, которые могут быть и изменены участниками игры;</w:t>
      </w:r>
    </w:p>
    <w:p w:rsidR="00BB0C0B" w:rsidRDefault="00BB0C0B" w:rsidP="00BB0C0B">
      <w:pPr>
        <w:jc w:val="both"/>
      </w:pPr>
      <w:r>
        <w:t>г) дидактические игры должны приносить удовлетворение и радость.</w:t>
      </w:r>
    </w:p>
    <w:p w:rsidR="00BB0C0B" w:rsidRDefault="00BB0C0B" w:rsidP="00BB0C0B">
      <w:pPr>
        <w:jc w:val="both"/>
      </w:pPr>
      <w:r>
        <w:t xml:space="preserve">Дидактическая игра </w:t>
      </w:r>
      <w:proofErr w:type="gramStart"/>
      <w:r>
        <w:t>- это</w:t>
      </w:r>
      <w:proofErr w:type="gramEnd"/>
      <w:r>
        <w:t xml:space="preserve"> не просто неотъемлемый компонент активного обучения. Ее значение шире. По своей природе и обучающему потенциалу игра выходит за рамки активного обучения, выступая необходимой стороной системы педагогической деятельности в целом.</w:t>
      </w:r>
    </w:p>
    <w:p w:rsidR="00BB0C0B" w:rsidRDefault="00BB0C0B" w:rsidP="00BB0C0B">
      <w:pPr>
        <w:jc w:val="both"/>
      </w:pPr>
      <w:r>
        <w:t xml:space="preserve">2. </w:t>
      </w:r>
      <w:r>
        <w:t>Воспитывающие, которые воспитывают самостоятельность, волю, сотрудничество, коллективизм, общительность и коммуникативность, формируют определенные подходы и позиции, нравственные, эстетические и мировоззренческие установки.</w:t>
      </w:r>
    </w:p>
    <w:p w:rsidR="00BB0C0B" w:rsidRDefault="00BB0C0B" w:rsidP="00BB0C0B">
      <w:pPr>
        <w:jc w:val="both"/>
      </w:pPr>
      <w:r>
        <w:t xml:space="preserve">3. </w:t>
      </w:r>
      <w:r>
        <w:t xml:space="preserve">Развивающие, которые развивают мотивацию учебной деятельности, внимание, память, речь, мышление, воображение, фантазию, творческие способности, эмпатию, рефлексию, умение сравнивать, сопоставлять, находить аналогии, оптимальные решения. А.Н. Леонтьев считал, что "игра - </w:t>
      </w:r>
      <w:r>
        <w:lastRenderedPageBreak/>
        <w:t>свобода личности и воображения, иллюзорная реализация нереализуемых интересов".</w:t>
      </w:r>
    </w:p>
    <w:p w:rsidR="00BB0C0B" w:rsidRDefault="00BB0C0B" w:rsidP="00BB0C0B">
      <w:pPr>
        <w:jc w:val="both"/>
      </w:pPr>
      <w:r>
        <w:t>4. Социализирующие, приобщающие к нормам и ценностям общества, адаптирующие к условиям определенной среды, обучающие общению. По определению Л.С. Выготского: "Игра - пространство внутренней социализации ребенка, средство усвоения социальных установок". [</w:t>
      </w:r>
      <w:proofErr w:type="spellStart"/>
      <w:r>
        <w:t>Колесникава</w:t>
      </w:r>
      <w:proofErr w:type="spellEnd"/>
      <w:r>
        <w:t xml:space="preserve"> И.Е. 1990; 120]</w:t>
      </w:r>
    </w:p>
    <w:p w:rsidR="00BB0C0B" w:rsidRDefault="00BB0C0B" w:rsidP="00BB0C0B">
      <w:pPr>
        <w:ind w:firstLine="708"/>
        <w:jc w:val="both"/>
      </w:pPr>
      <w:r>
        <w:t xml:space="preserve">Что касается Г. </w:t>
      </w:r>
      <w:proofErr w:type="spellStart"/>
      <w:r>
        <w:t>Хайда</w:t>
      </w:r>
      <w:proofErr w:type="spellEnd"/>
      <w:r>
        <w:t>, то он считает, что на уроке иностранного языка можно применять "игры с языком", "Игры на языке" и "игры по плану".</w:t>
      </w:r>
    </w:p>
    <w:p w:rsidR="00BB0C0B" w:rsidRDefault="00BB0C0B" w:rsidP="00BB0C0B">
      <w:pPr>
        <w:jc w:val="both"/>
      </w:pPr>
      <w:r>
        <w:t>Суммируя вышесказанное, можно сделать следующие выводы:</w:t>
      </w:r>
    </w:p>
    <w:p w:rsidR="00BB0C0B" w:rsidRDefault="00BB0C0B" w:rsidP="00BB0C0B">
      <w:pPr>
        <w:jc w:val="both"/>
      </w:pPr>
      <w:r>
        <w:t xml:space="preserve">1) </w:t>
      </w:r>
      <w:r>
        <w:t>В современной философской, психологической, педагогической литературе нет однозначной классификации игр. Существует множество подходов к проблеме классификации игр. Психологи и педагоги по-разному рассматривают проблему. Первые дают их общую классификацию, выделяя подвижные, строительные, интеллектуальные, условные; педагоги же обращаются к дидактическим играм, подразделяя их на речевые и языковые.</w:t>
      </w:r>
    </w:p>
    <w:p w:rsidR="00BB0C0B" w:rsidRDefault="00BB0C0B" w:rsidP="00BB0C0B">
      <w:pPr>
        <w:jc w:val="both"/>
      </w:pPr>
      <w:r>
        <w:t xml:space="preserve">2) </w:t>
      </w:r>
      <w:r>
        <w:t>Зарубежные ученые предлагают свою классификацию учебных игр, основными из которых они считают ролевую игру и симуляцию</w:t>
      </w:r>
      <w:proofErr w:type="gramStart"/>
      <w:r>
        <w:t>; Под</w:t>
      </w:r>
      <w:proofErr w:type="gramEnd"/>
      <w:r>
        <w:t xml:space="preserve"> симуляцией они понимают воспроизведение часто встречающихся в жизни ситуаций, требующих обязательного решения проблем.</w:t>
      </w:r>
    </w:p>
    <w:p w:rsidR="00BB0C0B" w:rsidRDefault="00BB0C0B" w:rsidP="00BB0C0B">
      <w:pPr>
        <w:jc w:val="both"/>
      </w:pPr>
      <w:r>
        <w:t>3) Различные виды драматизации, импровизации, разыгрывание диалогов по ролям, разыгрывание сценок являются своеобразными приемами обучения иноязычной речи, а не видами ролевой игры.</w:t>
      </w:r>
    </w:p>
    <w:p w:rsidR="00BB0C0B" w:rsidRDefault="00BB0C0B" w:rsidP="00BB0C0B">
      <w:pPr>
        <w:jc w:val="both"/>
      </w:pPr>
      <w:r>
        <w:t>4) В настоящее время методистами разработано большое количество ролевых игр и вариантов их проведения, направленных на повышение мотивации к изучению иностранного языка и для усовершенствования процесса обучения иноязычному говорению.</w:t>
      </w:r>
    </w:p>
    <w:p w:rsidR="000A3635" w:rsidRDefault="000A3635" w:rsidP="00BB0C0B">
      <w:pPr>
        <w:jc w:val="both"/>
      </w:pPr>
    </w:p>
    <w:sectPr w:rsidR="000A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5593B"/>
    <w:multiLevelType w:val="hybridMultilevel"/>
    <w:tmpl w:val="497A5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0B"/>
    <w:rsid w:val="000A3635"/>
    <w:rsid w:val="00BB0C0B"/>
    <w:rsid w:val="00F9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8B3D"/>
  <w15:chartTrackingRefBased/>
  <w15:docId w15:val="{E633E85F-7406-4952-A773-B24ABC0F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0C94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C94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List Paragraph"/>
    <w:basedOn w:val="a"/>
    <w:uiPriority w:val="34"/>
    <w:qFormat/>
    <w:rsid w:val="00BB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2022-07-12T15:51:00Z</dcterms:created>
  <dcterms:modified xsi:type="dcterms:W3CDTF">2022-07-12T15:59:00Z</dcterms:modified>
</cp:coreProperties>
</file>