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08" w:rsidRPr="00575005" w:rsidRDefault="00AD6508" w:rsidP="00AD6508">
      <w:pPr>
        <w:jc w:val="center"/>
        <w:rPr>
          <w:rFonts w:ascii="Times New Roman" w:hAnsi="Times New Roman"/>
          <w:sz w:val="32"/>
          <w:szCs w:val="32"/>
          <w:lang w:val="kk-KZ"/>
        </w:rPr>
      </w:pPr>
      <w:r w:rsidRPr="00575005">
        <w:rPr>
          <w:rFonts w:ascii="Times New Roman" w:hAnsi="Times New Roman"/>
          <w:sz w:val="32"/>
          <w:szCs w:val="32"/>
        </w:rPr>
        <w:t>ПАВЛОДАР ПОЛИТЕХИКАЛЫ</w:t>
      </w:r>
      <w:r w:rsidRPr="00575005">
        <w:rPr>
          <w:rFonts w:ascii="Times New Roman" w:hAnsi="Times New Roman"/>
          <w:sz w:val="32"/>
          <w:szCs w:val="32"/>
          <w:lang w:val="kk-KZ"/>
        </w:rPr>
        <w:t>Қ ЖОҒАРЫ КОЛЛЕДЖІ</w:t>
      </w:r>
    </w:p>
    <w:p w:rsidR="00AD6508" w:rsidRPr="00575005" w:rsidRDefault="00AD6508" w:rsidP="00AD6508">
      <w:pPr>
        <w:jc w:val="center"/>
        <w:rPr>
          <w:rFonts w:ascii="Times New Roman" w:hAnsi="Times New Roman"/>
          <w:sz w:val="32"/>
          <w:szCs w:val="32"/>
          <w:lang w:val="kk-KZ"/>
        </w:rPr>
      </w:pPr>
      <w:r w:rsidRPr="00575005">
        <w:rPr>
          <w:rFonts w:ascii="Times New Roman" w:hAnsi="Times New Roman"/>
          <w:sz w:val="32"/>
          <w:szCs w:val="32"/>
          <w:lang w:val="kk-KZ"/>
        </w:rPr>
        <w:t>ПАВЛОДАРСКИЙ ПОЛИТЕХНИЧЕСКИЙ ВЫСШИЙ КОЛЛЕДЖ</w:t>
      </w:r>
    </w:p>
    <w:p w:rsidR="00AD6508" w:rsidRDefault="00AD6508" w:rsidP="00AD6508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AD6508" w:rsidRDefault="00AD6508" w:rsidP="00AD6508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AD6508" w:rsidRDefault="00AD6508" w:rsidP="00AD6508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AD6508" w:rsidRDefault="00AD6508" w:rsidP="00AD6508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AD6508" w:rsidRDefault="00AD6508" w:rsidP="00AD6508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AD6508" w:rsidRDefault="00AD6508" w:rsidP="00AD6508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AD6508" w:rsidRDefault="00AD6508" w:rsidP="00AD6508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AD6508" w:rsidRDefault="00AD6508" w:rsidP="00AD650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kk-KZ"/>
        </w:rPr>
      </w:pPr>
      <w:r>
        <w:rPr>
          <w:rFonts w:ascii="Times New Roman" w:hAnsi="Times New Roman"/>
          <w:b/>
          <w:sz w:val="48"/>
          <w:szCs w:val="48"/>
          <w:lang w:val="kk-KZ"/>
        </w:rPr>
        <w:t xml:space="preserve">РОДИТЕЛЬСКИЙ ЛЕКТОРИЙ </w:t>
      </w:r>
    </w:p>
    <w:p w:rsidR="00AD6508" w:rsidRPr="00AD6508" w:rsidRDefault="00AD6508" w:rsidP="00AD6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05">
        <w:rPr>
          <w:rFonts w:ascii="Times New Roman" w:hAnsi="Times New Roman"/>
          <w:sz w:val="32"/>
          <w:szCs w:val="32"/>
          <w:lang w:val="kk-KZ"/>
        </w:rPr>
        <w:t>Тема</w:t>
      </w:r>
      <w:r w:rsidRPr="0029257D">
        <w:rPr>
          <w:rFonts w:ascii="Times New Roman" w:hAnsi="Times New Roman"/>
          <w:sz w:val="32"/>
          <w:szCs w:val="32"/>
          <w:lang w:val="kk-KZ"/>
        </w:rPr>
        <w:t>: «</w:t>
      </w:r>
      <w:r w:rsidRPr="00DE4A62">
        <w:rPr>
          <w:rFonts w:ascii="Times New Roman" w:hAnsi="Times New Roman" w:cs="Times New Roman"/>
          <w:b/>
          <w:sz w:val="28"/>
          <w:szCs w:val="28"/>
        </w:rPr>
        <w:t>Роль семьи в в</w:t>
      </w:r>
      <w:r>
        <w:rPr>
          <w:rFonts w:ascii="Times New Roman" w:hAnsi="Times New Roman" w:cs="Times New Roman"/>
          <w:b/>
          <w:sz w:val="28"/>
          <w:szCs w:val="28"/>
        </w:rPr>
        <w:t>оспитании положительных привычек</w:t>
      </w:r>
      <w:r w:rsidRPr="0029257D">
        <w:rPr>
          <w:rFonts w:ascii="Times New Roman" w:hAnsi="Times New Roman"/>
          <w:sz w:val="32"/>
          <w:szCs w:val="32"/>
        </w:rPr>
        <w:t>»</w:t>
      </w:r>
    </w:p>
    <w:p w:rsidR="00AD6508" w:rsidRDefault="00AD6508" w:rsidP="00AD650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6508" w:rsidRDefault="00AD6508" w:rsidP="00AD650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6508" w:rsidRDefault="00AD6508" w:rsidP="00AD650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6508" w:rsidRDefault="00AD6508" w:rsidP="00AD650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6508" w:rsidRDefault="00AD6508" w:rsidP="00AD650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6508" w:rsidRPr="00AD6508" w:rsidRDefault="00AD6508" w:rsidP="00AD6508">
      <w:pPr>
        <w:spacing w:after="0" w:line="240" w:lineRule="auto"/>
        <w:ind w:left="6379"/>
        <w:jc w:val="both"/>
        <w:rPr>
          <w:rFonts w:ascii="Times New Roman" w:hAnsi="Times New Roman"/>
          <w:sz w:val="32"/>
          <w:szCs w:val="32"/>
        </w:rPr>
      </w:pPr>
      <w:r w:rsidRPr="00AD6508">
        <w:rPr>
          <w:rFonts w:ascii="Times New Roman" w:hAnsi="Times New Roman"/>
          <w:sz w:val="32"/>
          <w:szCs w:val="32"/>
        </w:rPr>
        <w:t>Разработал</w:t>
      </w:r>
    </w:p>
    <w:p w:rsidR="00AD6508" w:rsidRPr="00AD6508" w:rsidRDefault="00AD6508" w:rsidP="00AD6508">
      <w:pPr>
        <w:spacing w:after="0" w:line="240" w:lineRule="auto"/>
        <w:ind w:left="6379"/>
        <w:jc w:val="both"/>
        <w:rPr>
          <w:rFonts w:ascii="Times New Roman" w:hAnsi="Times New Roman"/>
          <w:sz w:val="32"/>
          <w:szCs w:val="32"/>
        </w:rPr>
      </w:pPr>
      <w:r w:rsidRPr="00AD6508">
        <w:rPr>
          <w:rFonts w:ascii="Times New Roman" w:hAnsi="Times New Roman"/>
          <w:sz w:val="32"/>
          <w:szCs w:val="32"/>
        </w:rPr>
        <w:t>Куратор группы АТ-21</w:t>
      </w:r>
    </w:p>
    <w:p w:rsidR="00AD6508" w:rsidRPr="00AD6508" w:rsidRDefault="00AD6508" w:rsidP="00AD6508">
      <w:pPr>
        <w:spacing w:after="0" w:line="240" w:lineRule="auto"/>
        <w:ind w:left="637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D6508">
        <w:rPr>
          <w:rFonts w:ascii="Times New Roman" w:hAnsi="Times New Roman"/>
          <w:sz w:val="32"/>
          <w:szCs w:val="32"/>
        </w:rPr>
        <w:t>Разумова</w:t>
      </w:r>
      <w:proofErr w:type="spellEnd"/>
      <w:r w:rsidRPr="00AD6508">
        <w:rPr>
          <w:rFonts w:ascii="Times New Roman" w:hAnsi="Times New Roman"/>
          <w:sz w:val="32"/>
          <w:szCs w:val="32"/>
        </w:rPr>
        <w:t>-Шутка И.А.</w:t>
      </w:r>
    </w:p>
    <w:p w:rsidR="00AD6508" w:rsidRDefault="00AD6508" w:rsidP="00AD650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AD6508" w:rsidRPr="0029257D" w:rsidRDefault="00AD6508" w:rsidP="00AD650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</w:p>
    <w:p w:rsidR="00AD6508" w:rsidRDefault="00AD6508" w:rsidP="00AD65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6508" w:rsidRDefault="00AD6508" w:rsidP="00AD65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6508" w:rsidRDefault="00AD6508" w:rsidP="00AD65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6508" w:rsidRDefault="00AD6508" w:rsidP="00AD65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6508" w:rsidRDefault="00AD6508" w:rsidP="00AD65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6508" w:rsidRDefault="00AD6508" w:rsidP="00AD65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6508" w:rsidRDefault="00AD6508" w:rsidP="00AD65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6508" w:rsidRDefault="00AD6508" w:rsidP="00AD65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6508" w:rsidRDefault="00AD6508" w:rsidP="00AD65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6508" w:rsidRDefault="00AD6508" w:rsidP="00AD65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6508" w:rsidRDefault="00AD6508" w:rsidP="00AD65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6508" w:rsidRDefault="00AD6508" w:rsidP="00AD650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</w:rPr>
        <w:t xml:space="preserve">Павлодар </w:t>
      </w:r>
      <w:r>
        <w:rPr>
          <w:rFonts w:ascii="Times New Roman" w:hAnsi="Times New Roman"/>
          <w:sz w:val="32"/>
          <w:szCs w:val="32"/>
          <w:lang w:val="kk-KZ"/>
        </w:rPr>
        <w:t>қ.,201</w:t>
      </w:r>
      <w:r>
        <w:rPr>
          <w:rFonts w:ascii="Times New Roman" w:hAnsi="Times New Roman"/>
          <w:sz w:val="32"/>
          <w:szCs w:val="32"/>
          <w:lang w:val="kk-KZ"/>
        </w:rPr>
        <w:t>7</w:t>
      </w:r>
      <w:r>
        <w:rPr>
          <w:rFonts w:ascii="Times New Roman" w:hAnsi="Times New Roman"/>
          <w:sz w:val="32"/>
          <w:szCs w:val="32"/>
          <w:lang w:val="kk-KZ"/>
        </w:rPr>
        <w:t>-201</w:t>
      </w:r>
      <w:r>
        <w:rPr>
          <w:rFonts w:ascii="Times New Roman" w:hAnsi="Times New Roman"/>
          <w:sz w:val="32"/>
          <w:szCs w:val="32"/>
          <w:lang w:val="kk-KZ"/>
        </w:rPr>
        <w:t>8</w:t>
      </w:r>
      <w:r>
        <w:rPr>
          <w:rFonts w:ascii="Times New Roman" w:hAnsi="Times New Roman"/>
          <w:sz w:val="32"/>
          <w:szCs w:val="32"/>
          <w:lang w:val="kk-KZ"/>
        </w:rPr>
        <w:t>жж.</w:t>
      </w:r>
    </w:p>
    <w:p w:rsidR="00AD6508" w:rsidRPr="00575005" w:rsidRDefault="00AD6508" w:rsidP="00AD65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Г.Павлодар</w:t>
      </w:r>
      <w:proofErr w:type="spellEnd"/>
      <w:r>
        <w:rPr>
          <w:rFonts w:ascii="Times New Roman" w:hAnsi="Times New Roman"/>
          <w:sz w:val="32"/>
          <w:szCs w:val="32"/>
        </w:rPr>
        <w:t>, 201</w:t>
      </w:r>
      <w:r>
        <w:rPr>
          <w:rFonts w:ascii="Times New Roman" w:hAnsi="Times New Roman"/>
          <w:sz w:val="32"/>
          <w:szCs w:val="32"/>
        </w:rPr>
        <w:t>7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-201</w:t>
      </w:r>
      <w:r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гг.</w:t>
      </w:r>
    </w:p>
    <w:p w:rsidR="00AD6508" w:rsidRDefault="00AD6508" w:rsidP="00AD650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D6508" w:rsidRDefault="00AD6508" w:rsidP="00DE4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EF2" w:rsidRPr="00DE4A62" w:rsidRDefault="00576476" w:rsidP="00DE4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62">
        <w:rPr>
          <w:rFonts w:ascii="Times New Roman" w:hAnsi="Times New Roman" w:cs="Times New Roman"/>
          <w:b/>
          <w:sz w:val="28"/>
          <w:szCs w:val="28"/>
        </w:rPr>
        <w:lastRenderedPageBreak/>
        <w:t>Роль семьи в воспитании положительных привычек</w:t>
      </w:r>
    </w:p>
    <w:p w:rsidR="00576476" w:rsidRPr="00DE4A62" w:rsidRDefault="00576476" w:rsidP="00DE4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476" w:rsidRPr="00DE4A62" w:rsidRDefault="00576476" w:rsidP="00DE4A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E4A62">
        <w:rPr>
          <w:rFonts w:ascii="Times New Roman" w:hAnsi="Times New Roman" w:cs="Times New Roman"/>
          <w:b/>
          <w:i/>
          <w:sz w:val="28"/>
          <w:szCs w:val="28"/>
        </w:rPr>
        <w:t>Семья всегда будет основой общества</w:t>
      </w:r>
    </w:p>
    <w:p w:rsidR="00576476" w:rsidRPr="00DE4A62" w:rsidRDefault="00576476" w:rsidP="00DE4A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E4A62">
        <w:rPr>
          <w:rFonts w:ascii="Times New Roman" w:hAnsi="Times New Roman" w:cs="Times New Roman"/>
          <w:b/>
          <w:i/>
          <w:sz w:val="28"/>
          <w:szCs w:val="28"/>
        </w:rPr>
        <w:t>Оноре Де Бальзак</w:t>
      </w:r>
    </w:p>
    <w:p w:rsidR="00576476" w:rsidRPr="00DE4A62" w:rsidRDefault="00576476" w:rsidP="00DE4A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76476" w:rsidRPr="00DE4A62" w:rsidRDefault="00576476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>О влиянии вредных привычек на здоровье детям внушают с самого раннего возраста. Каждый подросток знает о вреде курения, алкоголя, переедания и недосыпания. А о том, какие бывают полезные привычки, чаще всего умалчивается, считая эту тему само собой разумеющейся, не требующей специальных объяснений. Тем не менее, формирование полезных привычек – вопрос злободневный, остро стоящий на «повестке» развития и формирования в любом возрасте.</w:t>
      </w:r>
    </w:p>
    <w:p w:rsidR="00576476" w:rsidRPr="00DE4A62" w:rsidRDefault="00576476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A62">
        <w:rPr>
          <w:rFonts w:ascii="Times New Roman" w:hAnsi="Times New Roman" w:cs="Times New Roman"/>
          <w:b/>
          <w:i/>
          <w:sz w:val="28"/>
          <w:szCs w:val="28"/>
        </w:rPr>
        <w:t>Полезные для здоровья привычки</w:t>
      </w:r>
    </w:p>
    <w:p w:rsidR="00576476" w:rsidRPr="00DE4A62" w:rsidRDefault="00576476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>Главный пример полезной привычки – здоровый образ жизни, осн</w:t>
      </w:r>
      <w:r w:rsidR="00DD2BE4" w:rsidRPr="00DE4A62">
        <w:rPr>
          <w:rFonts w:ascii="Times New Roman" w:hAnsi="Times New Roman" w:cs="Times New Roman"/>
          <w:sz w:val="28"/>
          <w:szCs w:val="28"/>
        </w:rPr>
        <w:t xml:space="preserve">овой которого являются сбалансированное питание и физическая активность. Важность этих составляющих очень велика, их можно назвать </w:t>
      </w:r>
      <w:proofErr w:type="spellStart"/>
      <w:r w:rsidR="00DD2BE4" w:rsidRPr="00DE4A62">
        <w:rPr>
          <w:rFonts w:ascii="Times New Roman" w:hAnsi="Times New Roman" w:cs="Times New Roman"/>
          <w:sz w:val="28"/>
          <w:szCs w:val="28"/>
        </w:rPr>
        <w:t>антифакторами</w:t>
      </w:r>
      <w:proofErr w:type="spellEnd"/>
      <w:r w:rsidR="00DD2BE4" w:rsidRPr="00DE4A62">
        <w:rPr>
          <w:rFonts w:ascii="Times New Roman" w:hAnsi="Times New Roman" w:cs="Times New Roman"/>
          <w:sz w:val="28"/>
          <w:szCs w:val="28"/>
        </w:rPr>
        <w:t xml:space="preserve"> риска сердечно-сосудистых заболеваний. Привычки в еде должны иметь </w:t>
      </w:r>
      <w:proofErr w:type="spellStart"/>
      <w:r w:rsidR="00DD2BE4" w:rsidRPr="00DE4A62">
        <w:rPr>
          <w:rFonts w:ascii="Times New Roman" w:hAnsi="Times New Roman" w:cs="Times New Roman"/>
          <w:sz w:val="28"/>
          <w:szCs w:val="28"/>
        </w:rPr>
        <w:t>гиполипидемическую</w:t>
      </w:r>
      <w:proofErr w:type="spellEnd"/>
      <w:r w:rsidR="00DD2BE4" w:rsidRPr="00DE4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BE4" w:rsidRPr="00DE4A62">
        <w:rPr>
          <w:rFonts w:ascii="Times New Roman" w:hAnsi="Times New Roman" w:cs="Times New Roman"/>
          <w:sz w:val="28"/>
          <w:szCs w:val="28"/>
        </w:rPr>
        <w:t>направленость</w:t>
      </w:r>
      <w:proofErr w:type="spellEnd"/>
      <w:r w:rsidR="00DD2BE4" w:rsidRPr="00DE4A62">
        <w:rPr>
          <w:rFonts w:ascii="Times New Roman" w:hAnsi="Times New Roman" w:cs="Times New Roman"/>
          <w:sz w:val="28"/>
          <w:szCs w:val="28"/>
        </w:rPr>
        <w:t xml:space="preserve"> (</w:t>
      </w:r>
      <w:r w:rsidR="00DD2BE4" w:rsidRPr="00DE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список продуктов, которые рекомендуются к употреблению: овощи, фрукты, обезжиренные молочные продукты, морепродукты и т.д.</w:t>
      </w:r>
      <w:r w:rsidR="00DD2BE4" w:rsidRPr="00DE4A62">
        <w:rPr>
          <w:rFonts w:ascii="Times New Roman" w:hAnsi="Times New Roman" w:cs="Times New Roman"/>
          <w:sz w:val="28"/>
          <w:szCs w:val="28"/>
        </w:rPr>
        <w:t xml:space="preserve">). полезные пищевые привычки должны соответствовать формуле: </w:t>
      </w:r>
      <w:r w:rsidR="00DD2BE4" w:rsidRPr="00DE4A62">
        <w:rPr>
          <w:rFonts w:ascii="Times New Roman" w:hAnsi="Times New Roman" w:cs="Times New Roman"/>
          <w:i/>
          <w:sz w:val="28"/>
          <w:szCs w:val="28"/>
        </w:rPr>
        <w:t xml:space="preserve">«количество потребляемых калорий = количеству израсходованных калорий». </w:t>
      </w:r>
      <w:r w:rsidR="00DD2BE4" w:rsidRPr="00DE4A62">
        <w:rPr>
          <w:rFonts w:ascii="Times New Roman" w:hAnsi="Times New Roman" w:cs="Times New Roman"/>
          <w:sz w:val="28"/>
          <w:szCs w:val="28"/>
        </w:rPr>
        <w:t xml:space="preserve">Хорошие привычки в еде – соблюдать оптимальный режим питания: 3-5 раз в день по принципу </w:t>
      </w:r>
      <w:r w:rsidR="00DD2BE4" w:rsidRPr="00DE4A62">
        <w:rPr>
          <w:rFonts w:ascii="Times New Roman" w:hAnsi="Times New Roman" w:cs="Times New Roman"/>
          <w:i/>
          <w:sz w:val="28"/>
          <w:szCs w:val="28"/>
        </w:rPr>
        <w:t xml:space="preserve">«завтрак съем сам, обед разделю с другом, а ужин отдам врагу» </w:t>
      </w:r>
      <w:r w:rsidR="00DD2BE4" w:rsidRPr="00DE4A62">
        <w:rPr>
          <w:rFonts w:ascii="Times New Roman" w:hAnsi="Times New Roman" w:cs="Times New Roman"/>
          <w:sz w:val="28"/>
          <w:szCs w:val="28"/>
        </w:rPr>
        <w:t>и легкие перекусы между основными приемами пищи. Стоит обратить внимание на совместные завтраки, обеды, ужены. Они должны приносить радость всем членам семьи.</w:t>
      </w:r>
    </w:p>
    <w:p w:rsidR="00576476" w:rsidRPr="00DE4A62" w:rsidRDefault="000F7B5B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A62">
        <w:rPr>
          <w:rFonts w:ascii="Times New Roman" w:hAnsi="Times New Roman" w:cs="Times New Roman"/>
          <w:b/>
          <w:i/>
          <w:sz w:val="28"/>
          <w:szCs w:val="28"/>
        </w:rPr>
        <w:t>Спорт – как альтернатива</w:t>
      </w:r>
    </w:p>
    <w:p w:rsidR="000F7B5B" w:rsidRPr="00DE4A62" w:rsidRDefault="000F7B5B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 xml:space="preserve">Совместные прогулки, велосипедные прогулки, посещение бассейна – вот семейный спорт. Движение должно быть естественной привычкой современного подростка и его семьи, стремящихся к сохранению здоровья: </w:t>
      </w:r>
      <w:r w:rsidRPr="00DE4A62">
        <w:rPr>
          <w:rFonts w:ascii="Times New Roman" w:hAnsi="Times New Roman" w:cs="Times New Roman"/>
          <w:i/>
          <w:sz w:val="28"/>
          <w:szCs w:val="28"/>
        </w:rPr>
        <w:t>«Двигайся больше – проживешь дольше»</w:t>
      </w:r>
      <w:r w:rsidRPr="00DE4A62">
        <w:rPr>
          <w:rFonts w:ascii="Times New Roman" w:hAnsi="Times New Roman" w:cs="Times New Roman"/>
          <w:sz w:val="28"/>
          <w:szCs w:val="28"/>
        </w:rPr>
        <w:t>. Спорт – не только альтернатива пагубным привычкам, это инструмент, позволяющий, не только сохранить и укрепить физическое здоровье, но и психологическое, создавая ресурсы здоровья и повышая способность трезво оценивать и выдерживать подростку трудные моменты в жизни.</w:t>
      </w:r>
    </w:p>
    <w:p w:rsidR="000F7B5B" w:rsidRPr="00DE4A62" w:rsidRDefault="000F7B5B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>Больше подвижных игр всей семьей на свежем воздухе, гуляйте, путешествуйте.</w:t>
      </w:r>
    </w:p>
    <w:p w:rsidR="000526B2" w:rsidRPr="00DE4A62" w:rsidRDefault="000526B2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A62">
        <w:rPr>
          <w:rFonts w:ascii="Times New Roman" w:hAnsi="Times New Roman" w:cs="Times New Roman"/>
          <w:b/>
          <w:i/>
          <w:sz w:val="28"/>
          <w:szCs w:val="28"/>
        </w:rPr>
        <w:t>Привычка ЗОЖ и биологический возраст.</w:t>
      </w:r>
    </w:p>
    <w:p w:rsidR="000526B2" w:rsidRPr="00DE4A62" w:rsidRDefault="000526B2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>Полезной привычкой, сформированной в семье, должна быть потребность следить за своим здоровьем. Культура здоровья состоит в том, что каждый человек обязан заботится о своем здоровье, для того, чтобы жизнь была радостней, интересной и долгой. Хронологический возраст – это возраст по паспорту</w:t>
      </w:r>
      <w:r w:rsidR="00557A8B" w:rsidRPr="00DE4A62">
        <w:rPr>
          <w:rFonts w:ascii="Times New Roman" w:hAnsi="Times New Roman" w:cs="Times New Roman"/>
          <w:sz w:val="28"/>
          <w:szCs w:val="28"/>
        </w:rPr>
        <w:t>. Биологический – это суммарный результат физиологического состояния организма, он не определяет продолжительность жизни, а просто показывает, насколько человек адекватно поддерживает все жизненные программы, заложенные в нем генетически.</w:t>
      </w:r>
    </w:p>
    <w:p w:rsidR="00557A8B" w:rsidRPr="00DE4A62" w:rsidRDefault="00557A8B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>Всей семье необходимо проходить диспансерное обследование. Полезная привычка для здоровья – жить в соответствии со своим биологическим возрастом</w:t>
      </w:r>
    </w:p>
    <w:p w:rsidR="00557A8B" w:rsidRPr="00DE4A62" w:rsidRDefault="00557A8B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A62">
        <w:rPr>
          <w:rFonts w:ascii="Times New Roman" w:hAnsi="Times New Roman" w:cs="Times New Roman"/>
          <w:b/>
          <w:i/>
          <w:sz w:val="28"/>
          <w:szCs w:val="28"/>
        </w:rPr>
        <w:t>Хорошая привычка для здоровья: Вечные ценности</w:t>
      </w:r>
    </w:p>
    <w:p w:rsidR="00557A8B" w:rsidRPr="00DE4A62" w:rsidRDefault="00557A8B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 xml:space="preserve">Семейные ценности – семья, родные и близкие – определяют характер, привычки и образ жизни человека больше, чем что-либо другое. Хорошие привычки </w:t>
      </w:r>
      <w:r w:rsidRPr="00DE4A62">
        <w:rPr>
          <w:rFonts w:ascii="Times New Roman" w:hAnsi="Times New Roman" w:cs="Times New Roman"/>
          <w:sz w:val="28"/>
          <w:szCs w:val="28"/>
        </w:rPr>
        <w:lastRenderedPageBreak/>
        <w:t>подростка – это забота о родителях, постоянное общение с детьми и подростками, воспитание их личным примером, формирование и поддержка семейных традиций, совместное решение возникающих проблем, разумная помощь. Всё это сделает семью для подростка надежным тылом. Кроме семьи, большое значение в жизни любого человека имеют отношения с друзьями и близкими. Необходимо не только получать удовольствие от общения с ними, но и быть готовым разделить не только радость, но и беду. Каждый из нас чувствует намного увереннее, если рядом есть надежное плечо друга, а которое можно опереться.</w:t>
      </w:r>
    </w:p>
    <w:p w:rsidR="00557A8B" w:rsidRPr="00DE4A62" w:rsidRDefault="00557A8B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>Добрые дела.</w:t>
      </w:r>
    </w:p>
    <w:p w:rsidR="00557A8B" w:rsidRPr="00DE4A62" w:rsidRDefault="00557A8B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>Хорошая привычка – не забывать добро, которое вам сделали и самому делать добрые дела. Чаще при ребенке необходимо вспоминать людей, которые оказали влияние на формирование личности родителей – это учителя, наставники, коллеги. Они отдали частицу себя и своих знаний, помогли состоятся в профессии и жизни.</w:t>
      </w:r>
      <w:r w:rsidR="00D33A6D" w:rsidRPr="00DE4A62">
        <w:rPr>
          <w:rFonts w:ascii="Times New Roman" w:hAnsi="Times New Roman" w:cs="Times New Roman"/>
          <w:sz w:val="28"/>
          <w:szCs w:val="28"/>
        </w:rPr>
        <w:t xml:space="preserve"> И теперь, когда подросток «стоит на ногах», необходимо оглянуться и посмотреть, как живут эти люди, может им нужна помощь. Необходимо быть благодарным, и когда-нибудь это вернется. Подросток должен не сомневаться в том, что позитивное мышление обязательно принесет пользу.</w:t>
      </w:r>
    </w:p>
    <w:p w:rsidR="00D33A6D" w:rsidRPr="00DE4A62" w:rsidRDefault="00D33A6D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A62">
        <w:rPr>
          <w:rFonts w:ascii="Times New Roman" w:hAnsi="Times New Roman" w:cs="Times New Roman"/>
          <w:b/>
          <w:i/>
          <w:sz w:val="28"/>
          <w:szCs w:val="28"/>
        </w:rPr>
        <w:t xml:space="preserve">Привычка к труду помогает успеху. </w:t>
      </w:r>
    </w:p>
    <w:p w:rsidR="00D33A6D" w:rsidRPr="00DE4A62" w:rsidRDefault="00D33A6D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 xml:space="preserve">Полезная привычка – искать удовлетворение в работе. Идеально, если работа (учеба) приносит не только материальное благополучие, но и возможность реализовать потенциальные творческие планы. Примером может служить Уинстон Черчилль, он прожил до 91 года, став самым ярким политиком </w:t>
      </w:r>
      <w:r w:rsidRPr="00DE4A6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E4A62">
        <w:rPr>
          <w:rFonts w:ascii="Times New Roman" w:hAnsi="Times New Roman" w:cs="Times New Roman"/>
          <w:sz w:val="28"/>
          <w:szCs w:val="28"/>
        </w:rPr>
        <w:t xml:space="preserve"> века. Несмотря на то, что Черчилль был тучным человеком, его работоспособность была в норме: «Мой секрет: бутылка коньяка, коробка сигар в день, никакой физкультуры и работа, работа, работа, которую я люблю». Отойдя от политик, он продолжал интенсивно работать. В современном мире нередко работа – это рутинный труд, являющийся средством существования. Необходимо находить положительные моменты в любых обстоятельствах: в данный момент это обеспечивает материальное благополучие семьи</w:t>
      </w:r>
      <w:r w:rsidR="00393361" w:rsidRPr="00DE4A62">
        <w:rPr>
          <w:rFonts w:ascii="Times New Roman" w:hAnsi="Times New Roman" w:cs="Times New Roman"/>
          <w:sz w:val="28"/>
          <w:szCs w:val="28"/>
        </w:rPr>
        <w:t>, но это не мешает искать другую работу, которая приносила бы удовольствие. Необходимо ставить перед подростком реальные цели и делать так, чтобы он мог их достигнуть, помогать ему в достижении поставленных целей. Чтобы подросток мог выдержать нагрузки, связанные с умственным или физическим напряжением, человек должен чередовать работу с отдыхом.</w:t>
      </w:r>
    </w:p>
    <w:p w:rsidR="00393361" w:rsidRPr="00DE4A62" w:rsidRDefault="00393361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A62">
        <w:rPr>
          <w:rFonts w:ascii="Times New Roman" w:hAnsi="Times New Roman" w:cs="Times New Roman"/>
          <w:b/>
          <w:i/>
          <w:sz w:val="28"/>
          <w:szCs w:val="28"/>
        </w:rPr>
        <w:t>Какие есть ещё полезные привычки: хобби и смех.</w:t>
      </w:r>
    </w:p>
    <w:p w:rsidR="00393361" w:rsidRPr="00DE4A62" w:rsidRDefault="00393361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 xml:space="preserve">Любимое хобби поможет переключится на другую волну, снять напряжение, получить удовольствие и, следовательно, положительные эмоции и заряд энергии. А если это хобби семейное, то это вдвойне приятно для подростка. Например, совместное чтение книг. Отличная привычка – радостно встречать каждый новый день в семье. Для этого необходимо искать положительные стороны всех проявлений жизни в семье: работа, отношение с близкими и недругами, плохой погоде. Необходимо стараться быть доброжелательными и терпимы к окружающим людям. Необходимо относится с юмором к неудачам и житейским проблемам. </w:t>
      </w:r>
    </w:p>
    <w:p w:rsidR="00557A8B" w:rsidRPr="00DE4A62" w:rsidRDefault="00393361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>Есть ещё одна положительная привычка – это смех. Наука о смехе (</w:t>
      </w:r>
      <w:proofErr w:type="spellStart"/>
      <w:r w:rsidRPr="00DE4A62">
        <w:rPr>
          <w:rFonts w:ascii="Times New Roman" w:hAnsi="Times New Roman" w:cs="Times New Roman"/>
          <w:sz w:val="28"/>
          <w:szCs w:val="28"/>
        </w:rPr>
        <w:t>Г</w:t>
      </w:r>
      <w:r w:rsidR="00347244" w:rsidRPr="00DE4A62">
        <w:rPr>
          <w:rFonts w:ascii="Times New Roman" w:hAnsi="Times New Roman" w:cs="Times New Roman"/>
          <w:sz w:val="28"/>
          <w:szCs w:val="28"/>
        </w:rPr>
        <w:t>елотология</w:t>
      </w:r>
      <w:proofErr w:type="spellEnd"/>
      <w:r w:rsidRPr="00DE4A62">
        <w:rPr>
          <w:rFonts w:ascii="Times New Roman" w:hAnsi="Times New Roman" w:cs="Times New Roman"/>
          <w:sz w:val="28"/>
          <w:szCs w:val="28"/>
        </w:rPr>
        <w:t>) утверждает, что смех положительно влияет на физиологию человека</w:t>
      </w:r>
      <w:r w:rsidR="00347244" w:rsidRPr="00DE4A62">
        <w:rPr>
          <w:rFonts w:ascii="Times New Roman" w:hAnsi="Times New Roman" w:cs="Times New Roman"/>
          <w:sz w:val="28"/>
          <w:szCs w:val="28"/>
        </w:rPr>
        <w:t>. Он способствует снижению уровня гормонов стресса (кортизона и адреналина) и выделению гормонов радости (</w:t>
      </w:r>
      <w:proofErr w:type="spellStart"/>
      <w:r w:rsidR="00347244" w:rsidRPr="00DE4A62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="00347244" w:rsidRPr="00DE4A62">
        <w:rPr>
          <w:rFonts w:ascii="Times New Roman" w:hAnsi="Times New Roman" w:cs="Times New Roman"/>
          <w:sz w:val="28"/>
          <w:szCs w:val="28"/>
        </w:rPr>
        <w:t xml:space="preserve">).  Так же смех можно рассматривать как особый способ дыхания, при котором вдох продлевается, а выдох укорачивается. При </w:t>
      </w:r>
      <w:r w:rsidR="00347244" w:rsidRPr="00DE4A62">
        <w:rPr>
          <w:rFonts w:ascii="Times New Roman" w:hAnsi="Times New Roman" w:cs="Times New Roman"/>
          <w:sz w:val="28"/>
          <w:szCs w:val="28"/>
        </w:rPr>
        <w:lastRenderedPageBreak/>
        <w:t>этом очищаются верхние дыхательные пути, и улучшает циркуляцию крови в организме.</w:t>
      </w:r>
    </w:p>
    <w:p w:rsidR="00347244" w:rsidRPr="00DE4A62" w:rsidRDefault="00347244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>Смех:</w:t>
      </w:r>
    </w:p>
    <w:p w:rsidR="00347244" w:rsidRPr="00DE4A62" w:rsidRDefault="00347244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>- это борьба с депрессией: 5 минут смеха заменяют 40 минут отдыха</w:t>
      </w:r>
    </w:p>
    <w:p w:rsidR="00347244" w:rsidRPr="00DE4A62" w:rsidRDefault="00347244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 xml:space="preserve">- физическая нагрузка: во время смеха учащается сердцебиение, работают мышцы, снижается уровень холестерина, вырабатываются </w:t>
      </w:r>
      <w:proofErr w:type="spellStart"/>
      <w:r w:rsidRPr="00DE4A62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</w:p>
    <w:p w:rsidR="00347244" w:rsidRPr="00DE4A62" w:rsidRDefault="00347244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>- личный косметолог: повышается тонус мышц лица</w:t>
      </w:r>
    </w:p>
    <w:p w:rsidR="00347244" w:rsidRPr="00DE4A62" w:rsidRDefault="00347244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 xml:space="preserve">- метод лечения </w:t>
      </w:r>
      <w:proofErr w:type="spellStart"/>
      <w:r w:rsidRPr="00DE4A62">
        <w:rPr>
          <w:rFonts w:ascii="Times New Roman" w:hAnsi="Times New Roman" w:cs="Times New Roman"/>
          <w:sz w:val="28"/>
          <w:szCs w:val="28"/>
        </w:rPr>
        <w:t>смехотератия</w:t>
      </w:r>
      <w:proofErr w:type="spellEnd"/>
      <w:r w:rsidRPr="00DE4A62">
        <w:rPr>
          <w:rFonts w:ascii="Times New Roman" w:hAnsi="Times New Roman" w:cs="Times New Roman"/>
          <w:sz w:val="28"/>
          <w:szCs w:val="28"/>
        </w:rPr>
        <w:t xml:space="preserve"> (воздействие на болезнь с помощью смеха)</w:t>
      </w:r>
    </w:p>
    <w:p w:rsidR="00347244" w:rsidRPr="00DE4A62" w:rsidRDefault="00347244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DE4A62">
        <w:rPr>
          <w:b/>
          <w:color w:val="333333"/>
          <w:sz w:val="28"/>
          <w:szCs w:val="28"/>
        </w:rPr>
        <w:t>Заключение.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>Семья – это самая важная среда формирования личности и институт воспитания. Существуют, конечно, и другие факторы, влияющие на развитие и становление личности – среда обитания, среда обучения, среда отдыха. Но семья несет главенствующую в этом функцию. Все хорошее и все плохое человек получает из семьи.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 xml:space="preserve">Дети – наши постоянные свидетели. 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>Ребёнок учится тому,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>Что видит у себя в дому.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>Родители – пример ему!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>Кто при жене и детях груб,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>Кому язык распутства люб,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>Пусть помнит, что с лихвой получит 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>От них всё то, чему их учит.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>Коль видят нас и слышат дети,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>Мы за дела свои в ответе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>И за слова: легко толкнуть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>Детей на нехороший путь.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>Держи в приличии свой дом,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4A62">
        <w:rPr>
          <w:color w:val="333333"/>
          <w:sz w:val="28"/>
          <w:szCs w:val="28"/>
        </w:rPr>
        <w:t>Чтобы не каяться потом.</w:t>
      </w:r>
    </w:p>
    <w:p w:rsidR="00DD70DA" w:rsidRPr="00DE4A62" w:rsidRDefault="00DD70DA" w:rsidP="00DE4A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47244" w:rsidRPr="00DE4A62" w:rsidRDefault="00347244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>В формировании положительных привычек, в семье необходимо как можно чаще демонстрировать ребёнку, подростку собственные положительные поступки и достижения. В памяти человека откладывается с раннего детства множество воспоминаний, которые в дальнейшем влияют на всю его жизнь. Поэтому родителям необходимо регулярно демонстрировать правильное поведение, изо дня в день приучать к моральным ценностям</w:t>
      </w:r>
      <w:r w:rsidR="00DD70DA" w:rsidRPr="00DE4A62">
        <w:rPr>
          <w:rFonts w:ascii="Times New Roman" w:hAnsi="Times New Roman" w:cs="Times New Roman"/>
          <w:sz w:val="28"/>
          <w:szCs w:val="28"/>
        </w:rPr>
        <w:t>.</w:t>
      </w:r>
    </w:p>
    <w:p w:rsidR="00DD70DA" w:rsidRPr="00DE4A62" w:rsidRDefault="00DD70DA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62">
        <w:rPr>
          <w:rFonts w:ascii="Times New Roman" w:hAnsi="Times New Roman" w:cs="Times New Roman"/>
          <w:sz w:val="28"/>
          <w:szCs w:val="28"/>
        </w:rPr>
        <w:t>Семья – это целый мир со своими правилами, отношениями к жизни, здоровью, воспитанию. Различные образовательные, оздоровительные программы могут только дополнить, но заменить семейное воспитание, пример родителей они не могут заменить.</w:t>
      </w:r>
    </w:p>
    <w:p w:rsidR="00DD70DA" w:rsidRPr="00DE4A62" w:rsidRDefault="00DD70DA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A62">
        <w:rPr>
          <w:rFonts w:ascii="Times New Roman" w:hAnsi="Times New Roman" w:cs="Times New Roman"/>
          <w:b/>
          <w:sz w:val="28"/>
          <w:szCs w:val="28"/>
        </w:rPr>
        <w:t>Начинать надо с себя – взрослого, и пусть будут здоровы наши дети.</w:t>
      </w:r>
    </w:p>
    <w:p w:rsidR="006C0B58" w:rsidRPr="00DE4A62" w:rsidRDefault="006C0B58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6C0B58" w:rsidRPr="00DE4A62" w:rsidRDefault="006C0B58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347244" w:rsidRPr="00DE4A62" w:rsidRDefault="00347244" w:rsidP="00DE4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sectPr w:rsidR="00347244" w:rsidRPr="00DE4A62" w:rsidSect="0057647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6"/>
    <w:rsid w:val="000526B2"/>
    <w:rsid w:val="000A6EF2"/>
    <w:rsid w:val="000F7B5B"/>
    <w:rsid w:val="00347244"/>
    <w:rsid w:val="00393361"/>
    <w:rsid w:val="00557A8B"/>
    <w:rsid w:val="00576476"/>
    <w:rsid w:val="006C0B58"/>
    <w:rsid w:val="00AD6508"/>
    <w:rsid w:val="00D33A6D"/>
    <w:rsid w:val="00DD2BE4"/>
    <w:rsid w:val="00DD70DA"/>
    <w:rsid w:val="00D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87DE6-9126-4ABD-A96C-D80314CB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4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3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2018-02-04T08:45:00Z</cp:lastPrinted>
  <dcterms:created xsi:type="dcterms:W3CDTF">2017-10-26T15:14:00Z</dcterms:created>
  <dcterms:modified xsi:type="dcterms:W3CDTF">2018-05-25T16:09:00Z</dcterms:modified>
</cp:coreProperties>
</file>