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A3" w:rsidRPr="00CA07F3" w:rsidRDefault="001C34BD" w:rsidP="00CA07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bookmarkStart w:id="0" w:name="_GoBack"/>
      <w:r w:rsidRPr="001C5C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Развитие познавательного ин</w:t>
      </w:r>
      <w:r w:rsidR="003650A3"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тереса на уроках русского языка</w:t>
      </w:r>
      <w:r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в начальной школе</w:t>
      </w:r>
      <w:r w:rsidR="003650A3"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в свете введения ФГОС</w:t>
      </w:r>
      <w:r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»</w:t>
      </w:r>
    </w:p>
    <w:bookmarkEnd w:id="0"/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Цель:</w:t>
      </w:r>
      <w:r w:rsidRPr="00CA07F3">
        <w:rPr>
          <w:rFonts w:ascii="Times New Roman" w:hAnsi="Times New Roman" w:cs="Times New Roman"/>
          <w:sz w:val="28"/>
          <w:szCs w:val="28"/>
        </w:rPr>
        <w:br/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выявить и изучить наиболее эффективные технологии развития познавательного интереса школьников к учению на уроках русского языка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Задачи:</w:t>
      </w:r>
      <w:r w:rsidRPr="00CA07F3">
        <w:rPr>
          <w:rFonts w:ascii="Times New Roman" w:hAnsi="Times New Roman" w:cs="Times New Roman"/>
          <w:sz w:val="28"/>
          <w:szCs w:val="28"/>
        </w:rPr>
        <w:br/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изучить психолого-педагогические и методические теоретические источники по данному вопросу;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- апробировать в процессе обучения учащихся различные виды работы по формированию познавательного интереса школьников к учению;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- в ходе работы использовать различные методы исследования познавательных интересов.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>В ходе реализации поставленных задач в первую очередь предстоит:</w:t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A07F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1.Изучение педагогических программных средств по русскому языку и оценке их достоинств и недостатков.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A07F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A07F3">
        <w:rPr>
          <w:rFonts w:ascii="Times New Roman" w:hAnsi="Times New Roman" w:cs="Times New Roman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2.Внедрение в свою практику новых технологий обучения таких как: </w:t>
      </w:r>
      <w:r w:rsidRPr="00CA07F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Компьютерные технологии обучения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t>  -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Дифференциация обучения</w:t>
      </w:r>
      <w:r w:rsidRPr="00CA07F3">
        <w:rPr>
          <w:rFonts w:ascii="Times New Roman" w:hAnsi="Times New Roman" w:cs="Times New Roman"/>
          <w:sz w:val="28"/>
          <w:szCs w:val="28"/>
        </w:rPr>
        <w:t xml:space="preserve"> -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</w:t>
      </w:r>
    </w:p>
    <w:p w:rsidR="001C34BD" w:rsidRPr="00CA07F3" w:rsidRDefault="003650A3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Родоначальником научного подхода к проблеме познавательного интереса следует считать Я.А.Коменского, который писал в "Великой дидактике", что "… нужно прежде всего возбудить у школьников серьезную любовь к предмету, доказав его превосходство, приятность". Данная проблема отражена в работах И.Г.Песталоцци, отмечающего, что школа должна организовать многостороннюю деятельность детей, развивающую их "ум, сердце и руки", опираясь на стойкие познавательные интересы.                       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Так же значимость познавательного интереса осознавали классики зарубежной педагогики Дистервег, Ж.Ж. Руссо, Д. Локк. Они считали познавательный интерес важнейшим средством привития любви к познанию. По словам И.И. Бецкого, "… природу детей нельзя разбудить, пока учение будет горестным, нужно приохотить детей к занятиям, вызвать у них любовь к учению".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 Первоклассник, впервые переступив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(принцип 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рассуждать. 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Включая в урок новые средства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 Наиболее эффективными средствами включения ребёнка в процесс творчества на уроке являются: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игровая деятельность;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создание положительных эмоциональных ситуаций;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работа в парах;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br/>
        <w:t>проблемное обучение.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В учебных занятиях с младшими школьниками необходимы элементы  игры.  Игра,  являясь основным видом деятельности дошкольника,  продолжает занимать важное место в жизни младших школьников, она рассматривается в качестве важного компонента основной деятельности  младших школьников — учения. Игровые элементы активизируют учебную деятельность учащихся, способствуют развитию самостоятельности и инициативы, товарищества и взаимопомощи в труде. Игра — важное средство повышения у учащихся интереса к учению.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Игры подразделяются на творческие и игры с правилами. Творческие игры, в свою очередь включают: театральные, сюжетно-ролевые и строительные игры. Игры с правилами – это дидактические, подвижные, музыкальные  игры и игры–забавы.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В начальном обучении широко распространены дидактические, или обучающие  игры. Они имеют познавательное содержание и направлены на умственное развитие учащихся.</w:t>
      </w:r>
      <w:r w:rsidR="001C34BD" w:rsidRPr="00CA07F3">
        <w:rPr>
          <w:rFonts w:ascii="Times New Roman" w:hAnsi="Times New Roman" w:cs="Times New Roman"/>
          <w:sz w:val="28"/>
          <w:szCs w:val="28"/>
        </w:rPr>
        <w:br/>
      </w:r>
      <w:r w:rsidR="001C34BD"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Дидактическая игра.</w:t>
      </w:r>
      <w:r w:rsidR="001C34BD" w:rsidRPr="00CA0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4BD" w:rsidRPr="00CA07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Цель игры пробудить интерес к познанию, науке, книге, учению. В младшем школьном возрасте игра наряду с учением занимает важное место в развитии ребенка. При включении детей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« Почтальон»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sz w:val="28"/>
          <w:szCs w:val="28"/>
        </w:rPr>
        <w:br/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Цель: Закрепить знания учащихся по подбору проверочного слова, расширить словарный запас, развивать фонематический слух, профилактика дисграфии.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Ход: Почтальон раздает группе детей (по 4-5 чел.) приглашения.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>Дети определяют, куда их пригласили.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огород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парк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море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школа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столовая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зоопарк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гря-ки доро-ки пло-цы кни-ки хле-цы кле-ка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кали-ка бере-ки фла-ки обло-ки пиро-ки марты-ка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реди-ка ду-ки ло-ки тетра-ка сли-ки тра-ка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>морко-ка ли-ки остро-ки промока-ка голу-цы реше-ка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ПРАВОПИСАНИЕ ИМЕН СОБСТВЕННЫХ</w:t>
      </w:r>
      <w:r w:rsidRPr="00CA07F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Наборщики.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(Класс – 2 команды.)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 доске записаны слоги: ва, зи, лю, ма, ми, пе, ро, та, то; ма, ля, на, ня, ра, ря, ся, тя, ша.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Команда девочек составляет из слогов имена мальчиков, а команда мальчиков – имена девочек. Лучшими наборщиками признаются первые 3 ученика в каждой команде, которые правильно выполнят задание. Командное неравенство присуждается команде, лучшие наборщики которой первыми выполнят работу.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Возможные имена: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Ваня, Валя, Вася, Миша, Митя, Петя, Рома, Зина, Люся, Маша, Мара, Таня, Тоня, Тося, Варя.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1C34BD"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Подумайте – назовите.</w:t>
      </w:r>
      <w:r w:rsidR="001C34BD" w:rsidRPr="00CA0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4BD" w:rsidRPr="00CA07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t>(3 команды по 6 человек.)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br/>
        <w:t>На доске записаны 3 столбика слов: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город …   река …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      деревня …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   имя …   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отчество …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        фамилия … 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br/>
        <w:t>Каждый член команды по очереди выходит к доске и записывает справа имя или название. Побеждает команда, которая первой правильно выполнит задание.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Игра « Клички»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Ход: Образуйте клички животных от следующих слов: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ШАР, СТРЕЛА, ОРЕЛ, РЫЖИЙ, ЗВЕЗДА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Составить предложения.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ШАРИК, СТРЕЛКА, ОРЛИК, РЫЖИК, ЗВЕЗДОЧКА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>Выделить ту часть слова, которой вы воспользовались при составлении кличек (суффикс, окончание).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Дидактическая игра</w:t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 Пол-минутки для шутки.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Цель: закрепить правописание заглавной буквы в кличках животных.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Оборудование: на доске записаны названия тех животных, которые встречаются стихотворении Ю.Черных: собака, курица, корова, кошка, лошадь. </w:t>
      </w:r>
    </w:p>
    <w:p w:rsidR="001C5C85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  <w:sectPr w:rsidR="001C5C85" w:rsidRPr="00CA07F3" w:rsidSect="00E812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Учитель просит детей внимательно послушать стихотворение и сказать, что в нем не так. Правильный ответ поощряется игровым жетоном. Одни дети дописывают на доске к названиям животных- клички, а остальные выполняют эту работу в тетради.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5C85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Жили- были дед, да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баба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С маленькою внучкою. </w:t>
      </w:r>
    </w:p>
    <w:p w:rsid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Кошку рыжую свою </w:t>
      </w:r>
    </w:p>
    <w:p w:rsid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Называли Жучкою,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А Хохлатой они </w:t>
      </w:r>
    </w:p>
    <w:p w:rsid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>Звали жеребенка,</w:t>
      </w:r>
    </w:p>
    <w:p w:rsid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A07F3">
        <w:rPr>
          <w:rFonts w:ascii="Times New Roman" w:hAnsi="Times New Roman" w:cs="Times New Roman"/>
          <w:color w:val="002060"/>
          <w:sz w:val="28"/>
          <w:szCs w:val="28"/>
        </w:rPr>
        <w:t xml:space="preserve">А еще у них была </w:t>
      </w:r>
    </w:p>
    <w:p w:rsidR="00CA07F3" w:rsidRDefault="00CA07F3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Курица Буренка, </w:t>
      </w:r>
      <w:r w:rsidR="001C34BD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Собачонка Мурка,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А еще два козла,-  Сивка и Бурка. </w:t>
      </w:r>
    </w:p>
    <w:p w:rsidR="001C5C85" w:rsidRPr="00CA07F3" w:rsidRDefault="001C5C85" w:rsidP="001C5C8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1C5C85" w:rsidRPr="00CA07F3" w:rsidSect="001C5C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Дидактическая игра</w:t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Найди ошибку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Цель: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развивать умение выделять в речи слова, обозначающие предмет.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Учитель называет ряд слов, обозначающих названия предметов и допускает одну «ошибку». Ученики должны определить, какое слово лишнее и почему. Правильно выполнивший задание, получает фишку. Выигрывает тот, у кого больше фишек.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Примерный материал: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1.Кукла, дом, море, вышла, ученик.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2.Карта, солнце, железный, дверь, моряк.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3.Девочка, мел, больше, карандаш, жаба.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4.Замок, тяжело, петух, тарелка, вишня.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5.Бежит, книга, окно, ворота, слон и т.п.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«Конструктор».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С большим интересом дети играют в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Если взять большое слово,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Вынуть буквы,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Раз и два,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А потом собрать их снова,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>Выйдут новые слова.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Из слова </w:t>
      </w:r>
      <w:r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«грамотей»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составьте 10 слов. (</w:t>
      </w:r>
      <w:r w:rsidRPr="00CA07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Герой, гром, гора, гам, рота, рот, метр, метро, море, тема)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A07F3">
        <w:rPr>
          <w:rFonts w:ascii="Times New Roman" w:hAnsi="Times New Roman" w:cs="Times New Roman"/>
          <w:color w:val="FF0000"/>
          <w:sz w:val="28"/>
          <w:szCs w:val="28"/>
        </w:rPr>
        <w:t xml:space="preserve">На этапе </w:t>
      </w: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чистописания</w:t>
      </w:r>
      <w:r w:rsidRPr="00CA07F3">
        <w:rPr>
          <w:rFonts w:ascii="Times New Roman" w:hAnsi="Times New Roman" w:cs="Times New Roman"/>
          <w:color w:val="FF0000"/>
          <w:sz w:val="28"/>
          <w:szCs w:val="28"/>
        </w:rPr>
        <w:t xml:space="preserve"> практикую давать детям ряд слов, в котором надо найти «лишнее» слово.</w:t>
      </w:r>
    </w:p>
    <w:p w:rsidR="001C5C85" w:rsidRPr="00CA07F3" w:rsidRDefault="001C34BD" w:rsidP="001C5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Словарная работа</w:t>
      </w:r>
      <w:r w:rsidRPr="00CA07F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В словарной работе я использую составление </w:t>
      </w:r>
      <w:r w:rsidR="001C34BD" w:rsidRPr="00CA07F3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словариков группами</w:t>
      </w:r>
      <w:r w:rsidR="001C34BD"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. Работа с группой слов происходит творчески. После толкования слов, их правильного написания учащиеся выполняют задание: составить рассказ, в котором все данные слова объединены общим смыслом.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Например, </w:t>
      </w:r>
      <w:r w:rsidRPr="00CA07F3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>Россия, Кремль, Красная площадь, правительство, председатель, Москва, столица, метро.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1C34BD" w:rsidRPr="00CA07F3" w:rsidRDefault="001C34BD" w:rsidP="001C5C85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Cs/>
          <w:i/>
          <w:iCs/>
          <w:color w:val="002060"/>
          <w:sz w:val="28"/>
          <w:szCs w:val="28"/>
        </w:rPr>
        <w:t xml:space="preserve">      В самом центре России находится город Москва. В этом городе есть очень красивый Кремль и Красная площадь. В столице находится правительство. Его возглавляет председатель. В Москве проложено метро.</w:t>
      </w:r>
      <w:r w:rsidRPr="00CA07F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1C34BD" w:rsidRPr="00CA07F3" w:rsidRDefault="001C5C85" w:rsidP="001C5C8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07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Выводы:</w:t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1)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занимательность н</w:t>
      </w:r>
      <w:r w:rsidR="003650A3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а уроке – эффективное средство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>для воспи</w:t>
      </w:r>
      <w:r w:rsidR="00CA07F3">
        <w:rPr>
          <w:rFonts w:ascii="Times New Roman" w:hAnsi="Times New Roman" w:cs="Times New Roman"/>
          <w:color w:val="002060"/>
          <w:sz w:val="28"/>
          <w:szCs w:val="28"/>
        </w:rPr>
        <w:t xml:space="preserve">тания познавательных интересов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 и активизации деятельности учащихся.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2)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Игра – один из приёмов преодоления пассивности.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3)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Игра развивает умственную деятельность учащихся,  внимание, тренирует память, стимулирует интерес к предмету.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A07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4)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 Игровые формы обу</w:t>
      </w:r>
      <w:r w:rsidR="003650A3"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чения на уроках русского языка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t xml:space="preserve">развивают творчество детей </w:t>
      </w:r>
      <w:r w:rsidRPr="00CA07F3">
        <w:rPr>
          <w:rFonts w:ascii="Times New Roman" w:hAnsi="Times New Roman" w:cs="Times New Roman"/>
          <w:color w:val="002060"/>
          <w:sz w:val="28"/>
          <w:szCs w:val="28"/>
        </w:rPr>
        <w:br/>
        <w:t>и создают прочную базу знаний на данном этапе обучения</w:t>
      </w:r>
    </w:p>
    <w:p w:rsidR="00CA07F3" w:rsidRPr="00CA07F3" w:rsidRDefault="00CA07F3" w:rsidP="00CA07F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650A3" w:rsidRPr="003650A3" w:rsidRDefault="003650A3" w:rsidP="003650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650A3" w:rsidRPr="003650A3" w:rsidSect="001C5C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EE" w:rsidRDefault="005E2BEE" w:rsidP="005F367C">
      <w:pPr>
        <w:spacing w:after="0" w:line="240" w:lineRule="auto"/>
      </w:pPr>
      <w:r>
        <w:separator/>
      </w:r>
    </w:p>
  </w:endnote>
  <w:endnote w:type="continuationSeparator" w:id="0">
    <w:p w:rsidR="005E2BEE" w:rsidRDefault="005E2BEE" w:rsidP="005F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EE" w:rsidRDefault="005E2BEE" w:rsidP="005F367C">
      <w:pPr>
        <w:spacing w:after="0" w:line="240" w:lineRule="auto"/>
      </w:pPr>
      <w:r>
        <w:separator/>
      </w:r>
    </w:p>
  </w:footnote>
  <w:footnote w:type="continuationSeparator" w:id="0">
    <w:p w:rsidR="005E2BEE" w:rsidRDefault="005E2BEE" w:rsidP="005F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38D"/>
    <w:multiLevelType w:val="multilevel"/>
    <w:tmpl w:val="F0C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22F"/>
    <w:multiLevelType w:val="multilevel"/>
    <w:tmpl w:val="DE5C1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611AF"/>
    <w:multiLevelType w:val="hybridMultilevel"/>
    <w:tmpl w:val="596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956"/>
    <w:multiLevelType w:val="hybridMultilevel"/>
    <w:tmpl w:val="5BBA48FA"/>
    <w:lvl w:ilvl="0" w:tplc="C68A17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72A1"/>
    <w:multiLevelType w:val="hybridMultilevel"/>
    <w:tmpl w:val="D366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6D15"/>
    <w:multiLevelType w:val="hybridMultilevel"/>
    <w:tmpl w:val="EB085556"/>
    <w:lvl w:ilvl="0" w:tplc="09569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EC6"/>
    <w:multiLevelType w:val="multilevel"/>
    <w:tmpl w:val="FFBC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83062DC"/>
    <w:multiLevelType w:val="hybridMultilevel"/>
    <w:tmpl w:val="068209FA"/>
    <w:lvl w:ilvl="0" w:tplc="E6FCEE06">
      <w:start w:val="1"/>
      <w:numFmt w:val="decimal"/>
      <w:lvlText w:val="%1."/>
      <w:lvlJc w:val="left"/>
      <w:pPr>
        <w:ind w:left="1140" w:hanging="69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F40782C"/>
    <w:multiLevelType w:val="hybridMultilevel"/>
    <w:tmpl w:val="FAF6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15F1"/>
    <w:multiLevelType w:val="multilevel"/>
    <w:tmpl w:val="DEE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24E9E"/>
    <w:multiLevelType w:val="hybridMultilevel"/>
    <w:tmpl w:val="A4945D16"/>
    <w:lvl w:ilvl="0" w:tplc="C68A17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33DB"/>
    <w:multiLevelType w:val="multilevel"/>
    <w:tmpl w:val="17B4B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E01B7"/>
    <w:multiLevelType w:val="hybridMultilevel"/>
    <w:tmpl w:val="6812F58E"/>
    <w:lvl w:ilvl="0" w:tplc="C68A17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8"/>
    <w:rsid w:val="00006176"/>
    <w:rsid w:val="000527C5"/>
    <w:rsid w:val="000D29F6"/>
    <w:rsid w:val="00181600"/>
    <w:rsid w:val="001C34BD"/>
    <w:rsid w:val="001C5C85"/>
    <w:rsid w:val="002D4077"/>
    <w:rsid w:val="00311801"/>
    <w:rsid w:val="00355861"/>
    <w:rsid w:val="00363F50"/>
    <w:rsid w:val="003650A3"/>
    <w:rsid w:val="0042450A"/>
    <w:rsid w:val="0043647E"/>
    <w:rsid w:val="004409B7"/>
    <w:rsid w:val="0045195D"/>
    <w:rsid w:val="00462F3F"/>
    <w:rsid w:val="004700A3"/>
    <w:rsid w:val="005247E2"/>
    <w:rsid w:val="005512CB"/>
    <w:rsid w:val="00592ED4"/>
    <w:rsid w:val="005A1AEB"/>
    <w:rsid w:val="005A3504"/>
    <w:rsid w:val="005E2BEE"/>
    <w:rsid w:val="005F367C"/>
    <w:rsid w:val="006416D5"/>
    <w:rsid w:val="0064303D"/>
    <w:rsid w:val="0064762D"/>
    <w:rsid w:val="006479E4"/>
    <w:rsid w:val="006C43E5"/>
    <w:rsid w:val="007107B7"/>
    <w:rsid w:val="007F0500"/>
    <w:rsid w:val="008623AA"/>
    <w:rsid w:val="00880C5A"/>
    <w:rsid w:val="008E3AB3"/>
    <w:rsid w:val="0091226A"/>
    <w:rsid w:val="00931F5F"/>
    <w:rsid w:val="009C3439"/>
    <w:rsid w:val="009D3600"/>
    <w:rsid w:val="00A57B69"/>
    <w:rsid w:val="00B1196C"/>
    <w:rsid w:val="00BA325D"/>
    <w:rsid w:val="00BE2412"/>
    <w:rsid w:val="00C059C5"/>
    <w:rsid w:val="00C206EF"/>
    <w:rsid w:val="00C431C8"/>
    <w:rsid w:val="00C5681E"/>
    <w:rsid w:val="00CA07F3"/>
    <w:rsid w:val="00D4180F"/>
    <w:rsid w:val="00D9538E"/>
    <w:rsid w:val="00DB179F"/>
    <w:rsid w:val="00DD7712"/>
    <w:rsid w:val="00DE11DF"/>
    <w:rsid w:val="00DE38C4"/>
    <w:rsid w:val="00E5289A"/>
    <w:rsid w:val="00E63A0D"/>
    <w:rsid w:val="00E8129D"/>
    <w:rsid w:val="00E8403F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90EE-5A1E-4C34-98A9-B98D0E4D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0D"/>
    <w:pPr>
      <w:ind w:left="720"/>
      <w:contextualSpacing/>
    </w:pPr>
  </w:style>
  <w:style w:type="character" w:customStyle="1" w:styleId="boldtext1">
    <w:name w:val="boldtext1"/>
    <w:basedOn w:val="a0"/>
    <w:rsid w:val="0064303D"/>
    <w:rPr>
      <w:rFonts w:ascii="Arial" w:hAnsi="Arial" w:cs="Arial" w:hint="default"/>
      <w:b/>
      <w:bCs/>
      <w:color w:val="000000"/>
    </w:rPr>
  </w:style>
  <w:style w:type="paragraph" w:customStyle="1" w:styleId="normalbold">
    <w:name w:val="normalbold"/>
    <w:basedOn w:val="a"/>
    <w:rsid w:val="0064303D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50A"/>
  </w:style>
  <w:style w:type="character" w:styleId="a7">
    <w:name w:val="Strong"/>
    <w:basedOn w:val="a0"/>
    <w:uiPriority w:val="22"/>
    <w:qFormat/>
    <w:rsid w:val="0042450A"/>
    <w:rPr>
      <w:b/>
      <w:bCs/>
    </w:rPr>
  </w:style>
  <w:style w:type="character" w:styleId="a8">
    <w:name w:val="Hyperlink"/>
    <w:basedOn w:val="a0"/>
    <w:uiPriority w:val="99"/>
    <w:semiHidden/>
    <w:unhideWhenUsed/>
    <w:rsid w:val="0042450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F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367C"/>
  </w:style>
  <w:style w:type="paragraph" w:styleId="ab">
    <w:name w:val="footer"/>
    <w:basedOn w:val="a"/>
    <w:link w:val="ac"/>
    <w:uiPriority w:val="99"/>
    <w:semiHidden/>
    <w:unhideWhenUsed/>
    <w:rsid w:val="005F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367C"/>
  </w:style>
  <w:style w:type="character" w:styleId="ad">
    <w:name w:val="Emphasis"/>
    <w:basedOn w:val="a0"/>
    <w:uiPriority w:val="20"/>
    <w:qFormat/>
    <w:rsid w:val="005F3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123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7B15-51F4-4BC5-8B92-6D66CDA9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26</cp:revision>
  <cp:lastPrinted>2016-06-23T08:56:00Z</cp:lastPrinted>
  <dcterms:created xsi:type="dcterms:W3CDTF">2013-08-27T09:17:00Z</dcterms:created>
  <dcterms:modified xsi:type="dcterms:W3CDTF">2021-02-21T05:47:00Z</dcterms:modified>
</cp:coreProperties>
</file>