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170E57" w:rsidRPr="00170E57" w:rsidTr="00170E57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b/>
                <w:bCs/>
                <w:color w:val="1061BD"/>
                <w:sz w:val="20"/>
                <w:szCs w:val="20"/>
                <w:lang w:eastAsia="ru-RU"/>
              </w:rPr>
              <w:t>К ведению Совета Федерации относятся:</w:t>
            </w:r>
            <w:r w:rsidRPr="001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0E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09E76" wp14:editId="629BE5F0">
                  <wp:extent cx="9525" cy="142875"/>
                  <wp:effectExtent l="0" t="0" r="0" b="0"/>
                  <wp:docPr id="1" name="Рисунок 1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E57" w:rsidRPr="00170E57" w:rsidRDefault="00170E57" w:rsidP="00170E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9049"/>
      </w:tblGrid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а)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утверждение изменения границ между субъектами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б)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утверждение указа Президента Российской Федерации о введении военного положения;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в)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утверждение указа Президента Российской Федерации о введении чрезвычайного положения;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г)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решение вопроса о возможности использования Вооруженных Сил Российской Федерации за пределами территории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д)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назначение выборов Президента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е)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отрешение Президента Российской Федерации от должности;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ж)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назначение на должность судей Конституционного Суда Российской Федерации, Верховного Суда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з)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и)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назначение на должность и освобождение от должности заместителя Председателя Счетной палаты и половины состава ее аудиторов.</w:t>
            </w:r>
          </w:p>
        </w:tc>
      </w:tr>
    </w:tbl>
    <w:p w:rsidR="00170E57" w:rsidRPr="00170E57" w:rsidRDefault="00170E57" w:rsidP="00170E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anchor="article-102" w:tgtFrame="blank" w:history="1">
        <w:r w:rsidRPr="00170E57">
          <w:rPr>
            <w:rFonts w:ascii="Arial Narrow" w:eastAsia="Times New Roman" w:hAnsi="Arial Narrow" w:cs="Times New Roman"/>
            <w:color w:val="1061BD"/>
            <w:sz w:val="20"/>
            <w:szCs w:val="20"/>
            <w:lang w:eastAsia="ru-RU"/>
          </w:rPr>
          <w:t>из статьи 102 Конституции Российской Федерации</w:t>
        </w:r>
      </w:hyperlink>
    </w:p>
    <w:p w:rsidR="00170E57" w:rsidRPr="00170E57" w:rsidRDefault="00170E57" w:rsidP="0017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D946B" wp14:editId="0763B8FF">
            <wp:extent cx="4286250" cy="28575"/>
            <wp:effectExtent l="0" t="0" r="0" b="9525"/>
            <wp:docPr id="2" name="Рисунок 2" descr="-----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-------------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0E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0E57"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17BCC650" wp14:editId="40109CF7">
            <wp:extent cx="3295650" cy="266700"/>
            <wp:effectExtent l="0" t="0" r="0" b="0"/>
            <wp:docPr id="3" name="Рисунок 3" descr="ГОСУДАРСТВЕННАЯ ДУМА ФЕДЕРАЛЬНОГО СОБРАНИЯ РОСС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УДАРСТВЕННАЯ ДУМА ФЕДЕРАЛЬНОГО СОБРАНИЯ РОСС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5384"/>
      </w:tblGrid>
      <w:tr w:rsidR="00170E57" w:rsidRPr="00170E57" w:rsidTr="00170E5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1C3985" wp14:editId="70D79009">
                  <wp:extent cx="857250" cy="552450"/>
                  <wp:effectExtent l="0" t="0" r="0" b="0"/>
                  <wp:docPr id="4" name="Рисунок 4" descr="ГОСУДАРСТВЕННАЯ ДУМА ФЕДЕРАЛЬНОГО СОБРАНИЯ РОССИ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УДАРСТВЕННАЯ ДУМА ФЕДЕРАЛЬНОГО СОБРАНИЯ РОССИ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b/>
                <w:bCs/>
                <w:color w:val="1061BD"/>
                <w:sz w:val="20"/>
                <w:szCs w:val="20"/>
                <w:lang w:eastAsia="ru-RU"/>
              </w:rPr>
              <w:t>К ведению Государственной Думы относятся:</w:t>
            </w:r>
            <w:r w:rsidRPr="0017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0E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495E1" wp14:editId="2B46A039">
                  <wp:extent cx="9525" cy="142875"/>
                  <wp:effectExtent l="0" t="0" r="0" b="0"/>
                  <wp:docPr id="5" name="Рисунок 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E57" w:rsidRPr="00170E57" w:rsidRDefault="00170E57" w:rsidP="00170E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9049"/>
      </w:tblGrid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а)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дача согласия Президенту Российской Федерации на назначение Председателя Правительства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б)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решение вопроса о доверии Правительству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в)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г)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назначение на должность и освобождение от должности Председателя Центрального банка Российской Федерации;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д)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назначение на должность и освобождение от должности Председателя Счетной палаты и половины состава ее аудиторов;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е)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назначение на должность и освобождение от должности Уполномоченного по правам человека, действующего в соответствии с федеральным конституционным законом;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ж)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объявление амнистии;</w:t>
            </w:r>
          </w:p>
        </w:tc>
      </w:tr>
      <w:tr w:rsidR="00170E57" w:rsidRPr="00170E57" w:rsidTr="00170E5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з) </w:t>
            </w:r>
          </w:p>
        </w:tc>
        <w:tc>
          <w:tcPr>
            <w:tcW w:w="0" w:type="auto"/>
            <w:shd w:val="clear" w:color="auto" w:fill="FFFFFF"/>
            <w:hideMark/>
          </w:tcPr>
          <w:p w:rsidR="00170E57" w:rsidRPr="00170E57" w:rsidRDefault="00170E57" w:rsidP="001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57">
              <w:rPr>
                <w:rFonts w:ascii="Verdana" w:eastAsia="Times New Roman" w:hAnsi="Verdana" w:cs="Times New Roman"/>
                <w:color w:val="1061BD"/>
                <w:sz w:val="20"/>
                <w:szCs w:val="20"/>
                <w:lang w:eastAsia="ru-RU"/>
              </w:rPr>
              <w:t>выдвижение обвинения против Президента Российской Федерации для отрешения его от должности.</w:t>
            </w:r>
          </w:p>
        </w:tc>
      </w:tr>
    </w:tbl>
    <w:p w:rsidR="00170E57" w:rsidRPr="00170E57" w:rsidRDefault="00170E57" w:rsidP="00170E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anchor="article-103" w:tgtFrame="blank" w:history="1">
        <w:r w:rsidRPr="00170E57">
          <w:rPr>
            <w:rFonts w:ascii="Arial Narrow" w:eastAsia="Times New Roman" w:hAnsi="Arial Narrow" w:cs="Times New Roman"/>
            <w:color w:val="1061BD"/>
            <w:sz w:val="20"/>
            <w:szCs w:val="20"/>
            <w:lang w:eastAsia="ru-RU"/>
          </w:rPr>
          <w:t>из статьи 103 Конституции Российской Федерации</w:t>
        </w:r>
      </w:hyperlink>
    </w:p>
    <w:p w:rsidR="008759BB" w:rsidRDefault="00170E57" w:rsidP="00170E57">
      <w:r w:rsidRPr="00170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D3133" wp14:editId="66651FE8">
            <wp:extent cx="4762500" cy="38100"/>
            <wp:effectExtent l="0" t="0" r="0" b="0"/>
            <wp:docPr id="6" name="Рисунок 6" descr="=============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===============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CE"/>
    <w:rsid w:val="00170E57"/>
    <w:rsid w:val="006008CE"/>
    <w:rsid w:val="008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titution.kremlin.ru/" TargetMode="External"/><Relationship Id="rId11" Type="http://schemas.openxmlformats.org/officeDocument/2006/relationships/hyperlink" Target="http://constitution.kremlin.ru/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2019-02-20T06:14:00Z</dcterms:created>
  <dcterms:modified xsi:type="dcterms:W3CDTF">2019-02-20T06:15:00Z</dcterms:modified>
</cp:coreProperties>
</file>