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88014C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«РАСТИТЕЛЬНЫЙ МИР </w:t>
      </w:r>
      <w:r w:rsidR="008506E6">
        <w:rPr>
          <w:rFonts w:ascii="Times New Roman" w:hAnsi="Times New Roman" w:cs="Times New Roman"/>
          <w:sz w:val="28"/>
        </w:rPr>
        <w:t>СТЕПИ</w:t>
      </w:r>
      <w:r w:rsidR="00933124">
        <w:rPr>
          <w:rFonts w:ascii="Times New Roman" w:hAnsi="Times New Roman" w:cs="Times New Roman"/>
          <w:sz w:val="28"/>
        </w:rPr>
        <w:t>»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2020 год</w:t>
      </w:r>
    </w:p>
    <w:p w:rsidR="008506E6" w:rsidRDefault="008506E6" w:rsidP="008506E6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Растительный мир степи</w:t>
      </w:r>
      <w:r w:rsidR="00933124" w:rsidRPr="00EC2FA0">
        <w:rPr>
          <w:rFonts w:ascii="Times New Roman" w:hAnsi="Times New Roman" w:cs="Times New Roman"/>
          <w:b/>
          <w:sz w:val="32"/>
          <w:szCs w:val="32"/>
        </w:rPr>
        <w:t>.</w:t>
      </w:r>
    </w:p>
    <w:p w:rsidR="008506E6" w:rsidRPr="008506E6" w:rsidRDefault="008506E6" w:rsidP="008506E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506E6">
        <w:rPr>
          <w:rFonts w:ascii="Times New Roman" w:hAnsi="Times New Roman" w:cs="Times New Roman"/>
          <w:sz w:val="24"/>
          <w:szCs w:val="24"/>
        </w:rPr>
        <w:t xml:space="preserve">Флора степей обычно состоит из растений, таких как небольшие кустарники и травы, которые могут выдерживать засуху и нехватку питательных веществ в почве. Есть также деревья, но только по берегам рек. Высокие травы, растущие до полутора метра в высоту, встречаются вблизи деревьев возле источников воды. Более низкие травы - до одного метра в высоту, можно найти в районах, расположенных ближе к пустыням. Из-за сухости растительности, иногда в летнее время трава </w:t>
      </w:r>
      <w:proofErr w:type="gramStart"/>
      <w:r w:rsidRPr="008506E6">
        <w:rPr>
          <w:rFonts w:ascii="Times New Roman" w:hAnsi="Times New Roman" w:cs="Times New Roman"/>
          <w:sz w:val="24"/>
          <w:szCs w:val="24"/>
        </w:rPr>
        <w:t>загорается</w:t>
      </w:r>
      <w:proofErr w:type="gramEnd"/>
      <w:r w:rsidRPr="008506E6">
        <w:rPr>
          <w:rFonts w:ascii="Times New Roman" w:hAnsi="Times New Roman" w:cs="Times New Roman"/>
          <w:sz w:val="24"/>
          <w:szCs w:val="24"/>
        </w:rPr>
        <w:t xml:space="preserve"> и пожары распространяются очень быстро, охватывая большие территории.</w:t>
      </w:r>
    </w:p>
    <w:p w:rsidR="008506E6" w:rsidRPr="008506E6" w:rsidRDefault="008506E6" w:rsidP="008506E6">
      <w:pPr>
        <w:pStyle w:val="paragraph"/>
        <w:shd w:val="clear" w:color="auto" w:fill="FFFFFF"/>
        <w:spacing w:before="180" w:beforeAutospacing="0" w:after="0" w:afterAutospacing="0" w:line="276" w:lineRule="auto"/>
        <w:jc w:val="both"/>
      </w:pPr>
      <w:r w:rsidRPr="008506E6">
        <w:t>Среди растительности степи преобладают злаки, произрастающие небольшими пучочками, между которыми проглядывается оголенный почвенный покров. Широко распространены разные виды ковыля, такие как ковыль Иоанна (</w:t>
      </w:r>
      <w:proofErr w:type="spellStart"/>
      <w:r w:rsidRPr="008506E6">
        <w:rPr>
          <w:rStyle w:val="a8"/>
        </w:rPr>
        <w:t>Stipa</w:t>
      </w:r>
      <w:proofErr w:type="spellEnd"/>
      <w:r w:rsidRPr="008506E6">
        <w:rPr>
          <w:rStyle w:val="a8"/>
        </w:rPr>
        <w:t xml:space="preserve"> </w:t>
      </w:r>
      <w:proofErr w:type="spellStart"/>
      <w:r w:rsidRPr="008506E6">
        <w:rPr>
          <w:rStyle w:val="a8"/>
        </w:rPr>
        <w:t>pennata</w:t>
      </w:r>
      <w:proofErr w:type="spellEnd"/>
      <w:r w:rsidRPr="008506E6">
        <w:t xml:space="preserve">). Он часто занимает огромные территории. В </w:t>
      </w:r>
      <w:proofErr w:type="spellStart"/>
      <w:r w:rsidRPr="008506E6">
        <w:t>густозаросших</w:t>
      </w:r>
      <w:proofErr w:type="spellEnd"/>
      <w:r w:rsidRPr="008506E6">
        <w:t xml:space="preserve"> областях степи процветают виды ковыля, </w:t>
      </w:r>
      <w:proofErr w:type="gramStart"/>
      <w:r w:rsidRPr="008506E6">
        <w:t>характеризующееся</w:t>
      </w:r>
      <w:proofErr w:type="gramEnd"/>
      <w:r w:rsidRPr="008506E6">
        <w:t xml:space="preserve"> гораздо крупным размером. На засушливых малоплодородных степях преобладают мелкие виды ковыля. Также встречаются разнообразные виды из рода Тонконог (</w:t>
      </w:r>
      <w:proofErr w:type="spellStart"/>
      <w:r w:rsidRPr="008506E6">
        <w:rPr>
          <w:rStyle w:val="a8"/>
        </w:rPr>
        <w:t>Koeleria</w:t>
      </w:r>
      <w:proofErr w:type="spellEnd"/>
      <w:r w:rsidRPr="008506E6">
        <w:t>). Они растут повсеместно в степях, но особенно распространены восточнее Уральских гор, а отдельные виды служат замечательным кормом для пасущихся</w:t>
      </w:r>
      <w:r w:rsidRPr="008506E6">
        <w:rPr>
          <w:rStyle w:val="apple-converted-space"/>
        </w:rPr>
        <w:t> </w:t>
      </w:r>
      <w:hyperlink r:id="rId5" w:history="1">
        <w:r w:rsidRPr="008506E6">
          <w:rPr>
            <w:rStyle w:val="a5"/>
            <w:color w:val="auto"/>
          </w:rPr>
          <w:t>животных степи</w:t>
        </w:r>
      </w:hyperlink>
      <w:r w:rsidRPr="008506E6">
        <w:t>.</w:t>
      </w:r>
    </w:p>
    <w:p w:rsidR="008506E6" w:rsidRPr="008506E6" w:rsidRDefault="008506E6" w:rsidP="008506E6">
      <w:pPr>
        <w:pStyle w:val="paragraph"/>
        <w:shd w:val="clear" w:color="auto" w:fill="FFFFFF"/>
        <w:spacing w:before="180" w:beforeAutospacing="0" w:after="0" w:afterAutospacing="0" w:line="276" w:lineRule="auto"/>
        <w:jc w:val="both"/>
      </w:pPr>
      <w:r w:rsidRPr="008506E6">
        <w:t>Так как степная</w:t>
      </w:r>
      <w:r w:rsidRPr="008506E6">
        <w:rPr>
          <w:rStyle w:val="apple-converted-space"/>
        </w:rPr>
        <w:t> </w:t>
      </w:r>
      <w:hyperlink r:id="rId6" w:history="1">
        <w:r w:rsidRPr="008506E6">
          <w:rPr>
            <w:rStyle w:val="a5"/>
            <w:color w:val="auto"/>
          </w:rPr>
          <w:t>природная зона</w:t>
        </w:r>
      </w:hyperlink>
      <w:r w:rsidRPr="008506E6">
        <w:rPr>
          <w:rStyle w:val="apple-converted-space"/>
        </w:rPr>
        <w:t> </w:t>
      </w:r>
      <w:r w:rsidRPr="008506E6">
        <w:t xml:space="preserve">очень разнообразна, </w:t>
      </w:r>
      <w:proofErr w:type="gramStart"/>
      <w:r w:rsidRPr="008506E6">
        <w:t>флора, произрастающая в степях также сильно варьируются</w:t>
      </w:r>
      <w:proofErr w:type="gramEnd"/>
      <w:r w:rsidRPr="008506E6">
        <w:t xml:space="preserve"> в зависимости от региона. Касательно большинства растений нет общего мнение, какие из них относятся к исключительно степным видам.</w:t>
      </w:r>
    </w:p>
    <w:p w:rsidR="008506E6" w:rsidRPr="008506E6" w:rsidRDefault="008506E6" w:rsidP="008506E6">
      <w:pPr>
        <w:pStyle w:val="paragraph"/>
        <w:shd w:val="clear" w:color="auto" w:fill="FFFFFF"/>
        <w:spacing w:before="180" w:beforeAutospacing="0" w:after="0" w:afterAutospacing="0" w:line="276" w:lineRule="auto"/>
        <w:jc w:val="both"/>
      </w:pPr>
      <w:r w:rsidRPr="008506E6">
        <w:t xml:space="preserve">Растительный мир степи отличается, к примеру, от </w:t>
      </w:r>
      <w:proofErr w:type="gramStart"/>
      <w:r w:rsidRPr="008506E6">
        <w:t>лесного</w:t>
      </w:r>
      <w:proofErr w:type="gramEnd"/>
      <w:r w:rsidRPr="008506E6">
        <w:t>, своей устойчивостью перед жарой и засухой. Окрас растений обычно сероваты</w:t>
      </w:r>
      <w:proofErr w:type="gramStart"/>
      <w:r w:rsidRPr="008506E6">
        <w:t>й-</w:t>
      </w:r>
      <w:proofErr w:type="gramEnd"/>
      <w:r w:rsidRPr="008506E6">
        <w:t xml:space="preserve"> или сизо-зелёный, листовые пластины небольшие, а кутикулы утолщены. У большинства злаковых растений степи листья выработали адаптацию, позволяющую сворачиваться в засушливую погоду, что обеспечивает им защиту от сильной потери влаги.</w:t>
      </w:r>
    </w:p>
    <w:p w:rsidR="008506E6" w:rsidRPr="008506E6" w:rsidRDefault="008506E6" w:rsidP="008506E6">
      <w:pPr>
        <w:pStyle w:val="paragraph"/>
        <w:shd w:val="clear" w:color="auto" w:fill="FFFFFF"/>
        <w:spacing w:before="180" w:beforeAutospacing="0" w:after="0" w:afterAutospacing="0" w:line="276" w:lineRule="auto"/>
        <w:jc w:val="both"/>
      </w:pPr>
      <w:r w:rsidRPr="008506E6">
        <w:t>Среди степной флоры выделяют растения, имеющие важное хозяйственное значение. В основном это кормовая растительность, которая растет в степи и образовывает пастбищные угодья. Другими ценными для человека степными растениями считаются медоносные и лекарственные травы. Также особого внимания заслуживают злаки и бобовые, но и среди других растений, объединяемых понятием разнотравье, также встречаются ценные виды.</w:t>
      </w:r>
    </w:p>
    <w:p w:rsidR="008506E6" w:rsidRPr="008506E6" w:rsidRDefault="008506E6" w:rsidP="008506E6">
      <w:pPr>
        <w:pStyle w:val="3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06E6">
        <w:rPr>
          <w:sz w:val="24"/>
          <w:szCs w:val="24"/>
        </w:rPr>
        <w:t>Коровяк обыкновенный</w:t>
      </w:r>
    </w:p>
    <w:p w:rsidR="008506E6" w:rsidRDefault="008506E6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06E6">
        <w:t xml:space="preserve">Этот двулетник достигает полутора метров в высоту, его листья имеют войлочное </w:t>
      </w:r>
      <w:proofErr w:type="spellStart"/>
      <w:r w:rsidRPr="008506E6">
        <w:t>опушение</w:t>
      </w:r>
      <w:proofErr w:type="spellEnd"/>
      <w:r w:rsidRPr="008506E6">
        <w:t>. Колосовидные соцветия коровяка усеяны желтыми цветками. Период цветения длится с июля по сентябрь. Все части растения широко используются в медицине. Отвары и настои из листьев применяют в качестве отхаркивающих, болеутоляющих, противосудорожных средств.</w:t>
      </w:r>
    </w:p>
    <w:p w:rsidR="00924F5D" w:rsidRPr="008506E6" w:rsidRDefault="00924F5D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5428063"/>
            <wp:effectExtent l="19050" t="0" r="3175" b="0"/>
            <wp:docPr id="2" name="Рисунок 1" descr="https://sadovodu.com/wp-content/uploads/2017/10/korovyak_10_2807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ovodu.com/wp-content/uploads/2017/10/korovyak_10_280747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E6" w:rsidRPr="008506E6" w:rsidRDefault="008506E6" w:rsidP="008506E6">
      <w:pPr>
        <w:pStyle w:val="3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06E6">
        <w:rPr>
          <w:sz w:val="24"/>
          <w:szCs w:val="24"/>
        </w:rPr>
        <w:t>Адонис весенний</w:t>
      </w:r>
    </w:p>
    <w:p w:rsidR="008506E6" w:rsidRDefault="008506E6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06E6">
        <w:t xml:space="preserve">Адонис весенний - корневищный многолетник из семейства </w:t>
      </w:r>
      <w:proofErr w:type="gramStart"/>
      <w:r w:rsidRPr="008506E6">
        <w:t>лютиковых</w:t>
      </w:r>
      <w:proofErr w:type="gramEnd"/>
      <w:r w:rsidRPr="008506E6">
        <w:t>. Хорошо переносит сильные перепады температур, и достигает 20 см в высоту. Прямостоячие стебли покрыты маленькими зелеными листьями. На их фоне выделяются ярко-желтые цветы. Они раскрываются рано утром и закрываются после обеда, а в пасмурные дни не раскрываются совсем. Период цветения приходится на апрель – май. Продолжительность жизни растения на одном месте составляет около 50 лет. Препараты из адониса применяют в народной медицине больше века при болезнях сердца и заболеваниях нервной системы.</w:t>
      </w:r>
    </w:p>
    <w:p w:rsidR="00924F5D" w:rsidRPr="008506E6" w:rsidRDefault="00924F5D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3933410"/>
            <wp:effectExtent l="19050" t="0" r="3175" b="0"/>
            <wp:docPr id="3" name="Рисунок 4" descr="https://attuale.ru/wp-content/uploads/2018/03/5967005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tuale.ru/wp-content/uploads/2018/03/5967005_xlar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E6" w:rsidRPr="008506E6" w:rsidRDefault="008506E6" w:rsidP="008506E6">
      <w:pPr>
        <w:pStyle w:val="3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06E6">
        <w:rPr>
          <w:sz w:val="24"/>
          <w:szCs w:val="24"/>
        </w:rPr>
        <w:t>Тонконог гребенчатый</w:t>
      </w:r>
    </w:p>
    <w:p w:rsidR="008506E6" w:rsidRDefault="008506E6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06E6">
        <w:t xml:space="preserve">Представитель семейства </w:t>
      </w:r>
      <w:proofErr w:type="gramStart"/>
      <w:r w:rsidRPr="008506E6">
        <w:t>злаковых</w:t>
      </w:r>
      <w:proofErr w:type="gramEnd"/>
      <w:r w:rsidRPr="008506E6">
        <w:t xml:space="preserve"> предпочитает сухие поля. Высота тонконога гребенчатого составляет 65 см. Нижние листья опушены, стебли имеют плотное основание. Соцветие представляет собой вытянутую метелку, оттенок которой варьируется от зеленого </w:t>
      </w:r>
      <w:proofErr w:type="gramStart"/>
      <w:r w:rsidRPr="008506E6">
        <w:t>до</w:t>
      </w:r>
      <w:proofErr w:type="gramEnd"/>
      <w:r w:rsidRPr="008506E6">
        <w:t xml:space="preserve"> серебристого. Растение обильно плодоносит. Настои из листьев обладают ранозаживляющим действием.</w:t>
      </w:r>
    </w:p>
    <w:p w:rsidR="00924F5D" w:rsidRPr="008506E6" w:rsidRDefault="00924F5D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7" descr="https://pbs.twimg.com/media/EE_tZ0fWsAEnCgn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EE_tZ0fWsAEnCgn.jpg:lar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E6" w:rsidRPr="008506E6" w:rsidRDefault="008506E6" w:rsidP="008506E6">
      <w:pPr>
        <w:pStyle w:val="3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proofErr w:type="spellStart"/>
      <w:r w:rsidRPr="008506E6">
        <w:rPr>
          <w:sz w:val="24"/>
          <w:szCs w:val="24"/>
        </w:rPr>
        <w:t>Шизонепета</w:t>
      </w:r>
      <w:proofErr w:type="spellEnd"/>
      <w:r w:rsidRPr="008506E6">
        <w:rPr>
          <w:sz w:val="24"/>
          <w:szCs w:val="24"/>
        </w:rPr>
        <w:t xml:space="preserve"> </w:t>
      </w:r>
      <w:proofErr w:type="spellStart"/>
      <w:r w:rsidRPr="008506E6">
        <w:rPr>
          <w:sz w:val="24"/>
          <w:szCs w:val="24"/>
        </w:rPr>
        <w:t>многонадрезанная</w:t>
      </w:r>
      <w:proofErr w:type="spellEnd"/>
    </w:p>
    <w:p w:rsidR="008506E6" w:rsidRDefault="008506E6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06E6">
        <w:t xml:space="preserve">Является хорошим медоносом, растет на склонах холмов и лугах. У растения деревянистый корень и простой стебель, высота которого может превышать 60 см. </w:t>
      </w:r>
      <w:r w:rsidRPr="008506E6">
        <w:lastRenderedPageBreak/>
        <w:t xml:space="preserve">Перисто-рассеченные листья имеют 3–5 долей. Цветет </w:t>
      </w:r>
      <w:proofErr w:type="spellStart"/>
      <w:r w:rsidRPr="008506E6">
        <w:t>шизонепета</w:t>
      </w:r>
      <w:proofErr w:type="spellEnd"/>
      <w:r w:rsidRPr="008506E6">
        <w:t xml:space="preserve">, или анисовая трава, с июня по август. Фиолетовые цветы собраны в колос. У растения </w:t>
      </w:r>
      <w:proofErr w:type="gramStart"/>
      <w:r w:rsidRPr="008506E6">
        <w:t>высокая</w:t>
      </w:r>
      <w:proofErr w:type="gramEnd"/>
      <w:r w:rsidRPr="008506E6">
        <w:t xml:space="preserve"> </w:t>
      </w:r>
      <w:proofErr w:type="spellStart"/>
      <w:r w:rsidRPr="008506E6">
        <w:t>нектаропродуктивность</w:t>
      </w:r>
      <w:proofErr w:type="spellEnd"/>
      <w:r w:rsidRPr="008506E6">
        <w:t xml:space="preserve">. </w:t>
      </w:r>
      <w:proofErr w:type="spellStart"/>
      <w:r w:rsidRPr="008506E6">
        <w:t>Шизонепета</w:t>
      </w:r>
      <w:proofErr w:type="spellEnd"/>
      <w:r w:rsidRPr="008506E6">
        <w:t xml:space="preserve"> используется в народной медицине много веков: отвар применяют в качестве отхаркивающего и противовоспалительного снадобья. Растение входит в состав </w:t>
      </w:r>
      <w:proofErr w:type="spellStart"/>
      <w:r w:rsidRPr="008506E6">
        <w:t>гипоаллергенных</w:t>
      </w:r>
      <w:proofErr w:type="spellEnd"/>
      <w:r w:rsidRPr="008506E6">
        <w:t xml:space="preserve"> косметических средств. В кулинарии применяется как приправа, особенно к блюдам из рыбы.</w:t>
      </w:r>
    </w:p>
    <w:p w:rsidR="00924F5D" w:rsidRPr="008506E6" w:rsidRDefault="00924F5D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5715000" cy="7620000"/>
            <wp:effectExtent l="19050" t="0" r="0" b="0"/>
            <wp:docPr id="6" name="Рисунок 10" descr="https://avatars.mds.yandex.net/get-pdb/2105707/0b8b4a84-1b98-4a87-bafa-64f2cdbdef7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105707/0b8b4a84-1b98-4a87-bafa-64f2cdbdef7e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E6" w:rsidRPr="008506E6" w:rsidRDefault="008506E6" w:rsidP="008506E6">
      <w:pPr>
        <w:pStyle w:val="3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06E6">
        <w:rPr>
          <w:sz w:val="24"/>
          <w:szCs w:val="24"/>
        </w:rPr>
        <w:lastRenderedPageBreak/>
        <w:t>Касатик безлистный</w:t>
      </w:r>
    </w:p>
    <w:p w:rsidR="008506E6" w:rsidRDefault="008506E6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06E6">
        <w:t>Травянистый многолетник считается редким видом, поэтому</w:t>
      </w:r>
      <w:r w:rsidRPr="008506E6">
        <w:rPr>
          <w:rStyle w:val="apple-converted-space"/>
        </w:rPr>
        <w:t> </w:t>
      </w:r>
      <w:hyperlink r:id="rId11" w:history="1">
        <w:r w:rsidRPr="008506E6">
          <w:rPr>
            <w:rStyle w:val="a5"/>
            <w:color w:val="auto"/>
          </w:rPr>
          <w:t>занесен в Красную книгу России</w:t>
        </w:r>
      </w:hyperlink>
      <w:r w:rsidRPr="008506E6">
        <w:rPr>
          <w:u w:val="single"/>
        </w:rPr>
        <w:t>.</w:t>
      </w:r>
      <w:r w:rsidRPr="008506E6">
        <w:t xml:space="preserve"> Касатик, или ирис, встречается в зарослях степных кустарников и по речным долинам. Корневище растения короткое и ползучее. Высота цветоноса около 50 см. Листья, покрытые сизым налетом, появляются позже и вырастают выше цветоноса. Сами цветки крупные, фиолетового оттенка. Середина окрашена в желтый цвет. Полюбоваться ирисами можно в конце мая – начале июня. Плод представляет собой коробочку, которая открывается створками. Некоторым формам свойственна ремонтантность, т. е. возможность расцвести повторно.</w:t>
      </w:r>
    </w:p>
    <w:p w:rsidR="00924F5D" w:rsidRPr="008506E6" w:rsidRDefault="00924F5D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3" name="Рисунок 13" descr="https://mosregtoday.ru/img/articles/items/inline_15531713427034217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sregtoday.ru/img/articles/items/inline_1553171342703421742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E6" w:rsidRPr="008506E6" w:rsidRDefault="008506E6" w:rsidP="008506E6">
      <w:pPr>
        <w:pStyle w:val="3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06E6">
        <w:rPr>
          <w:sz w:val="24"/>
          <w:szCs w:val="24"/>
        </w:rPr>
        <w:t>Василек синий</w:t>
      </w:r>
    </w:p>
    <w:p w:rsidR="008506E6" w:rsidRDefault="008506E6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06E6">
        <w:t xml:space="preserve">Растение входит в семейство </w:t>
      </w:r>
      <w:proofErr w:type="gramStart"/>
      <w:r w:rsidRPr="008506E6">
        <w:t>сложноцветных</w:t>
      </w:r>
      <w:proofErr w:type="gramEnd"/>
      <w:r w:rsidRPr="008506E6">
        <w:t>. Период его жизни может составлять один или два года. За это время василек вытягивается на 60 см. Зеленая масса тонкая и заостренная, покрытая войлочным налетом, нижние листья тройчато-лопастные. Цветочные корзинки расположены одиночно. По краям они окрашены в синий цвет. Цветы в середине растения имеют фиолетовый окрас. Период цветения приходится на июнь – июль. Этот вид считается сорным растением, его излюбленным местом обитания являются посевы ржи. Плодами василька являются гладкие семянки с рыжим хохолком. Краевые цветки, окрашенные в синий оттенок, часто заготавливают и высушивают. Они являются основой для разных лекарственных сборов. Порошком из семян обрабатывают кожные воспаления.</w:t>
      </w:r>
    </w:p>
    <w:p w:rsidR="00924F5D" w:rsidRPr="008506E6" w:rsidRDefault="00924F5D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5091793"/>
            <wp:effectExtent l="19050" t="0" r="3175" b="0"/>
            <wp:docPr id="16" name="Рисунок 16" descr="https://kccc.ru/sites/default/files/images/news/interesting-facts/8498_gal_153509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ccc.ru/sites/default/files/images/news/interesting-facts/8498_gal_15350936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E6" w:rsidRPr="008506E6" w:rsidRDefault="008506E6" w:rsidP="008506E6">
      <w:pPr>
        <w:pStyle w:val="3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06E6">
        <w:rPr>
          <w:sz w:val="24"/>
          <w:szCs w:val="24"/>
        </w:rPr>
        <w:t>Мятлик луговой</w:t>
      </w:r>
    </w:p>
    <w:p w:rsidR="008506E6" w:rsidRDefault="008506E6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06E6">
        <w:t>Многолетнее растение из семейства злаков очень быстро наращивает плотную дернину. Выдерживает переувлажнение, сильные морозы и засуху. Мятлик достигает полного развития на четвертый год жизни. Корневище растения не проникает глубже 100 см, поэтому мятлик образует рыхлые дернины. Ярко-зеленые листья узкие и шершавые. Колоски образуют пирамидальную метелку. Мятлик луговой является ценным пастбищным растением. Он высокоурожайный, богат белками и витаминами.</w:t>
      </w:r>
    </w:p>
    <w:p w:rsidR="00924F5D" w:rsidRPr="008506E6" w:rsidRDefault="00924F5D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newfs.s3.amazonaws.com/taxon-images-1000s1000/Poaceae/poa-pratensis-pratensis-si-gmittelhauser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ewfs.s3.amazonaws.com/taxon-images-1000s1000/Poaceae/poa-pratensis-pratensis-si-gmittelhauser-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E6" w:rsidRPr="008506E6" w:rsidRDefault="008506E6" w:rsidP="008506E6">
      <w:pPr>
        <w:pStyle w:val="3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06E6">
        <w:rPr>
          <w:sz w:val="24"/>
          <w:szCs w:val="24"/>
        </w:rPr>
        <w:t>Донник белый</w:t>
      </w:r>
    </w:p>
    <w:p w:rsidR="008506E6" w:rsidRDefault="008506E6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06E6">
        <w:t xml:space="preserve">Двулетник из семейства бобовых достигает в высоту 2 м. Корень стержневой, глубиной до двух метров. Отличный медонос. Растение светолюбивое и очень холодостойкое. Листья </w:t>
      </w:r>
      <w:r w:rsidRPr="008506E6">
        <w:lastRenderedPageBreak/>
        <w:t>тройчатые, небольшие белые цветы собраны в кисти. Растение не переносит переувлажнения и кислых почв, засушливые, каменистые и солончаковые степи являются идеальным местом произрастания для донника. Период цветения приходится на июнь – август, даже в засушливое лето растение выделяет много нектара. Донник белый широко применяется в медицине как антисептическое, противосудорожное, болеутоляющее и гипотензивное средство.</w:t>
      </w:r>
    </w:p>
    <w:p w:rsidR="00924F5D" w:rsidRPr="008506E6" w:rsidRDefault="00924F5D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22" descr="https://agronom.guru/wp-content/uploads/2019/11/587619_4533e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gronom.guru/wp-content/uploads/2019/11/587619_4533ee7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E6" w:rsidRPr="008506E6" w:rsidRDefault="008506E6" w:rsidP="008506E6">
      <w:pPr>
        <w:pStyle w:val="3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06E6">
        <w:rPr>
          <w:sz w:val="24"/>
          <w:szCs w:val="24"/>
        </w:rPr>
        <w:t>Шалфей степной</w:t>
      </w:r>
    </w:p>
    <w:p w:rsidR="008506E6" w:rsidRDefault="008506E6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06E6">
        <w:t xml:space="preserve">Многолетнее растение предпочитает луга и травянистые склоны степных и </w:t>
      </w:r>
      <w:hyperlink r:id="rId16" w:history="1">
        <w:r w:rsidRPr="008506E6">
          <w:rPr>
            <w:rStyle w:val="a5"/>
            <w:color w:val="auto"/>
          </w:rPr>
          <w:t>лесостепных зон</w:t>
        </w:r>
      </w:hyperlink>
      <w:r w:rsidRPr="008506E6">
        <w:t>. Высота опушенных стеблей составляет 80 см. Зацветает на второй год после посадки. Фиолетовые цветки собраны в высокое соцветие. Эти яркие кисти заметно выделяются на фоне зеленой травы. Цветет шалфей с мая по июль. Надземную часть растения используют в медицине и косметологии. В качестве лекарственного сырья применяют листья растения. Они обладают противовоспалительными, дезинфицирующими и противомикробными свойствами. В народной медицине используют при лечении воспалительных заболеваний внутренних органов.</w:t>
      </w:r>
    </w:p>
    <w:p w:rsidR="00924F5D" w:rsidRPr="008506E6" w:rsidRDefault="00924F5D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3900879"/>
            <wp:effectExtent l="19050" t="0" r="3175" b="0"/>
            <wp:docPr id="9" name="Рисунок 25" descr="http://s4.fotokto.ru/photo/full/571/571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4.fotokto.ru/photo/full/571/57107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6E6" w:rsidRPr="008506E6" w:rsidRDefault="008506E6" w:rsidP="008506E6">
      <w:pPr>
        <w:pStyle w:val="3"/>
        <w:shd w:val="clear" w:color="auto" w:fill="FFFFFF"/>
        <w:spacing w:before="480" w:beforeAutospacing="0" w:after="0" w:afterAutospacing="0" w:line="276" w:lineRule="auto"/>
        <w:jc w:val="both"/>
        <w:rPr>
          <w:sz w:val="24"/>
          <w:szCs w:val="24"/>
        </w:rPr>
      </w:pPr>
      <w:r w:rsidRPr="008506E6">
        <w:rPr>
          <w:sz w:val="24"/>
          <w:szCs w:val="24"/>
        </w:rPr>
        <w:t>Ковыль</w:t>
      </w:r>
    </w:p>
    <w:p w:rsidR="008506E6" w:rsidRDefault="008506E6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 w:rsidRPr="008506E6">
        <w:t xml:space="preserve">Многолетнее травянистое растение относится к семейству </w:t>
      </w:r>
      <w:proofErr w:type="gramStart"/>
      <w:r w:rsidRPr="008506E6">
        <w:t>злаковых</w:t>
      </w:r>
      <w:proofErr w:type="gramEnd"/>
      <w:r w:rsidRPr="008506E6">
        <w:t xml:space="preserve">. Высота взрослого растения составляет 80 см. Особенностью являются соцветия-метелки серебристого цвета. Ковыль образует густую дернину. У растения сочные стебли, поэтому </w:t>
      </w:r>
      <w:proofErr w:type="gramStart"/>
      <w:r w:rsidRPr="008506E6">
        <w:t>его</w:t>
      </w:r>
      <w:proofErr w:type="gramEnd"/>
      <w:r w:rsidRPr="008506E6">
        <w:t xml:space="preserve"> активно используют на корм овцам и лошадям. Плод, зерновка, снабжена направленными вверх волосками и особой остью. Она разносит семена на сотни метров от материнского растения.</w:t>
      </w:r>
    </w:p>
    <w:p w:rsidR="00924F5D" w:rsidRPr="008506E6" w:rsidRDefault="00924F5D" w:rsidP="008506E6">
      <w:pPr>
        <w:pStyle w:val="paragraph"/>
        <w:shd w:val="clear" w:color="auto" w:fill="FFFFFF"/>
        <w:spacing w:before="360" w:beforeAutospacing="0" w:after="0" w:afterAutospacing="0"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3900879"/>
            <wp:effectExtent l="19050" t="0" r="3175" b="0"/>
            <wp:docPr id="11" name="Рисунок 28" descr="https://avatars.mds.yandex.net/get-pdb/51720/11a540cd-98de-4930-a1a0-3a08e0789d1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51720/11a540cd-98de-4930-a1a0-3a08e0789d13/s1200?webp=fals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172" w:rsidRPr="00C06172" w:rsidRDefault="00C06172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0341" w:rsidRPr="00EC2FA0" w:rsidRDefault="00490341" w:rsidP="009331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C2FA0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731860" w:rsidRDefault="00924F5D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BE20BA">
          <w:rPr>
            <w:rStyle w:val="a5"/>
            <w:rFonts w:ascii="Times New Roman" w:hAnsi="Times New Roman" w:cs="Times New Roman"/>
            <w:sz w:val="24"/>
            <w:szCs w:val="24"/>
          </w:rPr>
          <w:t>https://yandex.ru/turbo?text=https%3A%2F%2Fnatworld.info%2Frasteniya%2Fkakie-rastenija-rastut-v-stepnoj-zone-nazvanija-foto-i-harakteristika</w:t>
        </w:r>
      </w:hyperlink>
    </w:p>
    <w:p w:rsidR="00924F5D" w:rsidRDefault="00924F5D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BE20BA">
          <w:rPr>
            <w:rStyle w:val="a5"/>
            <w:rFonts w:ascii="Times New Roman" w:hAnsi="Times New Roman" w:cs="Times New Roman"/>
            <w:sz w:val="24"/>
            <w:szCs w:val="24"/>
          </w:rPr>
          <w:t>https://ecoportal.info/zhivotnye-i-rasteniya-stepi/</w:t>
        </w:r>
      </w:hyperlink>
    </w:p>
    <w:p w:rsidR="00924F5D" w:rsidRDefault="00924F5D" w:rsidP="00C061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BE20BA">
          <w:rPr>
            <w:rStyle w:val="a5"/>
            <w:rFonts w:ascii="Times New Roman" w:hAnsi="Times New Roman" w:cs="Times New Roman"/>
            <w:sz w:val="24"/>
            <w:szCs w:val="24"/>
          </w:rPr>
          <w:t>https://yandex.ru/turbo?text=http%3A%2F%2Fmir-znaniy.com%2Frastitelnyiy-mir-stepi%2F</w:t>
        </w:r>
      </w:hyperlink>
    </w:p>
    <w:p w:rsidR="00924F5D" w:rsidRPr="00C06172" w:rsidRDefault="00924F5D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C06172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C06172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930BB"/>
    <w:multiLevelType w:val="multilevel"/>
    <w:tmpl w:val="66E6F5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B9575F8"/>
    <w:multiLevelType w:val="multilevel"/>
    <w:tmpl w:val="C5DA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D895245"/>
    <w:multiLevelType w:val="multilevel"/>
    <w:tmpl w:val="D5E69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A64E3C"/>
    <w:multiLevelType w:val="multilevel"/>
    <w:tmpl w:val="112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CBA1141"/>
    <w:multiLevelType w:val="multilevel"/>
    <w:tmpl w:val="17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F894DD8"/>
    <w:multiLevelType w:val="multilevel"/>
    <w:tmpl w:val="18746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89347F"/>
    <w:multiLevelType w:val="multilevel"/>
    <w:tmpl w:val="677E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1131A2A"/>
    <w:multiLevelType w:val="multilevel"/>
    <w:tmpl w:val="D09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AFE4D69"/>
    <w:multiLevelType w:val="multilevel"/>
    <w:tmpl w:val="E64C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CA095E"/>
    <w:multiLevelType w:val="multilevel"/>
    <w:tmpl w:val="1F6485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6"/>
  </w:num>
  <w:num w:numId="5">
    <w:abstractNumId w:val="7"/>
  </w:num>
  <w:num w:numId="6">
    <w:abstractNumId w:val="4"/>
  </w:num>
  <w:num w:numId="7">
    <w:abstractNumId w:val="8"/>
  </w:num>
  <w:num w:numId="8">
    <w:abstractNumId w:val="0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0341"/>
    <w:rsid w:val="001171D0"/>
    <w:rsid w:val="0023091C"/>
    <w:rsid w:val="0043017F"/>
    <w:rsid w:val="00490341"/>
    <w:rsid w:val="00497115"/>
    <w:rsid w:val="005141D1"/>
    <w:rsid w:val="00731860"/>
    <w:rsid w:val="00746FF2"/>
    <w:rsid w:val="007A1118"/>
    <w:rsid w:val="007C68AC"/>
    <w:rsid w:val="008506E6"/>
    <w:rsid w:val="0088014C"/>
    <w:rsid w:val="00924F5D"/>
    <w:rsid w:val="00933124"/>
    <w:rsid w:val="00C06172"/>
    <w:rsid w:val="00EC2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customStyle="1" w:styleId="paragraph">
    <w:name w:val="paragraph"/>
    <w:basedOn w:val="a"/>
    <w:rsid w:val="0085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506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4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17672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0773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1081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yandex.ru/turbo?text=http%3A%2F%2Fmir-znaniy.com%2Frastitelnyiy-mir-stepi%2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yandex.ru/turbo?parent-reqid=1589702447342566-1666823687788295940000291-production-app-host-man-web-yp-69&amp;utm_source=turbo_turbo&amp;text=https%3A//natworld.info/raznoe-o-prirode/opisanie-i-osobennosti-prirodnoj-zony-lesostepi" TargetMode="External"/><Relationship Id="rId20" Type="http://schemas.openxmlformats.org/officeDocument/2006/relationships/hyperlink" Target="https://ecoportal.info/zhivotnye-i-rasteniya-stepi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turbo?parent-reqid=1589702447342566-1666823687788295940000291-production-app-host-man-web-yp-69&amp;utm_source=turbo_turbo&amp;text=https%3A//natworld.info/raznoe-o-prirode/prirodnye-zony-rossii-karta-opisanie-klimat-pochvy-zhivotnye-rastenija-i-tablica" TargetMode="External"/><Relationship Id="rId11" Type="http://schemas.openxmlformats.org/officeDocument/2006/relationships/hyperlink" Target="https://yandex.ru/turbo?parent-reqid=1589702447342566-1666823687788295940000291-production-app-host-man-web-yp-69&amp;utm_source=turbo_turbo&amp;text=https%3A//natworld.info/rasteniya/10-redkih-rastenij-iz-krasnoj-knigi-rossii-nazvanija-kratkoe-opisanie-i-foto" TargetMode="External"/><Relationship Id="rId5" Type="http://schemas.openxmlformats.org/officeDocument/2006/relationships/hyperlink" Target="https://yandex.ru/turbo?parent-reqid=1589702447342566-1666823687788295940000291-production-app-host-man-web-yp-69&amp;utm_source=turbo_turbo&amp;text=https%3A//natworld.info/zhivotnye/kakie-zhivotnye-obitajut-v-stepi-nazvanija-foto-i-harakteristika" TargetMode="Externa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yandex.ru/turbo?text=https%3A%2F%2Fnatworld.info%2Frasteniya%2Fkakie-rastenija-rastut-v-stepnoj-zone-nazvanija-foto-i-harakteristik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1457</Words>
  <Characters>8308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2020-02-16T06:37:00Z</dcterms:created>
  <dcterms:modified xsi:type="dcterms:W3CDTF">2020-05-17T07:24:00Z</dcterms:modified>
</cp:coreProperties>
</file>