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107C55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«РАСТИТЕЛЬНЫЙ МИР САВАНН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933124" w:rsidRPr="00934A1C" w:rsidRDefault="00107C55" w:rsidP="00934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Растительный мир Саванн</w:t>
      </w:r>
      <w:r w:rsidR="00933124" w:rsidRPr="00934A1C">
        <w:rPr>
          <w:rFonts w:ascii="Times New Roman" w:hAnsi="Times New Roman" w:cs="Times New Roman"/>
          <w:b/>
          <w:sz w:val="28"/>
          <w:szCs w:val="28"/>
        </w:rPr>
        <w:t>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Африканская саванна – это среда обитания, не похожая ни на одну другую на земле. Приблизительно 5 миллионов квадратных миль богаты биологическим разнообразием, которое невозможно найти нигде на планете. Основой всей жизни, которая поместилась на этой площади, является чудесное изобилие растительности.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Регион характеризуется холмистыми просторами, густыми зарослями кустарников и одинокими деревьями, разбросанными то тут, то там. Эти африканские растения уникально приспособились к негостеприимным условиям, используют захватывающие воображение стратегии выживания в засушливом климате.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Баобаб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095625"/>
            <wp:effectExtent l="19050" t="0" r="0" b="0"/>
            <wp:docPr id="19" name="Рисунок 1" descr="https://ecoportal.info/wp-content/uploads/2019/08/baobab-544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portal.info/wp-content/uploads/2019/08/baobab-544x3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Баобаб — это лиственное дерево высотой от 5 до 20 метров. Баобабы — странно выглядящие саванные деревья, которые растут в низменных районах Африки и достигают огромных размеров, датирование углеродом показывает, что они доживают до 3000 лет.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Бермудская трава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181600" cy="3533775"/>
            <wp:effectExtent l="19050" t="0" r="0" b="0"/>
            <wp:docPr id="18" name="Рисунок 2" descr="https://ecoportal.info/wp-content/uploads/2019/08/bermudskaya-trava-544x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oportal.info/wp-content/uploads/2019/08/bermudskaya-trava-544x3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Устойчива к жаре и засухе, сухой почве, поэтому палящее африканское солнце в жаркие месяцы не высушивает это растение. Трава выживает без орошения от 60 до 90 дней. В сухую погоду трава окрашивается в коричневый цвет, но быстро восстанавливается после сильного дождя.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Слоновая трава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448050"/>
            <wp:effectExtent l="19050" t="0" r="0" b="0"/>
            <wp:docPr id="17" name="Рисунок 3" descr="https://ecoportal.info/wp-content/uploads/2019/08/slonovaya-trava-544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oportal.info/wp-content/uploads/2019/08/slonovaya-trava-544x3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 xml:space="preserve">Высокая трава растет густыми группами, высотой достигает до 3 м. Края листьев острые как бритва. В саваннах Африки произрастает вдоль русел озер и рек. Местные фермеры </w:t>
      </w:r>
      <w:r w:rsidRPr="00107C55">
        <w:rPr>
          <w:rFonts w:ascii="Times New Roman" w:hAnsi="Times New Roman" w:cs="Times New Roman"/>
          <w:sz w:val="24"/>
          <w:szCs w:val="24"/>
        </w:rPr>
        <w:lastRenderedPageBreak/>
        <w:t>срезают траву для животных, доставляют домой огромными связками на спине или на телегах.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Хурма мушмуловидная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448050"/>
            <wp:effectExtent l="19050" t="0" r="0" b="0"/>
            <wp:docPr id="16" name="Рисунок 4" descr="https://ecoportal.info/wp-content/uploads/2019/08/hurma-mushmulovidnaya-544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oportal.info/wp-content/uploads/2019/08/hurma-mushmulovidnaya-544x3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Дерево достигает высоты 25 м, окружность ствола более 5 м. Имеет плотный вечнозелёный навес из листьев. Кора от черного до серого цвета с грубой текстурой. Свежая внутренняя оболочка коры красноватая. Весной новые листья красные, особенно у молодых растений.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Монгонго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181600" cy="3648075"/>
            <wp:effectExtent l="19050" t="0" r="0" b="0"/>
            <wp:docPr id="4" name="Рисунок 5" descr="https://ecoportal.info/wp-content/uploads/2019/08/mongongo-544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coportal.info/wp-content/uploads/2019/08/mongongo-544x38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Предпочитает жаркий и сухой климат с небольшим количеством осадков, растёт на лесистых холмах и песчаных дюнах. Большой прямой ствол 15–20 метров в высоту украшают короткие и изогнутые ветви, большая раскидистая крона. Листья темно-зеленого цвета около 15 см в длину.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Комбретум краснолистный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238500"/>
            <wp:effectExtent l="19050" t="0" r="0" b="0"/>
            <wp:docPr id="1" name="Рисунок 6" descr="https://ecoportal.info/wp-content/uploads/2019/08/kombretum-krasnolistiy-544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oportal.info/wp-content/uploads/2019/08/kombretum-krasnolistiy-544x3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Это одно- или многоствольное дерево высотой 3-10 м с коротким, изогнутым стволом и раскидистой кроной. Длинные тонкие ветки придают дереву вид ивы. Растет в регионах с большим количеством осадков. Гладка кора серого, темно-серого или коричневато-серого цвета.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lastRenderedPageBreak/>
        <w:t>Акация кручёная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438525"/>
            <wp:effectExtent l="19050" t="0" r="0" b="0"/>
            <wp:docPr id="7" name="Рисунок 7" descr="https://ecoportal.info/wp-content/uploads/2019/08/akacia-kruchennaya-1-544x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coportal.info/wp-content/uploads/2019/08/akacia-kruchennaya-1-544x36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Встречается на песчаных дюнах, скалистых обрывах, аллювиальных долинах, избегает сезонно затопленных участков. Дерево произрастает в районах с годовым количеством осадков от 40 мм до 1200 мм с засушливыми сезонами 1-12 месяцев, предпочитает щелочную землю, но колонизирует и засоленные, гипсовые почвы.</w:t>
      </w:r>
    </w:p>
    <w:p w:rsid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Акация серполопастная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400425"/>
            <wp:effectExtent l="19050" t="0" r="0" b="0"/>
            <wp:docPr id="31" name="Рисунок 31" descr="https://ecoportal.info/wp-content/uploads/2019/08/akacia-serpolopastnaya-544x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coportal.info/wp-content/uploads/2019/08/akacia-serpolopastnaya-544x35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Акация имеет шипы до 7 см в длину. Некоторые шипы полые и являются домом для </w:t>
      </w:r>
      <w:hyperlink r:id="rId15" w:tooltip="разновидности муравьев" w:history="1">
        <w:r w:rsidRPr="00107C5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муравьев</w:t>
        </w:r>
      </w:hyperlink>
      <w:r w:rsidRPr="00107C55">
        <w:rPr>
          <w:rFonts w:ascii="Times New Roman" w:hAnsi="Times New Roman" w:cs="Times New Roman"/>
          <w:sz w:val="24"/>
          <w:szCs w:val="24"/>
        </w:rPr>
        <w:t xml:space="preserve">. Насекомые делают отверстия в них. Когда дует ветер, дерево, кажется, поёт, </w:t>
      </w:r>
      <w:r w:rsidRPr="00107C55">
        <w:rPr>
          <w:rFonts w:ascii="Times New Roman" w:hAnsi="Times New Roman" w:cs="Times New Roman"/>
          <w:sz w:val="24"/>
          <w:szCs w:val="24"/>
        </w:rPr>
        <w:lastRenderedPageBreak/>
        <w:t>когда воздух проходит сквозь полые шипы. У Акации есть листья. Цветы белые. Семенные коробочки длинные, а семена съедобны.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Акация сенегальская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448050"/>
            <wp:effectExtent l="19050" t="0" r="0" b="0"/>
            <wp:docPr id="32" name="Рисунок 32" descr="https://ecoportal.info/wp-content/uploads/2019/08/acacia-senegal-544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coportal.info/wp-content/uploads/2019/08/acacia-senegal-544x36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Внешне это лиственный кустарник или среднее дерево до 15 м высотой. Кора желтовато-коричневая или пурпурно-черная, шероховатая или гладкая, глубокие трещины проходят по стволам старых деревьев. Крона слегка округлая или сплюснутая.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Акация беловатая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476625"/>
            <wp:effectExtent l="19050" t="0" r="0" b="0"/>
            <wp:docPr id="33" name="Рисунок 33" descr="aka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kaciy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lastRenderedPageBreak/>
        <w:t>Лиственное бобовое дерево внешне похоже на акацию, высотой до 30 м. Имеет глубокий стержневой корень, до 40 м. Его ветви несут парные шипы, листья перистые с 6-23 парами маленьких продолговатых листочков. Дерево сбрасывает листья перед влажным сезоном, не забирает ценную влагу из почвы.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Акация жирафа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781425"/>
            <wp:effectExtent l="19050" t="0" r="0" b="0"/>
            <wp:docPr id="34" name="Рисунок 34" descr="https://ecoportal.info/wp-content/uploads/2019/08/akacia-zhirafa-544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coportal.info/wp-content/uploads/2019/08/akacia-zhirafa-544x39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В высоту кустарник от 2 м вырастает до массивного 20 м дерева в благоприятных условиях. Кора серая или черновато-коричневая, глубоко бороздчатая, молодые ветви красновато-коричневые. Колючки развиты, почти прямые до 6 см в длину с основаниями белого или коричневого цвета.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Масличная пальма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181600" cy="3457575"/>
            <wp:effectExtent l="19050" t="0" r="0" b="0"/>
            <wp:docPr id="35" name="Рисунок 35" descr="https://ecoportal.info/wp-content/uploads/2019/08/maslichnaya-palma-544x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coportal.info/wp-content/uploads/2019/08/maslichnaya-palma-544x36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Красивое вечнозеленое одноствольное пальмовое дерево вырастает до 20-30 м. На вершине прямого цилиндрического неразветвленного ствола диаметром 22-75 см находится крона из темно-зеленых листьев длиной до 8 метров и юбка из мертвых листьев.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Финиковая пальма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467100"/>
            <wp:effectExtent l="19050" t="0" r="0" b="0"/>
            <wp:docPr id="36" name="Рисунок 36" descr="https://ecoportal.info/wp-content/uploads/2019/08/finikovaya-palma-544x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coportal.info/wp-content/uploads/2019/08/finikovaya-palma-544x36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 xml:space="preserve">Финиковая пальма — главное богатство региона Джерид в южном Тунисе. Сухой и жаркий климат позволяет дереву развиваться, финикам созревать. «Пальма живет в воде, а </w:t>
      </w:r>
      <w:r w:rsidRPr="00107C55">
        <w:rPr>
          <w:rFonts w:ascii="Times New Roman" w:hAnsi="Times New Roman" w:cs="Times New Roman"/>
          <w:sz w:val="24"/>
          <w:szCs w:val="24"/>
        </w:rPr>
        <w:lastRenderedPageBreak/>
        <w:t>голова на солнце», — так говорят жители этого региона. Пальма производит до 100 кг фиников в год.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Пальма дум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467100"/>
            <wp:effectExtent l="19050" t="0" r="0" b="0"/>
            <wp:docPr id="37" name="Рисунок 37" descr="https://ecoportal.info/wp-content/uploads/2019/08/palma-dum-544x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coportal.info/wp-content/uploads/2019/08/palma-dum-544x36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Высокая многоствольная вечнозеленая пальма растет до высоты 15 м. Стебель 15 см в диаметре. Это одна из пальм с боковыми ветвями. В течение тысячелетий в Египте пальма была источником пищи, использовалась для производства лекарств и других товаров.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Панданус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81600" cy="3457575"/>
            <wp:effectExtent l="19050" t="0" r="0" b="0"/>
            <wp:docPr id="38" name="Рисунок 38" descr="https://ecoportal.info/wp-content/uploads/2019/08/pandanus-544x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coportal.info/wp-content/uploads/2019/08/pandanus-544x36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lastRenderedPageBreak/>
        <w:t>У пальмы красивая листва, которая любит солнце, людям и животным обеспечивает тень и укрытие, плоды съедобны. Растёт пальма в прибрежных влажных тропиках. Начинает жизнь с крепко прикрепленного к земле ствола, но он увядает и полностью заменяется сваями из корней.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5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Безусловно, самая большая проблема, стоящая перед любой жизнью в саванне, это неравномерное выпадение дождей. В зависимости от региона, саванна получает от 50 до 120 см осадков в год. Хотя это кажется достаточным, дождит шесть-восемь месяцев. Но в остальное время года земля почти полностью высыхает.</w:t>
      </w:r>
    </w:p>
    <w:p w:rsidR="00107C55" w:rsidRPr="00107C55" w:rsidRDefault="00107C55" w:rsidP="00107C55">
      <w:pPr>
        <w:jc w:val="both"/>
        <w:rPr>
          <w:rFonts w:ascii="Times New Roman" w:hAnsi="Times New Roman" w:cs="Times New Roman"/>
          <w:sz w:val="24"/>
          <w:szCs w:val="24"/>
        </w:rPr>
      </w:pPr>
      <w:r w:rsidRPr="00107C55">
        <w:rPr>
          <w:rFonts w:ascii="Times New Roman" w:hAnsi="Times New Roman" w:cs="Times New Roman"/>
          <w:sz w:val="24"/>
          <w:szCs w:val="24"/>
        </w:rPr>
        <w:t>Хуже того, в некоторых регионах выпадает всего 15 см осадков, что делает их чуть более гостеприимными, чем пустыни. В Танзании есть два сезона дождей с промежутком между ними около двух месяцев. В сухое время года условия становятся настолько сухими, что регулярные пожары являются неотъемлемой частью жизни в саванне.</w:t>
      </w:r>
    </w:p>
    <w:p w:rsidR="00107C55" w:rsidRDefault="00107C55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107C55" w:rsidRPr="00107C55" w:rsidRDefault="00107C55" w:rsidP="00107C55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107C55">
          <w:rPr>
            <w:rStyle w:val="a5"/>
            <w:rFonts w:ascii="Times New Roman" w:hAnsi="Times New Roman" w:cs="Times New Roman"/>
            <w:sz w:val="24"/>
            <w:szCs w:val="24"/>
          </w:rPr>
          <w:t>https://ecoportal.info/rasteniya-savanny/</w:t>
        </w:r>
      </w:hyperlink>
    </w:p>
    <w:p w:rsidR="00107C55" w:rsidRPr="00107C55" w:rsidRDefault="00107C55" w:rsidP="00107C55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107C55">
          <w:rPr>
            <w:rStyle w:val="a5"/>
            <w:rFonts w:ascii="Times New Roman" w:hAnsi="Times New Roman" w:cs="Times New Roman"/>
            <w:sz w:val="24"/>
            <w:szCs w:val="24"/>
          </w:rPr>
          <w:t>https://fb.ru/article/162728/udivitelnaya-afrikanskaya-step-jivotnyiy-i-rastitelnyiy-mir</w:t>
        </w:r>
      </w:hyperlink>
    </w:p>
    <w:p w:rsidR="00107C55" w:rsidRPr="00107C55" w:rsidRDefault="00107C55" w:rsidP="00107C55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107C55">
          <w:rPr>
            <w:rStyle w:val="a5"/>
            <w:rFonts w:ascii="Times New Roman" w:hAnsi="Times New Roman" w:cs="Times New Roman"/>
            <w:sz w:val="24"/>
            <w:szCs w:val="24"/>
          </w:rPr>
          <w:t>https://natworld-info.turbopages.org/natworld.info/s/zhivotnye/harakteristika-zhivotnyj-i-rastitelnyj-mir-savanny-afriki</w:t>
        </w:r>
      </w:hyperlink>
    </w:p>
    <w:p w:rsidR="00107C55" w:rsidRPr="00107C55" w:rsidRDefault="00107C55" w:rsidP="00107C55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1C" w:rsidRPr="00107C55" w:rsidRDefault="00934A1C" w:rsidP="00107C5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FA0" w:rsidRPr="00C06172" w:rsidRDefault="00EC2FA0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C06172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0A" w:rsidRDefault="00487D0A" w:rsidP="00C57B10">
      <w:pPr>
        <w:spacing w:after="0" w:line="240" w:lineRule="auto"/>
      </w:pPr>
      <w:r>
        <w:separator/>
      </w:r>
    </w:p>
  </w:endnote>
  <w:endnote w:type="continuationSeparator" w:id="1">
    <w:p w:rsidR="00487D0A" w:rsidRDefault="00487D0A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0A" w:rsidRDefault="00487D0A" w:rsidP="00C57B10">
      <w:pPr>
        <w:spacing w:after="0" w:line="240" w:lineRule="auto"/>
      </w:pPr>
      <w:r>
        <w:separator/>
      </w:r>
    </w:p>
  </w:footnote>
  <w:footnote w:type="continuationSeparator" w:id="1">
    <w:p w:rsidR="00487D0A" w:rsidRDefault="00487D0A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93"/>
    <w:multiLevelType w:val="hybridMultilevel"/>
    <w:tmpl w:val="7D96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10169B"/>
    <w:multiLevelType w:val="multilevel"/>
    <w:tmpl w:val="D86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794C53"/>
    <w:multiLevelType w:val="hybridMultilevel"/>
    <w:tmpl w:val="89F2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197650"/>
    <w:multiLevelType w:val="hybridMultilevel"/>
    <w:tmpl w:val="6CB26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D13D4"/>
    <w:multiLevelType w:val="hybridMultilevel"/>
    <w:tmpl w:val="C88A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107C55"/>
    <w:rsid w:val="001171D0"/>
    <w:rsid w:val="0023091C"/>
    <w:rsid w:val="0043017F"/>
    <w:rsid w:val="00487D0A"/>
    <w:rsid w:val="00490341"/>
    <w:rsid w:val="005F6903"/>
    <w:rsid w:val="006D1EA2"/>
    <w:rsid w:val="0091030F"/>
    <w:rsid w:val="00933124"/>
    <w:rsid w:val="00934A1C"/>
    <w:rsid w:val="00996E82"/>
    <w:rsid w:val="00C06172"/>
    <w:rsid w:val="00C57B10"/>
    <w:rsid w:val="00E365B0"/>
    <w:rsid w:val="00E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s://natworld-info.turbopages.org/natworld.info/s/zhivotnye/harakteristika-zhivotnyj-i-rastitelnyj-mir-savanny-afriki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fb.ru/article/162728/udivitelnaya-afrikanskaya-step-jivotnyiy-i-rastitelnyiy-mi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oportal.info/muravej-vidy-i-foto/" TargetMode="External"/><Relationship Id="rId23" Type="http://schemas.openxmlformats.org/officeDocument/2006/relationships/hyperlink" Target="https://ecoportal.info/rasteniya-savanny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7</cp:revision>
  <dcterms:created xsi:type="dcterms:W3CDTF">2020-02-16T06:37:00Z</dcterms:created>
  <dcterms:modified xsi:type="dcterms:W3CDTF">2020-10-17T10:20:00Z</dcterms:modified>
</cp:coreProperties>
</file>