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70" w:rsidRDefault="00B71CC6" w:rsidP="00B71CC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    </w:t>
      </w:r>
      <w:r w:rsidR="00240470" w:rsidRPr="002B1D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6 класс  Тему</w:t>
      </w:r>
      <w:proofErr w:type="gramStart"/>
      <w:r w:rsidR="00240470" w:rsidRPr="002B1D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:</w:t>
      </w:r>
      <w:r w:rsidR="00240470" w:rsidRPr="002404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</w:t>
      </w:r>
      <w:proofErr w:type="gramEnd"/>
      <w:r w:rsidR="00240470" w:rsidRPr="002404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Растительные сообщества</w:t>
      </w:r>
      <w:r w:rsidR="00240470" w:rsidRPr="002B1D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 Охрана растений</w:t>
      </w:r>
      <w:r w:rsidR="00240470" w:rsidRPr="002404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  <w:r w:rsidR="00240470" w:rsidRPr="002404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br/>
      </w:r>
      <w:r w:rsid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1.</w:t>
      </w:r>
      <w:r w:rsidR="00240470"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Запиши в тетрадь дату и тему урока «Растительные сообщества»</w:t>
      </w:r>
      <w:r w:rsidR="00240470"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2.</w:t>
      </w:r>
      <w:r w:rsidR="00240470"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Прочитайте параграф 31</w:t>
      </w:r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и выполните задания:</w:t>
      </w:r>
      <w:r w:rsidR="00240470"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Дайте определение понятию</w:t>
      </w:r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:</w:t>
      </w:r>
    </w:p>
    <w:p w:rsidR="00240470" w:rsidRDefault="00240470" w:rsidP="00B804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404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«</w:t>
      </w:r>
      <w:r w:rsidRPr="002B1DB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Р</w:t>
      </w:r>
      <w:r w:rsidRPr="002404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астительное сообщество</w:t>
      </w:r>
      <w:proofErr w:type="gramStart"/>
      <w:r w:rsidRPr="002404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»</w:t>
      </w:r>
      <w:r w:rsidRPr="002B1DB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(</w:t>
      </w:r>
      <w:proofErr w:type="gramEnd"/>
      <w:r w:rsidRPr="002B1DB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фитоценоз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 – это….</w:t>
      </w:r>
      <w:r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№2.</w:t>
      </w:r>
      <w:r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Заполните таблицу</w:t>
      </w:r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B1DBE" w:rsidTr="002B1DBE">
        <w:tc>
          <w:tcPr>
            <w:tcW w:w="3190" w:type="dxa"/>
          </w:tcPr>
          <w:p w:rsidR="002B1DBE" w:rsidRDefault="002B1DBE" w:rsidP="002B1DB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3190" w:type="dxa"/>
          </w:tcPr>
          <w:p w:rsidR="002B1DBE" w:rsidRDefault="002B1DBE" w:rsidP="002B1DB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Преобладающий вид растений</w:t>
            </w:r>
          </w:p>
        </w:tc>
        <w:tc>
          <w:tcPr>
            <w:tcW w:w="3191" w:type="dxa"/>
          </w:tcPr>
          <w:p w:rsidR="002B1DBE" w:rsidRDefault="002B1DBE" w:rsidP="002B1DB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Сопутствующие  виды растений</w:t>
            </w:r>
          </w:p>
        </w:tc>
      </w:tr>
      <w:tr w:rsidR="002B1DBE" w:rsidTr="002B1DBE">
        <w:tc>
          <w:tcPr>
            <w:tcW w:w="3190" w:type="dxa"/>
          </w:tcPr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Еловый лес</w:t>
            </w:r>
          </w:p>
        </w:tc>
        <w:tc>
          <w:tcPr>
            <w:tcW w:w="3190" w:type="dxa"/>
          </w:tcPr>
          <w:p w:rsidR="002B1DBE" w:rsidRDefault="002B1DBE" w:rsidP="002B1DB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ЕЛЬ</w:t>
            </w:r>
          </w:p>
          <w:p w:rsidR="002B1DBE" w:rsidRDefault="002B1DBE" w:rsidP="002B1DB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  <w:tr w:rsidR="002B1DBE" w:rsidTr="002B1DBE">
        <w:trPr>
          <w:trHeight w:val="806"/>
        </w:trPr>
        <w:tc>
          <w:tcPr>
            <w:tcW w:w="3190" w:type="dxa"/>
          </w:tcPr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Сосновый лес</w:t>
            </w:r>
          </w:p>
        </w:tc>
        <w:tc>
          <w:tcPr>
            <w:tcW w:w="3190" w:type="dxa"/>
          </w:tcPr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Мхи, лишайники, черника,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грушанка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папоротник орляк, плаун булавовидный</w:t>
            </w:r>
          </w:p>
        </w:tc>
      </w:tr>
      <w:tr w:rsidR="002B1DBE" w:rsidTr="002B1DBE">
        <w:tc>
          <w:tcPr>
            <w:tcW w:w="3190" w:type="dxa"/>
          </w:tcPr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Лиственный лес</w:t>
            </w:r>
          </w:p>
        </w:tc>
        <w:tc>
          <w:tcPr>
            <w:tcW w:w="3190" w:type="dxa"/>
          </w:tcPr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B1DBE" w:rsidRDefault="002B1DBE" w:rsidP="002B1DBE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</w:tr>
    </w:tbl>
    <w:p w:rsidR="00126BE1" w:rsidRDefault="00126BE1" w:rsidP="00126BE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1DB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№3.</w:t>
      </w:r>
      <w:r w:rsidR="006C365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</w:p>
    <w:p w:rsidR="00126BE1" w:rsidRPr="00126BE1" w:rsidRDefault="00126BE1" w:rsidP="00126BE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26B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Прочитать:</w:t>
      </w:r>
    </w:p>
    <w:p w:rsidR="00126BE1" w:rsidRDefault="00126BE1" w:rsidP="00126BE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 </w:t>
      </w:r>
      <w:r w:rsidRPr="00126B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Лесное растительное сообщество, похожее на многоэтажный дом: растения вырастают на разную высоту, каждое имеет свой этаж. </w:t>
      </w:r>
    </w:p>
    <w:p w:rsidR="00126BE1" w:rsidRPr="00126BE1" w:rsidRDefault="00126BE1" w:rsidP="00126B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126B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Ученые называют эти этажи – </w:t>
      </w:r>
      <w:r w:rsidRPr="00126BE1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ярусами</w:t>
      </w:r>
      <w:r w:rsidRPr="00126B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само явление – </w:t>
      </w:r>
      <w:proofErr w:type="spellStart"/>
      <w:r w:rsidRPr="00126BE1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ярусностью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2B1DBE" w:rsidRPr="00126BE1" w:rsidRDefault="0093376D" w:rsidP="00240470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4"/>
          <w:szCs w:val="24"/>
        </w:rPr>
        <w:pict>
          <v:roundrect id="_x0000_s1026" style="position:absolute;margin-left:195.2pt;margin-top:42.8pt;width:80.25pt;height:27pt;z-index:251658240" arcsize="10923f">
            <v:textbox>
              <w:txbxContent>
                <w:p w:rsidR="002B1DBE" w:rsidRPr="002B1DBE" w:rsidRDefault="002B1D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2B1D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Ярусность</w:t>
                  </w:r>
                  <w:proofErr w:type="spellEnd"/>
                  <w:r w:rsidRPr="002B1D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2B1DBE" w:rsidRPr="002B1DB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Допишите схему</w:t>
      </w:r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</w:t>
      </w:r>
      <w:proofErr w:type="gramStart"/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Наземная</w:t>
      </w:r>
      <w:proofErr w:type="gramEnd"/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ярусность</w:t>
      </w:r>
      <w:proofErr w:type="spellEnd"/>
      <w:r w:rsidR="002B1DB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лесного сообщества», </w:t>
      </w:r>
      <w:r w:rsidR="002B1DBE" w:rsidRPr="00126B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приведите примеры названий растений</w:t>
      </w:r>
    </w:p>
    <w:p w:rsidR="002B1DBE" w:rsidRDefault="0093376D" w:rsidP="00240470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5.45pt;margin-top:4.55pt;width:158.25pt;height:24.75pt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shape id="_x0000_s1036" type="#_x0000_t32" style="position:absolute;margin-left:275.45pt;margin-top:21.8pt;width:28.5pt;height:12.75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shape id="_x0000_s1035" type="#_x0000_t32" style="position:absolute;margin-left:234.2pt;margin-top:21.8pt;width:0;height:18.7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shape id="_x0000_s1034" type="#_x0000_t32" style="position:absolute;margin-left:159.95pt;margin-top:21.8pt;width:35.25pt;height:18.75pt;flip:x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shape id="_x0000_s1033" type="#_x0000_t32" style="position:absolute;margin-left:76.7pt;margin-top:9.05pt;width:118.5pt;height:31.5pt;flip:x;z-index:251664384" o:connectortype="straight">
            <v:stroke endarrow="block"/>
          </v:shape>
        </w:pict>
      </w:r>
    </w:p>
    <w:p w:rsidR="002B1DBE" w:rsidRDefault="0093376D" w:rsidP="00240470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roundrect id="_x0000_s1028" style="position:absolute;margin-left:27.2pt;margin-top:16.55pt;width:72.75pt;height:21.75pt;z-index:251659264" arcsize="10923f">
            <v:textbox>
              <w:txbxContent>
                <w:p w:rsidR="00126BE1" w:rsidRPr="00126BE1" w:rsidRDefault="00126BE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26BE1">
                    <w:rPr>
                      <w:rFonts w:ascii="Times New Roman" w:hAnsi="Times New Roman" w:cs="Times New Roman"/>
                      <w:b/>
                    </w:rPr>
                    <w:t>1-ый ярус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roundrect id="_x0000_s1029" style="position:absolute;margin-left:116.45pt;margin-top:16.55pt;width:72.75pt;height:21.75pt;z-index:251660288" arcsize="10923f">
            <v:textbox>
              <w:txbxContent>
                <w:p w:rsidR="00126BE1" w:rsidRPr="00126BE1" w:rsidRDefault="00126BE1" w:rsidP="00126BE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126BE1">
                    <w:rPr>
                      <w:rFonts w:ascii="Times New Roman" w:hAnsi="Times New Roman" w:cs="Times New Roman"/>
                      <w:b/>
                    </w:rPr>
                    <w:t>-ый ярус</w:t>
                  </w:r>
                </w:p>
                <w:p w:rsidR="00126BE1" w:rsidRDefault="00126BE1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roundrect id="_x0000_s1030" style="position:absolute;margin-left:202.7pt;margin-top:16.55pt;width:72.75pt;height:21.75pt;z-index:251661312" arcsize="10923f">
            <v:textbox>
              <w:txbxContent>
                <w:p w:rsidR="00126BE1" w:rsidRPr="00126BE1" w:rsidRDefault="00126BE1" w:rsidP="00126BE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126BE1">
                    <w:rPr>
                      <w:rFonts w:ascii="Times New Roman" w:hAnsi="Times New Roman" w:cs="Times New Roman"/>
                      <w:b/>
                    </w:rPr>
                    <w:t>-ый ярус</w:t>
                  </w:r>
                </w:p>
                <w:p w:rsidR="00126BE1" w:rsidRDefault="00126BE1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roundrect id="_x0000_s1031" style="position:absolute;margin-left:300.2pt;margin-top:10.55pt;width:72.75pt;height:21.75pt;z-index:251662336" arcsize="10923f">
            <v:textbox>
              <w:txbxContent>
                <w:p w:rsidR="00126BE1" w:rsidRPr="00126BE1" w:rsidRDefault="00126BE1" w:rsidP="00126BE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4 </w:t>
                  </w:r>
                  <w:r w:rsidRPr="00126BE1">
                    <w:rPr>
                      <w:rFonts w:ascii="Times New Roman" w:hAnsi="Times New Roman" w:cs="Times New Roman"/>
                      <w:b/>
                    </w:rPr>
                    <w:t>-</w:t>
                  </w:r>
                  <w:proofErr w:type="spellStart"/>
                  <w:r w:rsidRPr="00126BE1">
                    <w:rPr>
                      <w:rFonts w:ascii="Times New Roman" w:hAnsi="Times New Roman" w:cs="Times New Roman"/>
                      <w:b/>
                    </w:rPr>
                    <w:t>ый</w:t>
                  </w:r>
                  <w:proofErr w:type="spellEnd"/>
                  <w:r w:rsidRPr="00126BE1">
                    <w:rPr>
                      <w:rFonts w:ascii="Times New Roman" w:hAnsi="Times New Roman" w:cs="Times New Roman"/>
                      <w:b/>
                    </w:rPr>
                    <w:t xml:space="preserve"> ярус</w:t>
                  </w:r>
                </w:p>
                <w:p w:rsidR="00126BE1" w:rsidRDefault="00126BE1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pict>
          <v:roundrect id="_x0000_s1032" style="position:absolute;margin-left:428.45pt;margin-top:5.3pt;width:72.75pt;height:21.75pt;z-index:251663360" arcsize="10923f">
            <v:textbox>
              <w:txbxContent>
                <w:p w:rsidR="00126BE1" w:rsidRPr="00126BE1" w:rsidRDefault="00126BE1" w:rsidP="00126BE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126BE1">
                    <w:rPr>
                      <w:rFonts w:ascii="Times New Roman" w:hAnsi="Times New Roman" w:cs="Times New Roman"/>
                      <w:b/>
                    </w:rPr>
                    <w:t>-ый ярус</w:t>
                  </w:r>
                </w:p>
                <w:p w:rsidR="00126BE1" w:rsidRDefault="00126BE1"/>
              </w:txbxContent>
            </v:textbox>
          </v:roundrect>
        </w:pict>
      </w:r>
    </w:p>
    <w:p w:rsidR="00126BE1" w:rsidRDefault="00126BE1" w:rsidP="00126B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126BE1" w:rsidRDefault="00126BE1" w:rsidP="00126B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                                             -                                 -                             -                                      -</w:t>
      </w:r>
    </w:p>
    <w:p w:rsidR="002B1DBE" w:rsidRDefault="00126BE1" w:rsidP="00126BE1">
      <w:pPr>
        <w:shd w:val="clear" w:color="auto" w:fill="FFFFFF"/>
        <w:tabs>
          <w:tab w:val="left" w:pos="6720"/>
          <w:tab w:val="left" w:pos="906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                                             -                                 -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>-</w:t>
      </w:r>
    </w:p>
    <w:p w:rsidR="00126BE1" w:rsidRDefault="00126BE1" w:rsidP="00126BE1">
      <w:pPr>
        <w:shd w:val="clear" w:color="auto" w:fill="FFFFFF"/>
        <w:tabs>
          <w:tab w:val="left" w:pos="2790"/>
          <w:tab w:val="center" w:pos="5102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-                                  -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  <w:t xml:space="preserve">                  -                                      -     </w:t>
      </w:r>
    </w:p>
    <w:p w:rsidR="00126BE1" w:rsidRDefault="00126BE1" w:rsidP="00126B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2B1DB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4</w:t>
      </w:r>
      <w:r w:rsidRPr="002B1DB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Допишите:</w:t>
      </w:r>
    </w:p>
    <w:p w:rsidR="00126BE1" w:rsidRPr="00B80437" w:rsidRDefault="00126BE1" w:rsidP="00126BE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804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Растения паразит</w:t>
      </w:r>
      <w:proofErr w:type="gramStart"/>
      <w:r w:rsidRPr="00B804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ы-</w:t>
      </w:r>
      <w:proofErr w:type="gramEnd"/>
      <w:r w:rsidRPr="00B804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это…</w:t>
      </w:r>
    </w:p>
    <w:p w:rsidR="00126BE1" w:rsidRPr="00B80437" w:rsidRDefault="00B80437" w:rsidP="00126BE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0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Омела – полупаразит, почему?____________________________________________________</w:t>
      </w:r>
    </w:p>
    <w:p w:rsidR="00B80437" w:rsidRPr="00B80437" w:rsidRDefault="00B80437" w:rsidP="00126BE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0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Смена растительных сообществ может происходить </w:t>
      </w:r>
      <w:proofErr w:type="gramStart"/>
      <w:r w:rsidRPr="00B80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gramEnd"/>
      <w:r w:rsidRPr="00B80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B80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влиянием</w:t>
      </w:r>
      <w:proofErr w:type="gramEnd"/>
      <w:r w:rsidRPr="00B80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   _________, так и в результате  </w:t>
      </w:r>
      <w:proofErr w:type="spellStart"/>
      <w:r w:rsidRPr="00B80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вмешательства_______________</w:t>
      </w:r>
      <w:proofErr w:type="spellEnd"/>
      <w:r w:rsidRPr="00B804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80437" w:rsidRDefault="00B80437" w:rsidP="002B1DB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Стр. 200 </w:t>
      </w:r>
    </w:p>
    <w:p w:rsidR="00B80437" w:rsidRDefault="00B80437" w:rsidP="002B1DB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Заповедник отличается от заказника__________________________________________</w:t>
      </w:r>
    </w:p>
    <w:p w:rsidR="00B80437" w:rsidRDefault="00B80437" w:rsidP="00B804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B80437" w:rsidRDefault="00B80437" w:rsidP="00B804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2B1DB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5</w:t>
      </w:r>
      <w:r w:rsidRPr="002B1DB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Нарисуй</w:t>
      </w:r>
      <w:r w:rsidR="00C64EE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(схематично)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 2 экологических знака охраны растений</w:t>
      </w:r>
    </w:p>
    <w:p w:rsidR="00B80437" w:rsidRDefault="0093376D" w:rsidP="00B804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4"/>
          <w:szCs w:val="24"/>
        </w:rPr>
        <w:pict>
          <v:oval id="_x0000_s1038" style="position:absolute;margin-left:110.45pt;margin-top:5.15pt;width:75pt;height:1in;z-index:251669504"/>
        </w:pict>
      </w: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24"/>
          <w:szCs w:val="24"/>
        </w:rPr>
        <w:pict>
          <v:oval id="_x0000_s1039" style="position:absolute;margin-left:261.2pt;margin-top:5.15pt;width:75pt;height:1in;z-index:251670528"/>
        </w:pict>
      </w:r>
    </w:p>
    <w:p w:rsidR="00B80437" w:rsidRDefault="00B80437" w:rsidP="00B8043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B80437" w:rsidRDefault="00B80437" w:rsidP="00B8043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80437" w:rsidRDefault="00B80437" w:rsidP="002B1DB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64EEF" w:rsidRDefault="00C64EEF" w:rsidP="002B1DB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B1DBE" w:rsidRDefault="00C64EEF" w:rsidP="002B1DBE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3. Закрепление. П</w:t>
      </w:r>
      <w:r w:rsidR="002B1DBE"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осмотрите </w:t>
      </w:r>
      <w:proofErr w:type="spellStart"/>
      <w:r w:rsidR="002B1DBE"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видеоурок</w:t>
      </w:r>
      <w:proofErr w:type="spellEnd"/>
      <w:r w:rsidR="002B1DBE" w:rsidRPr="002404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(4.48 минут) </w:t>
      </w:r>
    </w:p>
    <w:p w:rsidR="00C64EEF" w:rsidRDefault="0093376D" w:rsidP="00C64EEF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hyperlink r:id="rId4" w:history="1">
        <w:r w:rsidR="00C64EEF" w:rsidRPr="009D3B9E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</w:rPr>
          <w:t>https://www.youtube.com/watch?v=GnR5BBEYE3g&amp;feature=emb_title</w:t>
        </w:r>
      </w:hyperlink>
    </w:p>
    <w:p w:rsidR="00C64EEF" w:rsidRDefault="00C64EEF" w:rsidP="00C64EEF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sectPr w:rsidR="00C64EEF" w:rsidSect="006C365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C02"/>
    <w:rsid w:val="00126BE1"/>
    <w:rsid w:val="00240470"/>
    <w:rsid w:val="002B1DBE"/>
    <w:rsid w:val="003B0817"/>
    <w:rsid w:val="006A2C02"/>
    <w:rsid w:val="006C3658"/>
    <w:rsid w:val="0093376D"/>
    <w:rsid w:val="00B71CC6"/>
    <w:rsid w:val="00B80437"/>
    <w:rsid w:val="00C64EEF"/>
    <w:rsid w:val="00DB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6"/>
        <o:r id="V:Rule9" type="connector" idref="#_x0000_s1037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D"/>
  </w:style>
  <w:style w:type="paragraph" w:styleId="1">
    <w:name w:val="heading 1"/>
    <w:basedOn w:val="a"/>
    <w:link w:val="10"/>
    <w:uiPriority w:val="9"/>
    <w:qFormat/>
    <w:rsid w:val="00240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404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26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nR5BBEYE3g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2020-05-24T13:25:00Z</cp:lastPrinted>
  <dcterms:created xsi:type="dcterms:W3CDTF">2020-05-24T12:40:00Z</dcterms:created>
  <dcterms:modified xsi:type="dcterms:W3CDTF">2020-09-20T11:25:00Z</dcterms:modified>
</cp:coreProperties>
</file>