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Pr>
      <w:tblGrid>
        <w:gridCol w:w="9571"/>
      </w:tblGrid>
      <w:tr w:rsidR="004D793A" w:rsidTr="004D793A">
        <w:tc>
          <w:tcPr>
            <w:tcW w:w="9571" w:type="dxa"/>
            <w:shd w:val="clear" w:color="auto" w:fill="BFBFBF" w:themeFill="background1" w:themeFillShade="BF"/>
          </w:tcPr>
          <w:p w:rsidR="004D793A" w:rsidRPr="004D793A" w:rsidRDefault="004D793A" w:rsidP="004D793A">
            <w:pPr>
              <w:jc w:val="center"/>
              <w:rPr>
                <w:rFonts w:ascii="Courier New" w:hAnsi="Courier New" w:cs="Courier New"/>
                <w:b/>
              </w:rPr>
            </w:pPr>
            <w:r w:rsidRPr="004D793A">
              <w:rPr>
                <w:rFonts w:ascii="Courier New" w:hAnsi="Courier New" w:cs="Courier New"/>
                <w:b/>
              </w:rPr>
              <w:t xml:space="preserve">Работа с текстом как средство формирования коммуникативной компетенции </w:t>
            </w:r>
            <w:proofErr w:type="gramStart"/>
            <w:r w:rsidRPr="004D793A">
              <w:rPr>
                <w:rFonts w:ascii="Courier New" w:hAnsi="Courier New" w:cs="Courier New"/>
                <w:b/>
              </w:rPr>
              <w:t>обучающихся</w:t>
            </w:r>
            <w:proofErr w:type="gramEnd"/>
          </w:p>
        </w:tc>
      </w:tr>
    </w:tbl>
    <w:p w:rsidR="004D793A" w:rsidRDefault="004D793A" w:rsidP="004D793A">
      <w:pPr>
        <w:spacing w:line="240" w:lineRule="auto"/>
        <w:jc w:val="both"/>
      </w:pPr>
    </w:p>
    <w:p w:rsidR="004D793A" w:rsidRPr="004D793A" w:rsidRDefault="004D793A" w:rsidP="004D793A">
      <w:pPr>
        <w:spacing w:line="240" w:lineRule="auto"/>
        <w:ind w:firstLine="708"/>
        <w:jc w:val="both"/>
        <w:rPr>
          <w:rFonts w:ascii="Arial Narrow" w:hAnsi="Arial Narrow"/>
          <w:sz w:val="22"/>
        </w:rPr>
      </w:pPr>
      <w:r w:rsidRPr="004D793A">
        <w:rPr>
          <w:rFonts w:ascii="Arial Narrow" w:hAnsi="Arial Narrow"/>
          <w:sz w:val="22"/>
        </w:rPr>
        <w:t xml:space="preserve">Современные подходы к изучению русского языка в школе предполагают приоритет речевого развития, формирование в первую очередь коммуникативной компетенции </w:t>
      </w:r>
      <w:proofErr w:type="gramStart"/>
      <w:r w:rsidRPr="004D793A">
        <w:rPr>
          <w:rFonts w:ascii="Arial Narrow" w:hAnsi="Arial Narrow"/>
          <w:sz w:val="22"/>
        </w:rPr>
        <w:t>обучающихся</w:t>
      </w:r>
      <w:proofErr w:type="gramEnd"/>
      <w:r w:rsidRPr="004D793A">
        <w:rPr>
          <w:rFonts w:ascii="Arial Narrow" w:hAnsi="Arial Narrow"/>
          <w:sz w:val="22"/>
        </w:rPr>
        <w:t>.</w:t>
      </w:r>
    </w:p>
    <w:p w:rsidR="004D793A" w:rsidRPr="004D793A" w:rsidRDefault="004D793A" w:rsidP="004D793A">
      <w:pPr>
        <w:spacing w:line="240" w:lineRule="auto"/>
        <w:ind w:firstLine="708"/>
        <w:jc w:val="both"/>
        <w:rPr>
          <w:rFonts w:ascii="Arial Narrow" w:hAnsi="Arial Narrow"/>
          <w:sz w:val="22"/>
        </w:rPr>
      </w:pPr>
      <w:r w:rsidRPr="004D793A">
        <w:rPr>
          <w:rFonts w:ascii="Arial Narrow" w:hAnsi="Arial Narrow"/>
          <w:sz w:val="22"/>
        </w:rPr>
        <w:t xml:space="preserve">Коммуникативная компетенция определяется как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w:t>
      </w:r>
      <w:proofErr w:type="gramStart"/>
      <w:r w:rsidRPr="004D793A">
        <w:rPr>
          <w:rFonts w:ascii="Arial Narrow" w:hAnsi="Arial Narrow"/>
          <w:sz w:val="22"/>
        </w:rPr>
        <w:t>Речевая деятельность – деятельность, основанная на умении создавать высказывания (речь продуктивная - говорение, письмо) и воспринимать высказывания в процессе общения (речь рецептивная - слушание, чтение).</w:t>
      </w:r>
      <w:proofErr w:type="gramEnd"/>
      <w:r w:rsidRPr="004D793A">
        <w:rPr>
          <w:rFonts w:ascii="Arial Narrow" w:hAnsi="Arial Narrow"/>
          <w:sz w:val="22"/>
        </w:rPr>
        <w:t xml:space="preserve"> Чтение является одним из важнейших видов речевой деятельности. Это способ получения информации по всем учебным предметам, поэтому умение воспринимать и понимать содержание текста во многом определяет успешность обучения в целом. В связи с этим текст, прежде всего учебно-научный, художественный и публицистический, становится объектом пристального внимания на каждом уроке русского языка.</w:t>
      </w:r>
    </w:p>
    <w:p w:rsidR="004D793A" w:rsidRPr="004D793A" w:rsidRDefault="004D793A" w:rsidP="004D793A">
      <w:pPr>
        <w:spacing w:line="240" w:lineRule="auto"/>
        <w:jc w:val="both"/>
        <w:rPr>
          <w:rFonts w:ascii="Arial Narrow" w:hAnsi="Arial Narrow"/>
          <w:sz w:val="22"/>
        </w:rPr>
      </w:pPr>
      <w:r>
        <w:rPr>
          <w:rFonts w:ascii="Arial Narrow" w:hAnsi="Arial Narrow"/>
          <w:sz w:val="22"/>
        </w:rPr>
        <w:tab/>
      </w:r>
      <w:r w:rsidRPr="004D793A">
        <w:rPr>
          <w:rFonts w:ascii="Arial Narrow" w:hAnsi="Arial Narrow"/>
          <w:sz w:val="22"/>
        </w:rPr>
        <w:t xml:space="preserve">Вопрос использования текста в качестве основного средства обучения на уроках русского языка широко освещен в лингвистической и научно-методической литературе. Его исследованием в разные годы занимались такие выдающиеся лингвисты, психологи и педагоги XX столетия, как М.Т. Баранов, М.А. Рыбникова, Н.М. </w:t>
      </w:r>
      <w:proofErr w:type="spellStart"/>
      <w:r w:rsidRPr="004D793A">
        <w:rPr>
          <w:rFonts w:ascii="Arial Narrow" w:hAnsi="Arial Narrow"/>
          <w:sz w:val="22"/>
        </w:rPr>
        <w:t>Шанский</w:t>
      </w:r>
      <w:proofErr w:type="spellEnd"/>
      <w:r w:rsidRPr="004D793A">
        <w:rPr>
          <w:rFonts w:ascii="Arial Narrow" w:hAnsi="Arial Narrow"/>
          <w:sz w:val="22"/>
        </w:rPr>
        <w:t xml:space="preserve"> и другие исследователи. Сегодня в работах А.Д. </w:t>
      </w:r>
      <w:proofErr w:type="spellStart"/>
      <w:r w:rsidRPr="004D793A">
        <w:rPr>
          <w:rFonts w:ascii="Arial Narrow" w:hAnsi="Arial Narrow"/>
          <w:sz w:val="22"/>
        </w:rPr>
        <w:t>Дейкиной</w:t>
      </w:r>
      <w:proofErr w:type="spellEnd"/>
      <w:r w:rsidRPr="004D793A">
        <w:rPr>
          <w:rFonts w:ascii="Arial Narrow" w:hAnsi="Arial Narrow"/>
          <w:sz w:val="22"/>
        </w:rPr>
        <w:t xml:space="preserve">, Т.А. </w:t>
      </w:r>
      <w:proofErr w:type="spellStart"/>
      <w:r w:rsidRPr="004D793A">
        <w:rPr>
          <w:rFonts w:ascii="Arial Narrow" w:hAnsi="Arial Narrow"/>
          <w:sz w:val="22"/>
        </w:rPr>
        <w:t>Ладыженской</w:t>
      </w:r>
      <w:proofErr w:type="spellEnd"/>
      <w:r w:rsidRPr="004D793A">
        <w:rPr>
          <w:rFonts w:ascii="Arial Narrow" w:hAnsi="Arial Narrow"/>
          <w:sz w:val="22"/>
        </w:rPr>
        <w:t>, М.Р. Львова и других современных ученых он получил исчерпывающее обоснование.</w:t>
      </w:r>
    </w:p>
    <w:p w:rsidR="004D793A" w:rsidRPr="004D793A" w:rsidRDefault="004D793A" w:rsidP="004D793A">
      <w:pPr>
        <w:spacing w:line="240" w:lineRule="auto"/>
        <w:ind w:firstLine="708"/>
        <w:jc w:val="both"/>
        <w:rPr>
          <w:rFonts w:ascii="Arial Narrow" w:hAnsi="Arial Narrow"/>
          <w:sz w:val="22"/>
        </w:rPr>
      </w:pPr>
      <w:r w:rsidRPr="004D793A">
        <w:rPr>
          <w:rFonts w:ascii="Arial Narrow" w:hAnsi="Arial Narrow"/>
          <w:sz w:val="22"/>
        </w:rPr>
        <w:t>В лингвистике текст определяется как категория, которая показывает «язык в действии». Именно это качество текста и позволяет сделать речевую среду на уроке не искусственной, а совершенно естественной.</w:t>
      </w:r>
    </w:p>
    <w:p w:rsidR="004D793A" w:rsidRPr="004D793A" w:rsidRDefault="004D793A" w:rsidP="004D793A">
      <w:pPr>
        <w:spacing w:line="240" w:lineRule="auto"/>
        <w:ind w:firstLine="708"/>
        <w:jc w:val="both"/>
        <w:rPr>
          <w:rFonts w:ascii="Arial Narrow" w:hAnsi="Arial Narrow"/>
          <w:sz w:val="22"/>
        </w:rPr>
      </w:pPr>
      <w:r w:rsidRPr="004D793A">
        <w:rPr>
          <w:rFonts w:ascii="Arial Narrow" w:hAnsi="Arial Narrow"/>
          <w:sz w:val="22"/>
        </w:rPr>
        <w:t xml:space="preserve">Работа с текстом должна превратиться в </w:t>
      </w:r>
      <w:proofErr w:type="spellStart"/>
      <w:r w:rsidRPr="004D793A">
        <w:rPr>
          <w:rFonts w:ascii="Arial Narrow" w:hAnsi="Arial Narrow"/>
          <w:sz w:val="22"/>
        </w:rPr>
        <w:t>полилог</w:t>
      </w:r>
      <w:proofErr w:type="spellEnd"/>
      <w:r w:rsidRPr="004D793A">
        <w:rPr>
          <w:rFonts w:ascii="Arial Narrow" w:hAnsi="Arial Narrow"/>
          <w:sz w:val="22"/>
        </w:rPr>
        <w:t>, активным участником которого станет каждый ученик. Создание на уроке русского языка атмосферы совместной творческой деятельности учителя и учащегося пробуждает интерес школьников к работе с текстом. Постепенно она приобретает исследовательский характер, что определяется тем, какие именно задания предлагаются к тексту, как сформулированы эти задания, какова последовательность их выполнения. При этом ученикам должно быть ясно, почему они выполняют эти, а не другие задания: от урока к уроку они должны убеждаться в том, что исследование особенностей употребления языковых сре</w:t>
      </w:r>
      <w:proofErr w:type="gramStart"/>
      <w:r w:rsidRPr="004D793A">
        <w:rPr>
          <w:rFonts w:ascii="Arial Narrow" w:hAnsi="Arial Narrow"/>
          <w:sz w:val="22"/>
        </w:rPr>
        <w:t>дств в т</w:t>
      </w:r>
      <w:proofErr w:type="gramEnd"/>
      <w:r w:rsidRPr="004D793A">
        <w:rPr>
          <w:rFonts w:ascii="Arial Narrow" w:hAnsi="Arial Narrow"/>
          <w:sz w:val="22"/>
        </w:rPr>
        <w:t>ексте как речевом произведении помогает им глубже понять содержание текста, замысел автора.</w:t>
      </w:r>
    </w:p>
    <w:p w:rsidR="004D793A" w:rsidRPr="004D793A" w:rsidRDefault="004D793A" w:rsidP="004D793A">
      <w:pPr>
        <w:spacing w:line="240" w:lineRule="auto"/>
        <w:ind w:firstLine="708"/>
        <w:jc w:val="both"/>
        <w:rPr>
          <w:rFonts w:ascii="Arial Narrow" w:hAnsi="Arial Narrow"/>
          <w:sz w:val="22"/>
        </w:rPr>
      </w:pPr>
      <w:r w:rsidRPr="004D793A">
        <w:rPr>
          <w:rFonts w:ascii="Arial Narrow" w:hAnsi="Arial Narrow"/>
          <w:sz w:val="22"/>
        </w:rPr>
        <w:t>Целенаправленный отбор текстов и заданий, включение каждого урока в продуманную систему работы - это условия, которые создают развивающую речевую среду, обеспечивающую речевое развитие учащихся, в основе которого — совершенствование, развитие чувства языка.</w:t>
      </w:r>
    </w:p>
    <w:p w:rsidR="004D793A" w:rsidRPr="004D793A" w:rsidRDefault="004D793A" w:rsidP="004D793A">
      <w:pPr>
        <w:spacing w:line="240" w:lineRule="auto"/>
        <w:ind w:firstLine="708"/>
        <w:jc w:val="both"/>
        <w:rPr>
          <w:rFonts w:ascii="Arial Narrow" w:hAnsi="Arial Narrow"/>
          <w:sz w:val="22"/>
        </w:rPr>
      </w:pPr>
      <w:r w:rsidRPr="004D793A">
        <w:rPr>
          <w:rFonts w:ascii="Arial Narrow" w:hAnsi="Arial Narrow"/>
          <w:sz w:val="22"/>
        </w:rPr>
        <w:t>При подходе к тексту как к средству создания на уроках русского языка развивающей речевой среды особую важность приобретают критерии отбора текстов и заданий к ним. С точки зрения содержания очень важно анализировать тексты о языке, о слове. Особую роль в воспитании современного школьника приобретают тексты, направленные на духовно - нравственное развитие личности: о культуре, памяти, об отношении к прошлому, настоящему и будущему, о проблемах экологии, красоте и величии природы. При этом самого пристального внимания учителя требует эмоциональное звучание текста, то настроение, которое передаст автор. Для современного ученика особенно важны тексты, вызывающие светлые, добрые чувства, дающие возможность ощутить себя в гармонии с окружающим миром, помогающие сформировать оптимистические мироощущения.</w:t>
      </w:r>
    </w:p>
    <w:p w:rsidR="004D793A" w:rsidRPr="004D793A" w:rsidRDefault="004D793A" w:rsidP="004D793A">
      <w:pPr>
        <w:spacing w:line="240" w:lineRule="auto"/>
        <w:ind w:firstLine="708"/>
        <w:jc w:val="both"/>
        <w:rPr>
          <w:rFonts w:ascii="Arial Narrow" w:hAnsi="Arial Narrow"/>
          <w:sz w:val="22"/>
        </w:rPr>
      </w:pPr>
      <w:r w:rsidRPr="004D793A">
        <w:rPr>
          <w:rFonts w:ascii="Arial Narrow" w:hAnsi="Arial Narrow"/>
          <w:sz w:val="22"/>
        </w:rPr>
        <w:t>Для реализации поставл</w:t>
      </w:r>
      <w:bookmarkStart w:id="0" w:name="_GoBack"/>
      <w:bookmarkEnd w:id="0"/>
      <w:r w:rsidRPr="004D793A">
        <w:rPr>
          <w:rFonts w:ascii="Arial Narrow" w:hAnsi="Arial Narrow"/>
          <w:sz w:val="22"/>
        </w:rPr>
        <w:t>енной цели-формирования коммуникативной компетенции учащихся через работу с текстом - мной были поставлены следующие задачи:</w:t>
      </w:r>
    </w:p>
    <w:p w:rsidR="004D793A" w:rsidRPr="004D793A" w:rsidRDefault="004D793A" w:rsidP="004D793A">
      <w:pPr>
        <w:spacing w:line="240" w:lineRule="auto"/>
        <w:ind w:firstLine="708"/>
        <w:jc w:val="both"/>
        <w:rPr>
          <w:rFonts w:ascii="Arial Narrow" w:hAnsi="Arial Narrow"/>
          <w:sz w:val="22"/>
        </w:rPr>
      </w:pPr>
      <w:r w:rsidRPr="004D793A">
        <w:rPr>
          <w:rFonts w:ascii="Arial Narrow" w:hAnsi="Arial Narrow"/>
          <w:sz w:val="22"/>
        </w:rPr>
        <w:t>1) внедрение на уроках русского языка форм и методов работы с текстом, способствующих развитию речи учащихся;</w:t>
      </w:r>
    </w:p>
    <w:p w:rsidR="004D793A" w:rsidRPr="004D793A" w:rsidRDefault="004D793A" w:rsidP="004D793A">
      <w:pPr>
        <w:spacing w:line="240" w:lineRule="auto"/>
        <w:ind w:firstLine="708"/>
        <w:jc w:val="both"/>
        <w:rPr>
          <w:rFonts w:ascii="Arial Narrow" w:hAnsi="Arial Narrow"/>
          <w:sz w:val="22"/>
        </w:rPr>
      </w:pPr>
      <w:r w:rsidRPr="004D793A">
        <w:rPr>
          <w:rFonts w:ascii="Arial Narrow" w:hAnsi="Arial Narrow"/>
          <w:sz w:val="22"/>
        </w:rPr>
        <w:t>2) подбор тематического текстового материала, разработка способов практической работы с текстом, направленной на развитие навыков анализа, синтеза, обобщения и систематизации языковых и текстовых единиц;</w:t>
      </w:r>
    </w:p>
    <w:p w:rsidR="004D793A" w:rsidRPr="004D793A" w:rsidRDefault="004D793A" w:rsidP="004D793A">
      <w:pPr>
        <w:spacing w:line="240" w:lineRule="auto"/>
        <w:ind w:firstLine="708"/>
        <w:jc w:val="both"/>
        <w:rPr>
          <w:rFonts w:ascii="Arial Narrow" w:hAnsi="Arial Narrow"/>
          <w:sz w:val="22"/>
        </w:rPr>
      </w:pPr>
      <w:r w:rsidRPr="004D793A">
        <w:rPr>
          <w:rFonts w:ascii="Arial Narrow" w:hAnsi="Arial Narrow"/>
          <w:sz w:val="22"/>
        </w:rPr>
        <w:t>3) вовлечение во внеклассную работу учащихся с целью развития их творческих способностей, выявление одаренных в лингвистическом отношении детей.</w:t>
      </w:r>
    </w:p>
    <w:p w:rsidR="004D793A" w:rsidRPr="004D793A" w:rsidRDefault="004D793A" w:rsidP="004D793A">
      <w:pPr>
        <w:spacing w:line="240" w:lineRule="auto"/>
        <w:ind w:firstLine="708"/>
        <w:jc w:val="both"/>
        <w:rPr>
          <w:rFonts w:ascii="Arial Narrow" w:hAnsi="Arial Narrow"/>
          <w:sz w:val="22"/>
        </w:rPr>
      </w:pPr>
      <w:r w:rsidRPr="004D793A">
        <w:rPr>
          <w:rFonts w:ascii="Arial Narrow" w:hAnsi="Arial Narrow"/>
          <w:sz w:val="22"/>
        </w:rPr>
        <w:t>Уроки, где как высшая единица обучения выступает текст, активизируют интеллектуальную и речевую деятельность, способствуют осуществлению личностного подхода к учащимся. Работу с текстом можно использовать на урока</w:t>
      </w:r>
      <w:proofErr w:type="gramStart"/>
      <w:r w:rsidRPr="004D793A">
        <w:rPr>
          <w:rFonts w:ascii="Arial Narrow" w:hAnsi="Arial Narrow"/>
          <w:sz w:val="22"/>
        </w:rPr>
        <w:t>х-</w:t>
      </w:r>
      <w:proofErr w:type="gramEnd"/>
      <w:r w:rsidRPr="004D793A">
        <w:rPr>
          <w:rFonts w:ascii="Arial Narrow" w:hAnsi="Arial Narrow"/>
          <w:sz w:val="22"/>
        </w:rPr>
        <w:t xml:space="preserve"> исследованиях, семинарах, практикумах, в деловых играх, в дискуссии,  на интегрированных уроках. Подобные уроки создают условия для проявления индивидуальных читательских, исследовательских и творческих способностей, удовлетворения образовательных потребностей и интересов школьников.</w:t>
      </w:r>
    </w:p>
    <w:p w:rsidR="004D793A" w:rsidRPr="004D793A" w:rsidRDefault="004D793A" w:rsidP="004D793A">
      <w:pPr>
        <w:spacing w:line="240" w:lineRule="auto"/>
        <w:ind w:firstLine="708"/>
        <w:jc w:val="both"/>
        <w:rPr>
          <w:rFonts w:ascii="Arial Narrow" w:hAnsi="Arial Narrow"/>
          <w:sz w:val="22"/>
        </w:rPr>
      </w:pPr>
      <w:r w:rsidRPr="004D793A">
        <w:rPr>
          <w:rFonts w:ascii="Arial Narrow" w:hAnsi="Arial Narrow"/>
          <w:sz w:val="22"/>
        </w:rPr>
        <w:lastRenderedPageBreak/>
        <w:t>Урок, посвященный упражнениям с текстами, можно определить как «урок-коммуникация», он позволяет формировать коммуникативные умения школьников, отрабатывать навыки как устной, так и письменной речи. На таких уроках дается возможность ученикам:</w:t>
      </w:r>
    </w:p>
    <w:p w:rsidR="004D793A" w:rsidRPr="004D793A" w:rsidRDefault="004D793A" w:rsidP="004D793A">
      <w:pPr>
        <w:pStyle w:val="a4"/>
        <w:numPr>
          <w:ilvl w:val="0"/>
          <w:numId w:val="1"/>
        </w:numPr>
        <w:spacing w:line="240" w:lineRule="auto"/>
        <w:jc w:val="both"/>
        <w:rPr>
          <w:rFonts w:ascii="Arial Narrow" w:hAnsi="Arial Narrow"/>
          <w:sz w:val="22"/>
        </w:rPr>
      </w:pPr>
      <w:r w:rsidRPr="004D793A">
        <w:rPr>
          <w:rFonts w:ascii="Arial Narrow" w:hAnsi="Arial Narrow"/>
          <w:sz w:val="22"/>
        </w:rPr>
        <w:t>думать свободно</w:t>
      </w:r>
    </w:p>
    <w:p w:rsidR="004D793A" w:rsidRPr="004D793A" w:rsidRDefault="004D793A" w:rsidP="004D793A">
      <w:pPr>
        <w:pStyle w:val="a4"/>
        <w:numPr>
          <w:ilvl w:val="0"/>
          <w:numId w:val="1"/>
        </w:numPr>
        <w:spacing w:line="240" w:lineRule="auto"/>
        <w:jc w:val="both"/>
        <w:rPr>
          <w:rFonts w:ascii="Arial Narrow" w:hAnsi="Arial Narrow"/>
          <w:sz w:val="22"/>
        </w:rPr>
      </w:pPr>
      <w:r w:rsidRPr="004D793A">
        <w:rPr>
          <w:rFonts w:ascii="Arial Narrow" w:hAnsi="Arial Narrow"/>
          <w:sz w:val="22"/>
        </w:rPr>
        <w:t>говорить непринужденно, эмоционально</w:t>
      </w:r>
    </w:p>
    <w:p w:rsidR="004D793A" w:rsidRPr="004D793A" w:rsidRDefault="004D793A" w:rsidP="004D793A">
      <w:pPr>
        <w:pStyle w:val="a4"/>
        <w:numPr>
          <w:ilvl w:val="0"/>
          <w:numId w:val="1"/>
        </w:numPr>
        <w:spacing w:line="240" w:lineRule="auto"/>
        <w:jc w:val="both"/>
        <w:rPr>
          <w:rFonts w:ascii="Arial Narrow" w:hAnsi="Arial Narrow"/>
          <w:sz w:val="22"/>
        </w:rPr>
      </w:pPr>
      <w:r w:rsidRPr="004D793A">
        <w:rPr>
          <w:rFonts w:ascii="Arial Narrow" w:hAnsi="Arial Narrow"/>
          <w:sz w:val="22"/>
        </w:rPr>
        <w:t>читать внимательно, по желанию</w:t>
      </w:r>
    </w:p>
    <w:p w:rsidR="004D793A" w:rsidRPr="004D793A" w:rsidRDefault="004D793A" w:rsidP="004D793A">
      <w:pPr>
        <w:pStyle w:val="a4"/>
        <w:numPr>
          <w:ilvl w:val="0"/>
          <w:numId w:val="1"/>
        </w:numPr>
        <w:spacing w:line="240" w:lineRule="auto"/>
        <w:jc w:val="both"/>
        <w:rPr>
          <w:rFonts w:ascii="Arial Narrow" w:hAnsi="Arial Narrow"/>
          <w:sz w:val="22"/>
        </w:rPr>
      </w:pPr>
      <w:r w:rsidRPr="004D793A">
        <w:rPr>
          <w:rFonts w:ascii="Arial Narrow" w:hAnsi="Arial Narrow"/>
          <w:sz w:val="22"/>
        </w:rPr>
        <w:t>осознавать, как  сделаны тексты</w:t>
      </w:r>
    </w:p>
    <w:p w:rsidR="004D793A" w:rsidRPr="004D793A" w:rsidRDefault="004D793A" w:rsidP="004D793A">
      <w:pPr>
        <w:pStyle w:val="a4"/>
        <w:numPr>
          <w:ilvl w:val="0"/>
          <w:numId w:val="1"/>
        </w:numPr>
        <w:spacing w:line="240" w:lineRule="auto"/>
        <w:jc w:val="both"/>
        <w:rPr>
          <w:rFonts w:ascii="Arial Narrow" w:hAnsi="Arial Narrow"/>
          <w:sz w:val="22"/>
        </w:rPr>
      </w:pPr>
      <w:r w:rsidRPr="004D793A">
        <w:rPr>
          <w:rFonts w:ascii="Arial Narrow" w:hAnsi="Arial Narrow"/>
          <w:sz w:val="22"/>
        </w:rPr>
        <w:t>писать свободно, эмоционально.</w:t>
      </w:r>
    </w:p>
    <w:p w:rsidR="004D793A" w:rsidRPr="004D793A" w:rsidRDefault="004D793A" w:rsidP="004D793A">
      <w:pPr>
        <w:spacing w:line="240" w:lineRule="auto"/>
        <w:ind w:firstLine="360"/>
        <w:jc w:val="both"/>
        <w:rPr>
          <w:rFonts w:ascii="Arial Narrow" w:hAnsi="Arial Narrow"/>
          <w:sz w:val="22"/>
        </w:rPr>
      </w:pPr>
      <w:r w:rsidRPr="004D793A">
        <w:rPr>
          <w:rFonts w:ascii="Arial Narrow" w:hAnsi="Arial Narrow"/>
          <w:sz w:val="22"/>
        </w:rPr>
        <w:t>Все упражнения с текстами можно распределить по трем разделам в соответствии с типом применяемых в них умственных операций: аналитические, аналитико-синтетические и синтетические.</w:t>
      </w:r>
    </w:p>
    <w:p w:rsidR="004D793A" w:rsidRPr="004D793A" w:rsidRDefault="004D793A" w:rsidP="004D793A">
      <w:pPr>
        <w:spacing w:line="240" w:lineRule="auto"/>
        <w:ind w:firstLine="360"/>
        <w:jc w:val="both"/>
        <w:rPr>
          <w:rFonts w:ascii="Arial Narrow" w:hAnsi="Arial Narrow"/>
          <w:sz w:val="22"/>
        </w:rPr>
      </w:pPr>
      <w:r w:rsidRPr="004D793A">
        <w:rPr>
          <w:rFonts w:ascii="Arial Narrow" w:hAnsi="Arial Narrow"/>
          <w:sz w:val="22"/>
        </w:rPr>
        <w:t>Упражнения первого типа - аналитические - это коллективная коммуникация с автором текста, то есть работа над пониманием текста. Дети учатся быть читателями, уметь понимать текст и стараются восстановить коммуникативную задачу автора, его замысел. Способами действий учащихся, направленных на понимание отрывка произведения, являются все виды языкового разбора:</w:t>
      </w:r>
    </w:p>
    <w:p w:rsidR="004D793A" w:rsidRPr="004D793A" w:rsidRDefault="004D793A" w:rsidP="004D793A">
      <w:pPr>
        <w:pStyle w:val="a4"/>
        <w:numPr>
          <w:ilvl w:val="0"/>
          <w:numId w:val="2"/>
        </w:numPr>
        <w:spacing w:line="240" w:lineRule="auto"/>
        <w:jc w:val="both"/>
        <w:rPr>
          <w:rFonts w:ascii="Arial Narrow" w:hAnsi="Arial Narrow"/>
          <w:sz w:val="22"/>
        </w:rPr>
      </w:pPr>
      <w:proofErr w:type="gramStart"/>
      <w:r w:rsidRPr="004D793A">
        <w:rPr>
          <w:rFonts w:ascii="Arial Narrow" w:hAnsi="Arial Narrow"/>
          <w:sz w:val="22"/>
        </w:rPr>
        <w:t>фонетический</w:t>
      </w:r>
      <w:proofErr w:type="gramEnd"/>
      <w:r w:rsidRPr="004D793A">
        <w:rPr>
          <w:rFonts w:ascii="Arial Narrow" w:hAnsi="Arial Narrow"/>
          <w:sz w:val="22"/>
        </w:rPr>
        <w:t xml:space="preserve"> (чтение с определенной интонацией, которая отражает значение знаков препинания и семантику словосочетания или предложения);</w:t>
      </w:r>
    </w:p>
    <w:p w:rsidR="004D793A" w:rsidRPr="004D793A" w:rsidRDefault="004D793A" w:rsidP="004D793A">
      <w:pPr>
        <w:pStyle w:val="a4"/>
        <w:numPr>
          <w:ilvl w:val="0"/>
          <w:numId w:val="2"/>
        </w:numPr>
        <w:spacing w:line="240" w:lineRule="auto"/>
        <w:jc w:val="both"/>
        <w:rPr>
          <w:rFonts w:ascii="Arial Narrow" w:hAnsi="Arial Narrow"/>
          <w:sz w:val="22"/>
        </w:rPr>
      </w:pPr>
      <w:proofErr w:type="gramStart"/>
      <w:r w:rsidRPr="004D793A">
        <w:rPr>
          <w:rFonts w:ascii="Arial Narrow" w:hAnsi="Arial Narrow"/>
          <w:sz w:val="22"/>
        </w:rPr>
        <w:t>лексический</w:t>
      </w:r>
      <w:proofErr w:type="gramEnd"/>
      <w:r w:rsidRPr="004D793A">
        <w:rPr>
          <w:rFonts w:ascii="Arial Narrow" w:hAnsi="Arial Narrow"/>
          <w:sz w:val="22"/>
        </w:rPr>
        <w:t xml:space="preserve"> (выяснение значения и смыслов слова, словосочетания, обнаружение синонимических и антонимических отношений и понимание их роли для раскрытия замысла автора);</w:t>
      </w:r>
    </w:p>
    <w:p w:rsidR="004D793A" w:rsidRPr="004D793A" w:rsidRDefault="004D793A" w:rsidP="004D793A">
      <w:pPr>
        <w:pStyle w:val="a4"/>
        <w:numPr>
          <w:ilvl w:val="0"/>
          <w:numId w:val="2"/>
        </w:numPr>
        <w:spacing w:line="240" w:lineRule="auto"/>
        <w:jc w:val="both"/>
        <w:rPr>
          <w:rFonts w:ascii="Arial Narrow" w:hAnsi="Arial Narrow"/>
          <w:sz w:val="22"/>
        </w:rPr>
      </w:pPr>
      <w:proofErr w:type="gramStart"/>
      <w:r w:rsidRPr="004D793A">
        <w:rPr>
          <w:rFonts w:ascii="Arial Narrow" w:hAnsi="Arial Narrow"/>
          <w:sz w:val="22"/>
        </w:rPr>
        <w:t>морфемный</w:t>
      </w:r>
      <w:proofErr w:type="gramEnd"/>
      <w:r w:rsidRPr="004D793A">
        <w:rPr>
          <w:rFonts w:ascii="Arial Narrow" w:hAnsi="Arial Narrow"/>
          <w:sz w:val="22"/>
        </w:rPr>
        <w:t>, словообразовательный и этимологический (для разъяснения и уточнения смысла слова, выражения в контексте);</w:t>
      </w:r>
    </w:p>
    <w:p w:rsidR="004D793A" w:rsidRPr="004D793A" w:rsidRDefault="004D793A" w:rsidP="004D793A">
      <w:pPr>
        <w:pStyle w:val="a4"/>
        <w:numPr>
          <w:ilvl w:val="0"/>
          <w:numId w:val="2"/>
        </w:numPr>
        <w:spacing w:line="240" w:lineRule="auto"/>
        <w:jc w:val="both"/>
        <w:rPr>
          <w:rFonts w:ascii="Arial Narrow" w:hAnsi="Arial Narrow"/>
          <w:sz w:val="22"/>
        </w:rPr>
      </w:pPr>
      <w:proofErr w:type="gramStart"/>
      <w:r w:rsidRPr="004D793A">
        <w:rPr>
          <w:rFonts w:ascii="Arial Narrow" w:hAnsi="Arial Narrow"/>
          <w:sz w:val="22"/>
        </w:rPr>
        <w:t>морфологический</w:t>
      </w:r>
      <w:proofErr w:type="gramEnd"/>
      <w:r w:rsidRPr="004D793A">
        <w:rPr>
          <w:rFonts w:ascii="Arial Narrow" w:hAnsi="Arial Narrow"/>
          <w:sz w:val="22"/>
        </w:rPr>
        <w:t xml:space="preserve"> и синтаксический (для уточнения смысла предложения и микротекста с точки зрения временных, модальных и других грамматических значений);</w:t>
      </w:r>
    </w:p>
    <w:p w:rsidR="004D793A" w:rsidRPr="004D793A" w:rsidRDefault="004D793A" w:rsidP="004D793A">
      <w:pPr>
        <w:pStyle w:val="a4"/>
        <w:numPr>
          <w:ilvl w:val="0"/>
          <w:numId w:val="2"/>
        </w:numPr>
        <w:spacing w:line="240" w:lineRule="auto"/>
        <w:jc w:val="both"/>
        <w:rPr>
          <w:rFonts w:ascii="Arial Narrow" w:hAnsi="Arial Narrow"/>
          <w:sz w:val="22"/>
        </w:rPr>
      </w:pPr>
      <w:proofErr w:type="gramStart"/>
      <w:r w:rsidRPr="004D793A">
        <w:rPr>
          <w:rFonts w:ascii="Arial Narrow" w:hAnsi="Arial Narrow"/>
          <w:sz w:val="22"/>
        </w:rPr>
        <w:t>стилистический</w:t>
      </w:r>
      <w:proofErr w:type="gramEnd"/>
      <w:r w:rsidRPr="004D793A">
        <w:rPr>
          <w:rFonts w:ascii="Arial Narrow" w:hAnsi="Arial Narrow"/>
          <w:sz w:val="22"/>
        </w:rPr>
        <w:t xml:space="preserve"> (для осмысления образов героев, понимания особенностей жанра и композиции текста).</w:t>
      </w:r>
    </w:p>
    <w:p w:rsidR="004D793A" w:rsidRPr="004D793A" w:rsidRDefault="004D793A" w:rsidP="004D793A">
      <w:pPr>
        <w:spacing w:line="240" w:lineRule="auto"/>
        <w:ind w:firstLine="708"/>
        <w:jc w:val="both"/>
        <w:rPr>
          <w:rFonts w:ascii="Arial Narrow" w:hAnsi="Arial Narrow"/>
          <w:sz w:val="22"/>
        </w:rPr>
      </w:pPr>
      <w:r w:rsidRPr="004D793A">
        <w:rPr>
          <w:rFonts w:ascii="Arial Narrow" w:hAnsi="Arial Narrow"/>
          <w:sz w:val="22"/>
        </w:rPr>
        <w:t>К аналитическим упражнениям относятся комплексный, лингвостилистический анализ текста, комментированное чтение и письмо, редактирование и рецензирование текста, разные виды диктантов, выборочное, изучающее чтение, составление плана, тезисов, конспекта, анализ устных ответов одноклассников</w:t>
      </w:r>
    </w:p>
    <w:p w:rsidR="004D793A" w:rsidRPr="004D793A" w:rsidRDefault="004D793A" w:rsidP="004D793A">
      <w:pPr>
        <w:spacing w:line="240" w:lineRule="auto"/>
        <w:ind w:firstLine="708"/>
        <w:jc w:val="both"/>
        <w:rPr>
          <w:rFonts w:ascii="Arial Narrow" w:hAnsi="Arial Narrow"/>
          <w:sz w:val="22"/>
        </w:rPr>
      </w:pPr>
      <w:r w:rsidRPr="004D793A">
        <w:rPr>
          <w:rFonts w:ascii="Arial Narrow" w:hAnsi="Arial Narrow"/>
          <w:sz w:val="22"/>
        </w:rPr>
        <w:t>Второй тип — упражнения аналитико - синтетического характера. К ним относятся следующие упражнения: «</w:t>
      </w:r>
      <w:proofErr w:type="spellStart"/>
      <w:r w:rsidRPr="004D793A">
        <w:rPr>
          <w:rFonts w:ascii="Arial Narrow" w:hAnsi="Arial Narrow"/>
          <w:sz w:val="22"/>
        </w:rPr>
        <w:t>пазлы</w:t>
      </w:r>
      <w:proofErr w:type="spellEnd"/>
      <w:r w:rsidRPr="004D793A">
        <w:rPr>
          <w:rFonts w:ascii="Arial Narrow" w:hAnsi="Arial Narrow"/>
          <w:sz w:val="22"/>
        </w:rPr>
        <w:t xml:space="preserve">», конструирование текста в соответствии с заданием, сжатый, выборочный, подробный пересказ, высказывание собственной точки зрения на различные проблемы, </w:t>
      </w:r>
      <w:proofErr w:type="spellStart"/>
      <w:r w:rsidRPr="004D793A">
        <w:rPr>
          <w:rFonts w:ascii="Arial Narrow" w:hAnsi="Arial Narrow"/>
          <w:sz w:val="22"/>
        </w:rPr>
        <w:t>псевдотексы</w:t>
      </w:r>
      <w:proofErr w:type="spellEnd"/>
      <w:r w:rsidRPr="004D793A">
        <w:rPr>
          <w:rFonts w:ascii="Arial Narrow" w:hAnsi="Arial Narrow"/>
          <w:sz w:val="22"/>
        </w:rPr>
        <w:t xml:space="preserve">. Упражнения аналитико-синтетического характера, в которых дается </w:t>
      </w:r>
      <w:proofErr w:type="spellStart"/>
      <w:r w:rsidRPr="004D793A">
        <w:rPr>
          <w:rFonts w:ascii="Arial Narrow" w:hAnsi="Arial Narrow"/>
          <w:sz w:val="22"/>
        </w:rPr>
        <w:t>псевдотекст</w:t>
      </w:r>
      <w:proofErr w:type="spellEnd"/>
      <w:r w:rsidRPr="004D793A">
        <w:rPr>
          <w:rFonts w:ascii="Arial Narrow" w:hAnsi="Arial Narrow"/>
          <w:sz w:val="22"/>
        </w:rPr>
        <w:t xml:space="preserve">, </w:t>
      </w:r>
      <w:proofErr w:type="gramStart"/>
      <w:r w:rsidRPr="004D793A">
        <w:rPr>
          <w:rFonts w:ascii="Arial Narrow" w:hAnsi="Arial Narrow"/>
          <w:sz w:val="22"/>
        </w:rPr>
        <w:t>составленный</w:t>
      </w:r>
      <w:proofErr w:type="gramEnd"/>
      <w:r w:rsidRPr="004D793A">
        <w:rPr>
          <w:rFonts w:ascii="Arial Narrow" w:hAnsi="Arial Narrow"/>
          <w:sz w:val="22"/>
        </w:rPr>
        <w:t xml:space="preserve"> из различных печатных (разговорных) источников, позволяют находить языковые ориентиры разных уровней (лексический, морфемный, морфологический, словообразовательный, синтаксический и стилистический). Части такого </w:t>
      </w:r>
      <w:proofErr w:type="spellStart"/>
      <w:r w:rsidRPr="004D793A">
        <w:rPr>
          <w:rFonts w:ascii="Arial Narrow" w:hAnsi="Arial Narrow"/>
          <w:sz w:val="22"/>
        </w:rPr>
        <w:t>псевдотекста</w:t>
      </w:r>
      <w:proofErr w:type="spellEnd"/>
      <w:r w:rsidRPr="004D793A">
        <w:rPr>
          <w:rFonts w:ascii="Arial Narrow" w:hAnsi="Arial Narrow"/>
          <w:sz w:val="22"/>
        </w:rPr>
        <w:t xml:space="preserve"> объединены либо темой, либо другими случайными деталями </w:t>
      </w:r>
      <w:proofErr w:type="spellStart"/>
      <w:r w:rsidRPr="004D793A">
        <w:rPr>
          <w:rFonts w:ascii="Arial Narrow" w:hAnsi="Arial Narrow"/>
          <w:sz w:val="22"/>
        </w:rPr>
        <w:t>текстопостроения</w:t>
      </w:r>
      <w:proofErr w:type="spellEnd"/>
      <w:r w:rsidRPr="004D793A">
        <w:rPr>
          <w:rFonts w:ascii="Arial Narrow" w:hAnsi="Arial Narrow"/>
          <w:sz w:val="22"/>
        </w:rPr>
        <w:t xml:space="preserve">, и задача ученика — проанализировать его, пользуясь всеми освоенными способами работы с текстом, выделить смысловые и стилистические отрывки единых текстов и тем самым обнаружить первоисточники, из которых и был скомпилирован </w:t>
      </w:r>
      <w:proofErr w:type="spellStart"/>
      <w:r w:rsidRPr="004D793A">
        <w:rPr>
          <w:rFonts w:ascii="Arial Narrow" w:hAnsi="Arial Narrow"/>
          <w:sz w:val="22"/>
        </w:rPr>
        <w:t>псевдотекст</w:t>
      </w:r>
      <w:proofErr w:type="spellEnd"/>
      <w:r w:rsidRPr="004D793A">
        <w:rPr>
          <w:rFonts w:ascii="Arial Narrow" w:hAnsi="Arial Narrow"/>
          <w:sz w:val="22"/>
        </w:rPr>
        <w:t xml:space="preserve">. Обнаружение </w:t>
      </w:r>
      <w:proofErr w:type="spellStart"/>
      <w:r w:rsidRPr="004D793A">
        <w:rPr>
          <w:rFonts w:ascii="Arial Narrow" w:hAnsi="Arial Narrow"/>
          <w:sz w:val="22"/>
        </w:rPr>
        <w:t>разностилевых</w:t>
      </w:r>
      <w:proofErr w:type="spellEnd"/>
      <w:r w:rsidRPr="004D793A">
        <w:rPr>
          <w:rFonts w:ascii="Arial Narrow" w:hAnsi="Arial Narrow"/>
          <w:sz w:val="22"/>
        </w:rPr>
        <w:t xml:space="preserve"> отрезков речи (как в письменном, так и озвученном вариантах) - хорошая тренировка для языкового чутья. Ученик действует в данном случае не только как «исследователь» («научный сотрудник»), которому надо узнать и показать, по каким признакам узнаваемы «образцы», но уже как эксперт. В ходе обсуждения </w:t>
      </w:r>
      <w:proofErr w:type="spellStart"/>
      <w:r w:rsidRPr="004D793A">
        <w:rPr>
          <w:rFonts w:ascii="Arial Narrow" w:hAnsi="Arial Narrow"/>
          <w:sz w:val="22"/>
        </w:rPr>
        <w:t>псевдотекста</w:t>
      </w:r>
      <w:proofErr w:type="spellEnd"/>
      <w:r w:rsidRPr="004D793A">
        <w:rPr>
          <w:rFonts w:ascii="Arial Narrow" w:hAnsi="Arial Narrow"/>
          <w:sz w:val="22"/>
        </w:rPr>
        <w:t xml:space="preserve"> ученикам следует восстановить образ автора каждого отрывка из текстов - оригиналов, благодаря чему они смогут «услышать голоса» разных авторов (интонацию, особенности лексики, строя речи, стиля и жанра) и из этой «разноголосицы» выбрать предложения, принадлежащие лишь одному конкретному автору и имеющие отношение лишь к одному конкретному тексту. Такого рода упражнения можно предлагать на уроках обобщения и повторения, а также в качестве зачетных заданий на контрольных уроках. Применение данной методики в значительной степени повышает мотивацию к чтению, эффективность освоения программного материала по русскому языку.</w:t>
      </w:r>
    </w:p>
    <w:p w:rsidR="004D793A" w:rsidRPr="004D793A" w:rsidRDefault="004D793A" w:rsidP="004D793A">
      <w:pPr>
        <w:spacing w:line="240" w:lineRule="auto"/>
        <w:jc w:val="both"/>
        <w:rPr>
          <w:rFonts w:ascii="Arial Narrow" w:hAnsi="Arial Narrow"/>
          <w:sz w:val="22"/>
        </w:rPr>
      </w:pPr>
      <w:r>
        <w:rPr>
          <w:rFonts w:ascii="Arial Narrow" w:hAnsi="Arial Narrow"/>
          <w:sz w:val="22"/>
        </w:rPr>
        <w:tab/>
      </w:r>
      <w:r w:rsidRPr="004D793A">
        <w:rPr>
          <w:rFonts w:ascii="Arial Narrow" w:hAnsi="Arial Narrow"/>
          <w:sz w:val="22"/>
        </w:rPr>
        <w:t xml:space="preserve">Третий тип – упражнения синтетические, посредством которых учащиеся приобретают умение сочинять текст самостоятельно, быть автором, создавать речевое произведение, адекватное ситуации. К синтетическим упражнениям относятся сочинения и высказывания различных типов и жанров, живой диалог, </w:t>
      </w:r>
      <w:proofErr w:type="spellStart"/>
      <w:r w:rsidRPr="004D793A">
        <w:rPr>
          <w:rFonts w:ascii="Arial Narrow" w:hAnsi="Arial Narrow"/>
          <w:sz w:val="22"/>
        </w:rPr>
        <w:t>синквейны</w:t>
      </w:r>
      <w:proofErr w:type="spellEnd"/>
      <w:r w:rsidRPr="004D793A">
        <w:rPr>
          <w:rFonts w:ascii="Arial Narrow" w:hAnsi="Arial Narrow"/>
          <w:sz w:val="22"/>
        </w:rPr>
        <w:t xml:space="preserve">, </w:t>
      </w:r>
      <w:proofErr w:type="spellStart"/>
      <w:r w:rsidRPr="004D793A">
        <w:rPr>
          <w:rFonts w:ascii="Arial Narrow" w:hAnsi="Arial Narrow"/>
          <w:sz w:val="22"/>
        </w:rPr>
        <w:t>кеннинги</w:t>
      </w:r>
      <w:proofErr w:type="spellEnd"/>
      <w:r w:rsidRPr="004D793A">
        <w:rPr>
          <w:rFonts w:ascii="Arial Narrow" w:hAnsi="Arial Narrow"/>
          <w:sz w:val="22"/>
        </w:rPr>
        <w:t xml:space="preserve"> и др. Задания третьего типа решают проблему мотивации к сочинению учениками собственных произведений, помогают тренировать у школьников умение создавать собственные тексты.</w:t>
      </w:r>
    </w:p>
    <w:p w:rsidR="004D793A" w:rsidRPr="004D793A" w:rsidRDefault="004D793A" w:rsidP="004D793A">
      <w:pPr>
        <w:spacing w:line="240" w:lineRule="auto"/>
        <w:jc w:val="both"/>
        <w:rPr>
          <w:rFonts w:ascii="Arial Narrow" w:hAnsi="Arial Narrow"/>
          <w:sz w:val="22"/>
        </w:rPr>
      </w:pPr>
      <w:r>
        <w:rPr>
          <w:rFonts w:ascii="Arial Narrow" w:hAnsi="Arial Narrow"/>
          <w:sz w:val="22"/>
        </w:rPr>
        <w:tab/>
      </w:r>
      <w:r w:rsidRPr="004D793A">
        <w:rPr>
          <w:rFonts w:ascii="Arial Narrow" w:hAnsi="Arial Narrow"/>
          <w:sz w:val="22"/>
        </w:rPr>
        <w:t>Главный результат выполнения всех типов упражнений – это способы действий, которыми овладевают учащиеся, то есть умения самостоятельно осуществить:</w:t>
      </w:r>
    </w:p>
    <w:p w:rsidR="004D793A" w:rsidRPr="004D793A" w:rsidRDefault="004D793A" w:rsidP="004D793A">
      <w:pPr>
        <w:pStyle w:val="a4"/>
        <w:numPr>
          <w:ilvl w:val="0"/>
          <w:numId w:val="3"/>
        </w:numPr>
        <w:spacing w:line="240" w:lineRule="auto"/>
        <w:jc w:val="both"/>
        <w:rPr>
          <w:rFonts w:ascii="Arial Narrow" w:hAnsi="Arial Narrow"/>
          <w:sz w:val="22"/>
        </w:rPr>
      </w:pPr>
      <w:r w:rsidRPr="004D793A">
        <w:rPr>
          <w:rFonts w:ascii="Arial Narrow" w:hAnsi="Arial Narrow"/>
          <w:sz w:val="22"/>
        </w:rPr>
        <w:t>понимание замысла текста, максимально близкое авторской идее;</w:t>
      </w:r>
    </w:p>
    <w:p w:rsidR="004D793A" w:rsidRPr="004D793A" w:rsidRDefault="004D793A" w:rsidP="004D793A">
      <w:pPr>
        <w:pStyle w:val="a4"/>
        <w:numPr>
          <w:ilvl w:val="0"/>
          <w:numId w:val="3"/>
        </w:numPr>
        <w:spacing w:line="240" w:lineRule="auto"/>
        <w:jc w:val="both"/>
        <w:rPr>
          <w:rFonts w:ascii="Arial Narrow" w:hAnsi="Arial Narrow"/>
          <w:sz w:val="22"/>
        </w:rPr>
      </w:pPr>
      <w:r w:rsidRPr="004D793A">
        <w:rPr>
          <w:rFonts w:ascii="Arial Narrow" w:hAnsi="Arial Narrow"/>
          <w:sz w:val="22"/>
        </w:rPr>
        <w:t>восстановление коммуникативной ситуации создания текста;</w:t>
      </w:r>
    </w:p>
    <w:p w:rsidR="004D793A" w:rsidRPr="004D793A" w:rsidRDefault="004D793A" w:rsidP="004D793A">
      <w:pPr>
        <w:pStyle w:val="a4"/>
        <w:numPr>
          <w:ilvl w:val="0"/>
          <w:numId w:val="3"/>
        </w:numPr>
        <w:spacing w:line="240" w:lineRule="auto"/>
        <w:jc w:val="both"/>
        <w:rPr>
          <w:rFonts w:ascii="Arial Narrow" w:hAnsi="Arial Narrow"/>
          <w:sz w:val="22"/>
        </w:rPr>
      </w:pPr>
      <w:r w:rsidRPr="004D793A">
        <w:rPr>
          <w:rFonts w:ascii="Arial Narrow" w:hAnsi="Arial Narrow"/>
          <w:sz w:val="22"/>
        </w:rPr>
        <w:lastRenderedPageBreak/>
        <w:t>объяснение тех приемов и средств, которыми автор достигает реализации своего замысла;</w:t>
      </w:r>
    </w:p>
    <w:p w:rsidR="004D793A" w:rsidRPr="004D793A" w:rsidRDefault="004D793A" w:rsidP="004D793A">
      <w:pPr>
        <w:pStyle w:val="a4"/>
        <w:numPr>
          <w:ilvl w:val="0"/>
          <w:numId w:val="3"/>
        </w:numPr>
        <w:spacing w:line="240" w:lineRule="auto"/>
        <w:jc w:val="both"/>
        <w:rPr>
          <w:rFonts w:ascii="Arial Narrow" w:hAnsi="Arial Narrow"/>
          <w:sz w:val="22"/>
        </w:rPr>
      </w:pPr>
      <w:r w:rsidRPr="004D793A">
        <w:rPr>
          <w:rFonts w:ascii="Arial Narrow" w:hAnsi="Arial Narrow"/>
          <w:sz w:val="22"/>
        </w:rPr>
        <w:t>сочинение собственных текстов, адекватных заданной речевой ситуации.</w:t>
      </w:r>
    </w:p>
    <w:p w:rsidR="004D793A" w:rsidRPr="004D793A" w:rsidRDefault="004D793A" w:rsidP="004D793A">
      <w:pPr>
        <w:spacing w:line="240" w:lineRule="auto"/>
        <w:ind w:firstLine="708"/>
        <w:jc w:val="both"/>
        <w:rPr>
          <w:rFonts w:ascii="Arial Narrow" w:hAnsi="Arial Narrow"/>
          <w:sz w:val="22"/>
        </w:rPr>
      </w:pPr>
      <w:r w:rsidRPr="004D793A">
        <w:rPr>
          <w:rFonts w:ascii="Arial Narrow" w:hAnsi="Arial Narrow"/>
          <w:sz w:val="22"/>
        </w:rPr>
        <w:t xml:space="preserve">Общение ученика и учителя, ученика и ученика становится обязательным условием учебной деятельности, расширяется применение технологии проблемного обучения, интегрированного и дифференцированного обучения, </w:t>
      </w:r>
      <w:proofErr w:type="spellStart"/>
      <w:r w:rsidRPr="004D793A">
        <w:rPr>
          <w:rFonts w:ascii="Arial Narrow" w:hAnsi="Arial Narrow"/>
          <w:sz w:val="22"/>
        </w:rPr>
        <w:t>коммуникационно</w:t>
      </w:r>
      <w:proofErr w:type="spellEnd"/>
      <w:r w:rsidRPr="004D793A">
        <w:rPr>
          <w:rFonts w:ascii="Arial Narrow" w:hAnsi="Arial Narrow"/>
          <w:sz w:val="22"/>
        </w:rPr>
        <w:t xml:space="preserve">-информационных технологий, технологий развития критического мышления, при этом урок сохраняется как форма организации обучения. </w:t>
      </w:r>
    </w:p>
    <w:p w:rsidR="004D793A" w:rsidRPr="004D793A" w:rsidRDefault="004D793A" w:rsidP="004D793A">
      <w:pPr>
        <w:spacing w:line="240" w:lineRule="auto"/>
        <w:ind w:firstLine="708"/>
        <w:jc w:val="both"/>
        <w:rPr>
          <w:rFonts w:ascii="Arial Narrow" w:hAnsi="Arial Narrow"/>
          <w:sz w:val="22"/>
        </w:rPr>
      </w:pPr>
      <w:r w:rsidRPr="004D793A">
        <w:rPr>
          <w:rFonts w:ascii="Arial Narrow" w:hAnsi="Arial Narrow"/>
          <w:sz w:val="22"/>
        </w:rPr>
        <w:t>Развитию коммуникативной компетенции также способствуют и внеурочные формы деятельности, а именно: работа кружка, элективных курсов, подготовка литературно-музыкальных композиции, творческих конкурсов и исследовательская работа.</w:t>
      </w:r>
    </w:p>
    <w:p w:rsidR="004D793A" w:rsidRPr="004D793A" w:rsidRDefault="004D793A" w:rsidP="004D793A">
      <w:pPr>
        <w:spacing w:line="240" w:lineRule="auto"/>
        <w:ind w:firstLine="708"/>
        <w:jc w:val="both"/>
        <w:rPr>
          <w:rFonts w:ascii="Arial Narrow" w:hAnsi="Arial Narrow"/>
          <w:sz w:val="22"/>
        </w:rPr>
      </w:pPr>
      <w:r w:rsidRPr="004D793A">
        <w:rPr>
          <w:rFonts w:ascii="Arial Narrow" w:hAnsi="Arial Narrow"/>
          <w:sz w:val="22"/>
        </w:rPr>
        <w:t>Многоаспектная работа с текстом позволяет достичь следующих результатов:</w:t>
      </w:r>
    </w:p>
    <w:p w:rsidR="004D793A" w:rsidRPr="004D793A" w:rsidRDefault="004D793A" w:rsidP="004D793A">
      <w:pPr>
        <w:pStyle w:val="a4"/>
        <w:numPr>
          <w:ilvl w:val="0"/>
          <w:numId w:val="4"/>
        </w:numPr>
        <w:spacing w:line="240" w:lineRule="auto"/>
        <w:jc w:val="both"/>
        <w:rPr>
          <w:rFonts w:ascii="Arial Narrow" w:hAnsi="Arial Narrow"/>
          <w:sz w:val="22"/>
        </w:rPr>
      </w:pPr>
      <w:r w:rsidRPr="004D793A">
        <w:rPr>
          <w:rFonts w:ascii="Arial Narrow" w:hAnsi="Arial Narrow"/>
          <w:sz w:val="22"/>
        </w:rPr>
        <w:t>у большинства учащихся формируется положительная мотивация  к изучению русского языка;</w:t>
      </w:r>
    </w:p>
    <w:p w:rsidR="004D793A" w:rsidRPr="004D793A" w:rsidRDefault="004D793A" w:rsidP="004D793A">
      <w:pPr>
        <w:pStyle w:val="a4"/>
        <w:numPr>
          <w:ilvl w:val="0"/>
          <w:numId w:val="4"/>
        </w:numPr>
        <w:spacing w:line="240" w:lineRule="auto"/>
        <w:jc w:val="both"/>
        <w:rPr>
          <w:rFonts w:ascii="Arial Narrow" w:hAnsi="Arial Narrow"/>
          <w:sz w:val="22"/>
        </w:rPr>
      </w:pPr>
      <w:r w:rsidRPr="004D793A">
        <w:rPr>
          <w:rFonts w:ascii="Arial Narrow" w:hAnsi="Arial Narrow"/>
          <w:sz w:val="22"/>
        </w:rPr>
        <w:t>развивается языковое чутье и вырабатывается лингвистическая зоркость, расширяется коммуникационный фон (общий фонд культурно-исторических знаний); развиваются аналитические и творческие способности;</w:t>
      </w:r>
    </w:p>
    <w:p w:rsidR="006D57EB" w:rsidRDefault="004D793A" w:rsidP="004D793A">
      <w:pPr>
        <w:pStyle w:val="a4"/>
        <w:numPr>
          <w:ilvl w:val="0"/>
          <w:numId w:val="4"/>
        </w:numPr>
        <w:spacing w:line="240" w:lineRule="auto"/>
        <w:jc w:val="both"/>
      </w:pPr>
      <w:r w:rsidRPr="004D793A">
        <w:rPr>
          <w:rFonts w:ascii="Arial Narrow" w:hAnsi="Arial Narrow"/>
          <w:sz w:val="22"/>
        </w:rPr>
        <w:t>эффективное развитие интеллектуальных умений и навыков позволяет учащимся добиваться реальных успехов в учебе, в различных конкурсах,  предметных олимпиадах</w:t>
      </w:r>
      <w:r>
        <w:t>.</w:t>
      </w:r>
    </w:p>
    <w:sectPr w:rsidR="006D57E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182" w:rsidRDefault="00B52182" w:rsidP="004D793A">
      <w:pPr>
        <w:spacing w:line="240" w:lineRule="auto"/>
      </w:pPr>
      <w:r>
        <w:separator/>
      </w:r>
    </w:p>
  </w:endnote>
  <w:endnote w:type="continuationSeparator" w:id="0">
    <w:p w:rsidR="00B52182" w:rsidRDefault="00B52182" w:rsidP="004D79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104064"/>
      <w:docPartObj>
        <w:docPartGallery w:val="Page Numbers (Bottom of Page)"/>
        <w:docPartUnique/>
      </w:docPartObj>
    </w:sdtPr>
    <w:sdtContent>
      <w:p w:rsidR="004D793A" w:rsidRDefault="004D793A">
        <w:pPr>
          <w:pStyle w:val="a7"/>
        </w:pPr>
        <w:r>
          <w:rPr>
            <w:noProof/>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424329" cy="203200"/>
                  <wp:effectExtent l="19050" t="19050" r="13970" b="25400"/>
                  <wp:wrapNone/>
                  <wp:docPr id="556" name="Автофигура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329" cy="203200"/>
                          </a:xfrm>
                          <a:prstGeom prst="bracketPair">
                            <a:avLst>
                              <a:gd name="adj" fmla="val 50000"/>
                            </a:avLst>
                          </a:prstGeom>
                          <a:solidFill>
                            <a:srgbClr val="FFFFFF"/>
                          </a:solidFill>
                          <a:ln w="28575">
                            <a:solidFill>
                              <a:srgbClr val="808080"/>
                            </a:solidFill>
                            <a:round/>
                            <a:headEnd/>
                            <a:tailEnd/>
                          </a:ln>
                        </wps:spPr>
                        <wps:txbx>
                          <w:txbxContent>
                            <w:p w:rsidR="004D793A" w:rsidRPr="004D793A" w:rsidRDefault="004D793A">
                              <w:pPr>
                                <w:jc w:val="center"/>
                                <w:rPr>
                                  <w:rFonts w:ascii="Courier New" w:hAnsi="Courier New" w:cs="Courier New"/>
                                  <w:b/>
                                  <w:sz w:val="22"/>
                                </w:rPr>
                              </w:pPr>
                              <w:r w:rsidRPr="004D793A">
                                <w:rPr>
                                  <w:rFonts w:ascii="Courier New" w:hAnsi="Courier New" w:cs="Courier New"/>
                                  <w:b/>
                                  <w:sz w:val="22"/>
                                </w:rPr>
                                <w:fldChar w:fldCharType="begin"/>
                              </w:r>
                              <w:r w:rsidRPr="004D793A">
                                <w:rPr>
                                  <w:rFonts w:ascii="Courier New" w:hAnsi="Courier New" w:cs="Courier New"/>
                                  <w:b/>
                                  <w:sz w:val="22"/>
                                </w:rPr>
                                <w:instrText>PAGE    \* MERGEFORMAT</w:instrText>
                              </w:r>
                              <w:r w:rsidRPr="004D793A">
                                <w:rPr>
                                  <w:rFonts w:ascii="Courier New" w:hAnsi="Courier New" w:cs="Courier New"/>
                                  <w:b/>
                                  <w:sz w:val="22"/>
                                </w:rPr>
                                <w:fldChar w:fldCharType="separate"/>
                              </w:r>
                              <w:r>
                                <w:rPr>
                                  <w:rFonts w:ascii="Courier New" w:hAnsi="Courier New" w:cs="Courier New"/>
                                  <w:b/>
                                  <w:noProof/>
                                  <w:sz w:val="22"/>
                                </w:rPr>
                                <w:t>1</w:t>
                              </w:r>
                              <w:r w:rsidRPr="004D793A">
                                <w:rPr>
                                  <w:rFonts w:ascii="Courier New" w:hAnsi="Courier New" w:cs="Courier New"/>
                                  <w:b/>
                                  <w:sz w:val="22"/>
                                </w:rP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Автофигура 22" o:spid="_x0000_s1026" type="#_x0000_t185" style="position:absolute;margin-left:0;margin-top:0;width:33.4pt;height:16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" adj="10800" filled="t" strokecolor="gray" strokeweight="2.25pt">
                  <v:textbox inset=",0,,0">
                    <w:txbxContent>
                      <w:p w:rsidR="004D793A" w:rsidRPr="004D793A" w:rsidRDefault="004D793A">
                        <w:pPr>
                          <w:jc w:val="center"/>
                          <w:rPr>
                            <w:rFonts w:ascii="Courier New" w:hAnsi="Courier New" w:cs="Courier New"/>
                            <w:b/>
                            <w:sz w:val="22"/>
                          </w:rPr>
                        </w:pPr>
                        <w:r w:rsidRPr="004D793A">
                          <w:rPr>
                            <w:rFonts w:ascii="Courier New" w:hAnsi="Courier New" w:cs="Courier New"/>
                            <w:b/>
                            <w:sz w:val="22"/>
                          </w:rPr>
                          <w:fldChar w:fldCharType="begin"/>
                        </w:r>
                        <w:r w:rsidRPr="004D793A">
                          <w:rPr>
                            <w:rFonts w:ascii="Courier New" w:hAnsi="Courier New" w:cs="Courier New"/>
                            <w:b/>
                            <w:sz w:val="22"/>
                          </w:rPr>
                          <w:instrText>PAGE    \* MERGEFORMAT</w:instrText>
                        </w:r>
                        <w:r w:rsidRPr="004D793A">
                          <w:rPr>
                            <w:rFonts w:ascii="Courier New" w:hAnsi="Courier New" w:cs="Courier New"/>
                            <w:b/>
                            <w:sz w:val="22"/>
                          </w:rPr>
                          <w:fldChar w:fldCharType="separate"/>
                        </w:r>
                        <w:r>
                          <w:rPr>
                            <w:rFonts w:ascii="Courier New" w:hAnsi="Courier New" w:cs="Courier New"/>
                            <w:b/>
                            <w:noProof/>
                            <w:sz w:val="22"/>
                          </w:rPr>
                          <w:t>1</w:t>
                        </w:r>
                        <w:r w:rsidRPr="004D793A">
                          <w:rPr>
                            <w:rFonts w:ascii="Courier New" w:hAnsi="Courier New" w:cs="Courier New"/>
                            <w:b/>
                            <w:sz w:val="22"/>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Автофигура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Автофигура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182" w:rsidRDefault="00B52182" w:rsidP="004D793A">
      <w:pPr>
        <w:spacing w:line="240" w:lineRule="auto"/>
      </w:pPr>
      <w:r>
        <w:separator/>
      </w:r>
    </w:p>
  </w:footnote>
  <w:footnote w:type="continuationSeparator" w:id="0">
    <w:p w:rsidR="00B52182" w:rsidRDefault="00B52182" w:rsidP="004D793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DF4"/>
    <w:multiLevelType w:val="hybridMultilevel"/>
    <w:tmpl w:val="FE2EC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D02345"/>
    <w:multiLevelType w:val="hybridMultilevel"/>
    <w:tmpl w:val="78582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A10B1D"/>
    <w:multiLevelType w:val="hybridMultilevel"/>
    <w:tmpl w:val="34C60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47E4E14"/>
    <w:multiLevelType w:val="hybridMultilevel"/>
    <w:tmpl w:val="1AA6B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93A"/>
    <w:rsid w:val="004D793A"/>
    <w:rsid w:val="00695FD2"/>
    <w:rsid w:val="006D57EB"/>
    <w:rsid w:val="00B52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793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D793A"/>
    <w:pPr>
      <w:ind w:left="720"/>
      <w:contextualSpacing/>
    </w:pPr>
  </w:style>
  <w:style w:type="paragraph" w:styleId="a5">
    <w:name w:val="header"/>
    <w:basedOn w:val="a"/>
    <w:link w:val="a6"/>
    <w:uiPriority w:val="99"/>
    <w:unhideWhenUsed/>
    <w:rsid w:val="004D793A"/>
    <w:pPr>
      <w:tabs>
        <w:tab w:val="center" w:pos="4677"/>
        <w:tab w:val="right" w:pos="9355"/>
      </w:tabs>
      <w:spacing w:line="240" w:lineRule="auto"/>
    </w:pPr>
  </w:style>
  <w:style w:type="character" w:customStyle="1" w:styleId="a6">
    <w:name w:val="Верхний колонтитул Знак"/>
    <w:basedOn w:val="a0"/>
    <w:link w:val="a5"/>
    <w:uiPriority w:val="99"/>
    <w:rsid w:val="004D793A"/>
  </w:style>
  <w:style w:type="paragraph" w:styleId="a7">
    <w:name w:val="footer"/>
    <w:basedOn w:val="a"/>
    <w:link w:val="a8"/>
    <w:uiPriority w:val="99"/>
    <w:unhideWhenUsed/>
    <w:rsid w:val="004D793A"/>
    <w:pPr>
      <w:tabs>
        <w:tab w:val="center" w:pos="4677"/>
        <w:tab w:val="right" w:pos="9355"/>
      </w:tabs>
      <w:spacing w:line="240" w:lineRule="auto"/>
    </w:pPr>
  </w:style>
  <w:style w:type="character" w:customStyle="1" w:styleId="a8">
    <w:name w:val="Нижний колонтитул Знак"/>
    <w:basedOn w:val="a0"/>
    <w:link w:val="a7"/>
    <w:uiPriority w:val="99"/>
    <w:rsid w:val="004D79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793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D793A"/>
    <w:pPr>
      <w:ind w:left="720"/>
      <w:contextualSpacing/>
    </w:pPr>
  </w:style>
  <w:style w:type="paragraph" w:styleId="a5">
    <w:name w:val="header"/>
    <w:basedOn w:val="a"/>
    <w:link w:val="a6"/>
    <w:uiPriority w:val="99"/>
    <w:unhideWhenUsed/>
    <w:rsid w:val="004D793A"/>
    <w:pPr>
      <w:tabs>
        <w:tab w:val="center" w:pos="4677"/>
        <w:tab w:val="right" w:pos="9355"/>
      </w:tabs>
      <w:spacing w:line="240" w:lineRule="auto"/>
    </w:pPr>
  </w:style>
  <w:style w:type="character" w:customStyle="1" w:styleId="a6">
    <w:name w:val="Верхний колонтитул Знак"/>
    <w:basedOn w:val="a0"/>
    <w:link w:val="a5"/>
    <w:uiPriority w:val="99"/>
    <w:rsid w:val="004D793A"/>
  </w:style>
  <w:style w:type="paragraph" w:styleId="a7">
    <w:name w:val="footer"/>
    <w:basedOn w:val="a"/>
    <w:link w:val="a8"/>
    <w:uiPriority w:val="99"/>
    <w:unhideWhenUsed/>
    <w:rsid w:val="004D793A"/>
    <w:pPr>
      <w:tabs>
        <w:tab w:val="center" w:pos="4677"/>
        <w:tab w:val="right" w:pos="9355"/>
      </w:tabs>
      <w:spacing w:line="240" w:lineRule="auto"/>
    </w:pPr>
  </w:style>
  <w:style w:type="character" w:customStyle="1" w:styleId="a8">
    <w:name w:val="Нижний колонтитул Знак"/>
    <w:basedOn w:val="a0"/>
    <w:link w:val="a7"/>
    <w:uiPriority w:val="99"/>
    <w:rsid w:val="004D7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1567</Words>
  <Characters>8934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Кит</dc:creator>
  <cp:lastModifiedBy>Кит</cp:lastModifiedBy>
  <cp:revision>2</cp:revision>
  <dcterms:created xsi:type="dcterms:W3CDTF">2013-09-07T15:02:00Z</dcterms:created>
  <dcterms:modified xsi:type="dcterms:W3CDTF">2013-09-07T15:02:00Z</dcterms:modified>
</cp:coreProperties>
</file>