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02" w:rsidRPr="00C92EAD" w:rsidRDefault="00E94102" w:rsidP="00E94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E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94102" w:rsidRPr="00C92EAD" w:rsidRDefault="00E94102" w:rsidP="00E94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EAD">
        <w:rPr>
          <w:rFonts w:ascii="Times New Roman" w:hAnsi="Times New Roman" w:cs="Times New Roman"/>
          <w:b/>
          <w:bCs/>
          <w:sz w:val="28"/>
          <w:szCs w:val="28"/>
        </w:rPr>
        <w:t>г. Апатиты</w:t>
      </w:r>
    </w:p>
    <w:p w:rsidR="00E94102" w:rsidRPr="00C92EAD" w:rsidRDefault="00E94102" w:rsidP="00E94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EA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10»</w:t>
      </w:r>
    </w:p>
    <w:p w:rsidR="00E94102" w:rsidRPr="00C92EAD" w:rsidRDefault="00E94102" w:rsidP="00E94102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94102" w:rsidRPr="00C92EAD" w:rsidRDefault="00E94102" w:rsidP="00E94102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94102" w:rsidRPr="00C92EAD" w:rsidRDefault="00E94102" w:rsidP="00E9410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УТВЕРЖДАЮ</w:t>
      </w:r>
    </w:p>
    <w:p w:rsidR="00E94102" w:rsidRPr="00C92EAD" w:rsidRDefault="00E94102" w:rsidP="00E9410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Директор МБОУ СОШ № 10 г. Апатиты</w:t>
      </w:r>
    </w:p>
    <w:p w:rsidR="00E94102" w:rsidRPr="00C92EAD" w:rsidRDefault="00E94102" w:rsidP="00E9410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________________</w:t>
      </w:r>
      <w:proofErr w:type="spellStart"/>
      <w:r w:rsidRPr="00C92EAD">
        <w:rPr>
          <w:rFonts w:ascii="Times New Roman" w:hAnsi="Times New Roman"/>
          <w:sz w:val="28"/>
          <w:szCs w:val="28"/>
        </w:rPr>
        <w:t>И.Х.Бадамшин</w:t>
      </w:r>
      <w:proofErr w:type="spellEnd"/>
    </w:p>
    <w:p w:rsidR="00E94102" w:rsidRPr="00C92EAD" w:rsidRDefault="00E94102" w:rsidP="00E94102">
      <w:pPr>
        <w:pStyle w:val="a6"/>
        <w:ind w:left="5103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«___»_____________2017 г.</w:t>
      </w:r>
    </w:p>
    <w:p w:rsidR="00055576" w:rsidRPr="00E94102" w:rsidRDefault="00055576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4102" w:rsidRDefault="00E94102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576" w:rsidRPr="00055576" w:rsidRDefault="00055576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ВНЕУРОЧНОЙ ДЕЯТЕЛЬНОСТИ</w:t>
      </w:r>
    </w:p>
    <w:p w:rsidR="00055576" w:rsidRPr="00055576" w:rsidRDefault="00055576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216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ПАТРИОТИЧЕСКОМУ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НАПРАВЛЕНИЮ</w:t>
      </w: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5576" w:rsidRPr="00893F2B" w:rsidRDefault="00055576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93F2B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893F2B" w:rsidRPr="00893F2B">
        <w:rPr>
          <w:rFonts w:ascii="Times New Roman" w:hAnsi="Times New Roman" w:cs="Times New Roman"/>
          <w:b/>
          <w:color w:val="000000"/>
          <w:sz w:val="32"/>
          <w:szCs w:val="32"/>
        </w:rPr>
        <w:t>Быть патриотом, а не казаться»</w:t>
      </w: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576" w:rsidRPr="00055576" w:rsidRDefault="00055576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742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576" w:rsidRDefault="00055576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gramStart"/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  <w:proofErr w:type="gramEnd"/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7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37159" w:rsidRPr="00055576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159" w:rsidRDefault="00637159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576" w:rsidRPr="00055576" w:rsidRDefault="00647EFF" w:rsidP="00637159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Самутина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055576" w:rsidRPr="00055576" w:rsidRDefault="00055576" w:rsidP="00637159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102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4102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4102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4102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4102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4102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94102" w:rsidRPr="00C92EAD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Апатиты</w:t>
      </w:r>
    </w:p>
    <w:p w:rsidR="00E94102" w:rsidRPr="00C92EAD" w:rsidRDefault="00E94102" w:rsidP="00E941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92EAD">
        <w:rPr>
          <w:rFonts w:ascii="Times New Roman" w:hAnsi="Times New Roman"/>
          <w:sz w:val="28"/>
          <w:szCs w:val="28"/>
        </w:rPr>
        <w:t>2017</w:t>
      </w:r>
    </w:p>
    <w:p w:rsidR="0090668A" w:rsidRPr="00750C67" w:rsidRDefault="00637159" w:rsidP="0090668A">
      <w:pPr>
        <w:spacing w:before="100" w:beforeAutospacing="1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0668A" w:rsidRPr="00750C67">
        <w:rPr>
          <w:b/>
          <w:bCs/>
          <w:i/>
          <w:iCs/>
          <w:sz w:val="28"/>
        </w:rPr>
        <w:lastRenderedPageBreak/>
        <w:t>Историческое значение каждого</w:t>
      </w:r>
    </w:p>
    <w:p w:rsidR="0090668A" w:rsidRPr="00750C67" w:rsidRDefault="0090668A" w:rsidP="0090668A">
      <w:pPr>
        <w:spacing w:before="100" w:beforeAutospacing="1"/>
        <w:ind w:firstLine="709"/>
        <w:jc w:val="right"/>
      </w:pPr>
      <w:r w:rsidRPr="00750C67">
        <w:rPr>
          <w:b/>
          <w:bCs/>
          <w:i/>
          <w:iCs/>
          <w:sz w:val="28"/>
        </w:rPr>
        <w:t>человека измеряется его заслугами Родине,</w:t>
      </w:r>
    </w:p>
    <w:p w:rsidR="0090668A" w:rsidRPr="00750C67" w:rsidRDefault="0090668A" w:rsidP="0090668A">
      <w:pPr>
        <w:spacing w:before="100" w:beforeAutospacing="1"/>
        <w:ind w:firstLine="709"/>
        <w:jc w:val="right"/>
      </w:pPr>
      <w:r w:rsidRPr="00750C67">
        <w:rPr>
          <w:b/>
          <w:bCs/>
          <w:i/>
          <w:iCs/>
          <w:sz w:val="28"/>
        </w:rPr>
        <w:t>а человеческое достоинство – силою его</w:t>
      </w:r>
    </w:p>
    <w:p w:rsidR="0090668A" w:rsidRPr="00750C67" w:rsidRDefault="0090668A" w:rsidP="0090668A">
      <w:pPr>
        <w:spacing w:before="100" w:beforeAutospacing="1"/>
        <w:ind w:firstLine="709"/>
        <w:jc w:val="right"/>
      </w:pPr>
      <w:r w:rsidRPr="00750C67">
        <w:rPr>
          <w:b/>
          <w:bCs/>
          <w:i/>
          <w:iCs/>
          <w:sz w:val="28"/>
        </w:rPr>
        <w:t>патриотизма.</w:t>
      </w:r>
    </w:p>
    <w:p w:rsidR="0090668A" w:rsidRPr="00750C67" w:rsidRDefault="0090668A" w:rsidP="0090668A">
      <w:pPr>
        <w:spacing w:before="100" w:beforeAutospacing="1"/>
        <w:ind w:firstLine="709"/>
        <w:jc w:val="right"/>
      </w:pPr>
      <w:r w:rsidRPr="00750C67">
        <w:rPr>
          <w:b/>
          <w:bCs/>
          <w:i/>
          <w:iCs/>
          <w:sz w:val="28"/>
        </w:rPr>
        <w:t>Н.Г. Чернышевский</w:t>
      </w:r>
    </w:p>
    <w:p w:rsidR="00975ED8" w:rsidRPr="00055576" w:rsidRDefault="00975ED8" w:rsidP="00637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975ED8" w:rsidRPr="00055576" w:rsidRDefault="00975ED8" w:rsidP="00742943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3715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>. Введение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В Национальной доктрине образования в Российской Федерации 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Обществу нужны здоровые, мужественные, смелые,</w:t>
      </w:r>
      <w:r w:rsidR="00401477">
        <w:rPr>
          <w:color w:val="000000"/>
          <w:sz w:val="28"/>
          <w:szCs w:val="28"/>
        </w:rPr>
        <w:t xml:space="preserve"> </w:t>
      </w:r>
      <w:r w:rsidRPr="00401477">
        <w:rPr>
          <w:color w:val="000000"/>
          <w:sz w:val="28"/>
          <w:szCs w:val="28"/>
        </w:rPr>
        <w:t>инициативные,</w:t>
      </w:r>
      <w:r w:rsidR="00401477">
        <w:rPr>
          <w:color w:val="000000"/>
          <w:sz w:val="28"/>
          <w:szCs w:val="28"/>
        </w:rPr>
        <w:t xml:space="preserve"> </w:t>
      </w:r>
      <w:r w:rsidRPr="00401477">
        <w:rPr>
          <w:color w:val="000000"/>
          <w:sz w:val="28"/>
          <w:szCs w:val="28"/>
        </w:rPr>
        <w:t>дисциплинированные,    грамотные люди, которые были бы готовы работать и учиться на его благо.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Поэтому особое место в воспитании подрастающего поколения отводится воспитанию патриотизма, чувства любви к Родине.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В настоящее время в нашей стране возрождается система патриот</w:t>
      </w:r>
      <w:r w:rsidR="00401477">
        <w:rPr>
          <w:color w:val="000000"/>
          <w:sz w:val="28"/>
          <w:szCs w:val="28"/>
        </w:rPr>
        <w:t xml:space="preserve">ического воспитания. Патриотизм – </w:t>
      </w:r>
      <w:r w:rsidRPr="00401477">
        <w:rPr>
          <w:color w:val="000000"/>
          <w:sz w:val="28"/>
          <w:szCs w:val="28"/>
        </w:rPr>
        <w:t xml:space="preserve">категория нравственная, а к нравственным поступкам человека побуждают его сознание и убеждение, которые являются мощными мотивами активности. И конечно, истинный патриотизм подразумевает духовность, гуманизм, милосердие. На занятиях </w:t>
      </w:r>
      <w:r w:rsidR="00401477">
        <w:rPr>
          <w:color w:val="000000"/>
          <w:sz w:val="28"/>
          <w:szCs w:val="28"/>
        </w:rPr>
        <w:t>в рамках программы «Мы – патриоты»</w:t>
      </w:r>
      <w:r w:rsidRPr="00401477">
        <w:rPr>
          <w:color w:val="000000"/>
          <w:sz w:val="28"/>
          <w:szCs w:val="28"/>
        </w:rPr>
        <w:t xml:space="preserve"> подростки приобретут нравственные, морально-психологические качества.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 xml:space="preserve">Таким образом, патриотизм – это система отношений человека </w:t>
      </w:r>
      <w:proofErr w:type="gramStart"/>
      <w:r w:rsidRPr="00401477">
        <w:rPr>
          <w:color w:val="000000"/>
          <w:sz w:val="28"/>
          <w:szCs w:val="28"/>
        </w:rPr>
        <w:t>к</w:t>
      </w:r>
      <w:proofErr w:type="gramEnd"/>
      <w:r w:rsidRPr="00401477">
        <w:rPr>
          <w:color w:val="000000"/>
          <w:sz w:val="28"/>
          <w:szCs w:val="28"/>
        </w:rPr>
        <w:t>: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истории страны: историческому прошлому, героическому прошлому и настоящему, истории и традициям русской армии;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национальной культуре: обычаям и традициям, литературе, науке, музыке и т.д.;</w:t>
      </w:r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стране на карте мира: ее природе, экономике, месту  собственного жительства, «малой» Родине;</w:t>
      </w:r>
    </w:p>
    <w:p w:rsid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>государству: как правовому институту, гаранту законности и порядка, гражданскому долгу перед государством, народом, защищать его мощь, независимость, ответственности за свою жизнь, жизнь близких людей, судьбы народа в целом.</w:t>
      </w:r>
      <w:r w:rsidR="00401477" w:rsidRPr="00401477">
        <w:rPr>
          <w:color w:val="000000"/>
          <w:sz w:val="28"/>
          <w:szCs w:val="28"/>
        </w:rPr>
        <w:t xml:space="preserve"> </w:t>
      </w:r>
    </w:p>
    <w:p w:rsidR="00C24B04" w:rsidRPr="00401477" w:rsidRDefault="00401477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1477">
        <w:rPr>
          <w:color w:val="000000"/>
          <w:sz w:val="28"/>
          <w:szCs w:val="28"/>
        </w:rPr>
        <w:t xml:space="preserve">В настоящее время остро ощущается необходимость возрождения духовности, изучения культуры своего народа.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</w:t>
      </w:r>
      <w:r w:rsidRPr="00401477">
        <w:rPr>
          <w:color w:val="000000"/>
          <w:sz w:val="28"/>
          <w:szCs w:val="28"/>
        </w:rPr>
        <w:lastRenderedPageBreak/>
        <w:t xml:space="preserve">духовную культуру, народные традиции, обычаи, природу. Все это относится и к нашим родным местам.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</w:t>
      </w:r>
      <w:proofErr w:type="gramStart"/>
      <w:r w:rsidRPr="00401477">
        <w:rPr>
          <w:color w:val="000000"/>
          <w:sz w:val="28"/>
          <w:szCs w:val="28"/>
        </w:rPr>
        <w:t>Формирование у детей гражданского и нравственного сознания, развитие таких качеств как гуманизм, совесть, честь, достоинство, долг, принципиальность, ответственность, уважение к людям, милосердие и т.д.</w:t>
      </w:r>
      <w:proofErr w:type="gramEnd"/>
    </w:p>
    <w:p w:rsidR="00C24B04" w:rsidRPr="00401477" w:rsidRDefault="00C24B04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01477">
        <w:rPr>
          <w:color w:val="000000"/>
          <w:sz w:val="28"/>
          <w:szCs w:val="28"/>
        </w:rPr>
        <w:t>В связи с вышеизложенным необходима целенаправленная работа по формированию у учащихся любви к отечеству</w:t>
      </w:r>
      <w:proofErr w:type="gramEnd"/>
      <w:r w:rsidRPr="00401477">
        <w:rPr>
          <w:color w:val="000000"/>
          <w:sz w:val="28"/>
          <w:szCs w:val="28"/>
        </w:rPr>
        <w:t>, ответственности за его защиту.</w:t>
      </w:r>
    </w:p>
    <w:p w:rsidR="00C24B04" w:rsidRPr="00401477" w:rsidRDefault="00401477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рассчитана на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8 класса.</w:t>
      </w:r>
    </w:p>
    <w:p w:rsidR="00C24B04" w:rsidRPr="00401477" w:rsidRDefault="00401477" w:rsidP="0040147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«Мы – патриоты»</w:t>
      </w:r>
      <w:r w:rsidR="00C24B04" w:rsidRPr="00401477">
        <w:rPr>
          <w:color w:val="000000"/>
          <w:sz w:val="28"/>
          <w:szCs w:val="28"/>
        </w:rPr>
        <w:t xml:space="preserve"> помогает выявить талантливых, инициативных детей и дать им возможность </w:t>
      </w:r>
      <w:proofErr w:type="spellStart"/>
      <w:r w:rsidR="00C24B04" w:rsidRPr="00401477">
        <w:rPr>
          <w:color w:val="000000"/>
          <w:sz w:val="28"/>
          <w:szCs w:val="28"/>
        </w:rPr>
        <w:t>самовыразиться</w:t>
      </w:r>
      <w:proofErr w:type="spellEnd"/>
      <w:r w:rsidR="00C24B04" w:rsidRPr="00401477">
        <w:rPr>
          <w:color w:val="000000"/>
          <w:sz w:val="28"/>
          <w:szCs w:val="28"/>
        </w:rPr>
        <w:t>, она ориентирована на активную жизненную позицию ребенка, приобщенного к общественной деятельности, самообразованию, развитию творческих способностей</w:t>
      </w:r>
    </w:p>
    <w:p w:rsidR="00975ED8" w:rsidRDefault="00637159" w:rsidP="0005557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1.2</w:t>
      </w:r>
      <w:r w:rsidR="00975ED8"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Цели и задачи курса внеурочной деятельности </w:t>
      </w:r>
    </w:p>
    <w:p w:rsidR="00893F2B" w:rsidRPr="00055576" w:rsidRDefault="00893F2B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«Быть патриотом, а не казаться»</w:t>
      </w:r>
    </w:p>
    <w:p w:rsidR="00C24B04" w:rsidRPr="00401477" w:rsidRDefault="00975ED8" w:rsidP="00AA3AD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4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="00C24B04" w:rsidRPr="0040147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социально-активной личности гражданина и патриота, обладающего чувством национальной гордости, любви к Родине, своему народу и готовности к его защите.</w:t>
      </w:r>
    </w:p>
    <w:p w:rsidR="00975ED8" w:rsidRPr="00401477" w:rsidRDefault="00975ED8" w:rsidP="00AA3AD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14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C24B04" w:rsidRPr="00C24B04" w:rsidRDefault="00C24B04" w:rsidP="00AA3AD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чувства патриотизма, уважения к воинам, связи нашего героического прошлого с современностью;</w:t>
      </w:r>
    </w:p>
    <w:p w:rsidR="00C24B04" w:rsidRPr="00C24B04" w:rsidRDefault="00C24B04" w:rsidP="00AA3AD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беспримерного подвига нашего народа в грозные годы Великой Отечественной войны;</w:t>
      </w:r>
    </w:p>
    <w:p w:rsidR="00C24B04" w:rsidRPr="00C24B04" w:rsidRDefault="00C24B04" w:rsidP="00AA3AD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глубокого уважения к ветеранам-воинам, защитившим нашу Родину в годы ВОВ;</w:t>
      </w:r>
    </w:p>
    <w:p w:rsidR="00C24B04" w:rsidRPr="00C24B04" w:rsidRDefault="00C24B04" w:rsidP="00AA3AD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любви и уважения к родному </w:t>
      </w:r>
      <w:r w:rsidR="0040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городу и его строителям;</w:t>
      </w:r>
    </w:p>
    <w:p w:rsidR="00C24B04" w:rsidRPr="00C24B04" w:rsidRDefault="00C24B04" w:rsidP="00AA3AD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чувства гордости и уважения к истории и культуре Отечества, обычаям и традициям родного края;</w:t>
      </w:r>
    </w:p>
    <w:p w:rsidR="00C24B04" w:rsidRPr="00C24B04" w:rsidRDefault="00C24B04" w:rsidP="00AA3AD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историей и значением </w:t>
      </w:r>
      <w:r w:rsidR="00AA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 города и региона</w:t>
      </w:r>
      <w:r w:rsidRPr="00C2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Программа реализует поставленные задачи с учётом следующих принципов: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Личностно-ориентированный: </w:t>
      </w: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учёт возрастных особенностей развития личности обучающегося, уровня </w:t>
      </w:r>
      <w:proofErr w:type="spellStart"/>
      <w:r w:rsidRPr="00055576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 его интересов, этических норм и ценностных ориентаций.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 демократизации: </w:t>
      </w: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участникам педагогического процесса определённых свобод для саморазвития, </w:t>
      </w:r>
      <w:proofErr w:type="spellStart"/>
      <w:r w:rsidRPr="00055576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, самоопределения. </w:t>
      </w:r>
      <w:proofErr w:type="gramStart"/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 </w:t>
      </w:r>
      <w:proofErr w:type="gramEnd"/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 разнообразия деятельности: </w:t>
      </w: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посредством организации разнообразной деятельности </w:t>
      </w:r>
      <w:proofErr w:type="gramStart"/>
      <w:r w:rsidRPr="0005557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 следования нравственному примеру. </w:t>
      </w: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 личностной обусловленности: </w:t>
      </w: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в жизни каждого ребёнка.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637159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05557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.Сроки реализации программы </w:t>
      </w:r>
    </w:p>
    <w:p w:rsidR="00975ED8" w:rsidRPr="00055576" w:rsidRDefault="00975ED8" w:rsidP="0005557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5576">
        <w:rPr>
          <w:rFonts w:ascii="Times New Roman" w:hAnsi="Times New Roman" w:cs="Times New Roman"/>
          <w:color w:val="auto"/>
          <w:sz w:val="28"/>
          <w:szCs w:val="28"/>
        </w:rPr>
        <w:t>Сроки реализации рабочей программы 2017-2018 уч</w:t>
      </w:r>
      <w:r w:rsidR="00637159">
        <w:rPr>
          <w:rFonts w:ascii="Times New Roman" w:hAnsi="Times New Roman" w:cs="Times New Roman"/>
          <w:color w:val="auto"/>
          <w:sz w:val="28"/>
          <w:szCs w:val="28"/>
        </w:rPr>
        <w:t xml:space="preserve">ебный </w:t>
      </w:r>
      <w:r w:rsidRPr="0005557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637159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Pr="000555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75ED8" w:rsidRPr="00055576" w:rsidRDefault="00975ED8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Место курса в Плане внеурочной деятельности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5ED8" w:rsidRPr="00055576" w:rsidRDefault="00637159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5ED8" w:rsidRPr="00055576">
        <w:rPr>
          <w:rFonts w:ascii="Times New Roman" w:hAnsi="Times New Roman" w:cs="Times New Roman"/>
          <w:color w:val="000000"/>
          <w:sz w:val="28"/>
          <w:szCs w:val="28"/>
        </w:rPr>
        <w:t xml:space="preserve">а изучение данного курса в 8 классе отводится 1 час в неделю. Учебных недель в году – 34. Общее количество часов – 34. </w:t>
      </w:r>
    </w:p>
    <w:p w:rsidR="00975ED8" w:rsidRPr="00055576" w:rsidRDefault="00975ED8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6371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и методы занятий. </w:t>
      </w:r>
    </w:p>
    <w:p w:rsidR="00975ED8" w:rsidRPr="00055576" w:rsidRDefault="00975ED8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color w:val="000000"/>
          <w:sz w:val="28"/>
          <w:szCs w:val="28"/>
        </w:rPr>
        <w:t xml:space="preserve"> Каждое занятие представляет собой различные формы сотрудничества: беседа, диалог, игра, </w:t>
      </w:r>
      <w:r w:rsidR="00AA3AD8">
        <w:rPr>
          <w:rFonts w:ascii="Times New Roman" w:hAnsi="Times New Roman" w:cs="Times New Roman"/>
          <w:color w:val="000000"/>
          <w:sz w:val="28"/>
          <w:szCs w:val="28"/>
        </w:rPr>
        <w:t>исследовательская и поисковая работа</w:t>
      </w:r>
      <w:r w:rsidRPr="00055576">
        <w:rPr>
          <w:rFonts w:ascii="Times New Roman" w:hAnsi="Times New Roman" w:cs="Times New Roman"/>
          <w:color w:val="000000"/>
          <w:sz w:val="28"/>
          <w:szCs w:val="28"/>
        </w:rPr>
        <w:t>, викторина, экскурсия</w:t>
      </w:r>
      <w:r w:rsidR="00AA3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A3AD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A3AD8">
        <w:rPr>
          <w:rFonts w:ascii="Times New Roman" w:hAnsi="Times New Roman" w:cs="Times New Roman"/>
          <w:color w:val="000000"/>
          <w:sz w:val="28"/>
          <w:szCs w:val="28"/>
        </w:rPr>
        <w:t>т.ч. виртуальная)</w:t>
      </w:r>
      <w:r w:rsidRPr="00055576">
        <w:rPr>
          <w:rFonts w:ascii="Times New Roman" w:hAnsi="Times New Roman" w:cs="Times New Roman"/>
          <w:color w:val="000000"/>
          <w:sz w:val="28"/>
          <w:szCs w:val="28"/>
        </w:rPr>
        <w:t xml:space="preserve">, составление ребусов и кроссвордов, тезауруса, анализ поведенческих ситуаций. </w:t>
      </w:r>
    </w:p>
    <w:p w:rsidR="00975ED8" w:rsidRPr="00055576" w:rsidRDefault="00975ED8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Методы, используемые при проведении занятий: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576">
        <w:rPr>
          <w:rFonts w:ascii="Times New Roman" w:hAnsi="Times New Roman" w:cs="Times New Roman"/>
          <w:b/>
          <w:bCs/>
          <w:sz w:val="28"/>
          <w:szCs w:val="28"/>
        </w:rPr>
        <w:t>словесные</w:t>
      </w:r>
      <w:proofErr w:type="gramEnd"/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sz w:val="28"/>
          <w:szCs w:val="28"/>
        </w:rPr>
        <w:t xml:space="preserve">(рассказ, беседа, объяснение, лекция, работа со справочной литературой);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наглядные </w:t>
      </w:r>
      <w:r w:rsidRPr="00055576">
        <w:rPr>
          <w:rFonts w:ascii="Times New Roman" w:hAnsi="Times New Roman" w:cs="Times New Roman"/>
          <w:sz w:val="28"/>
          <w:szCs w:val="28"/>
        </w:rPr>
        <w:t xml:space="preserve">(наблюдение учащимися естественных объектов, явлений, процессов или их изображений, фильмов);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</w:t>
      </w:r>
      <w:r w:rsidRPr="00055576">
        <w:rPr>
          <w:rFonts w:ascii="Times New Roman" w:hAnsi="Times New Roman" w:cs="Times New Roman"/>
          <w:sz w:val="28"/>
          <w:szCs w:val="28"/>
        </w:rPr>
        <w:t xml:space="preserve">(наблюдения предметов и явлений в процессе труда и экспериментов, упражнений);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метод изложения </w:t>
      </w:r>
      <w:r w:rsidRPr="00055576">
        <w:rPr>
          <w:rFonts w:ascii="Times New Roman" w:hAnsi="Times New Roman" w:cs="Times New Roman"/>
          <w:sz w:val="28"/>
          <w:szCs w:val="28"/>
        </w:rPr>
        <w:t xml:space="preserve">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метод самостоятельной работы учащихся </w:t>
      </w:r>
      <w:r w:rsidRPr="00055576">
        <w:rPr>
          <w:rFonts w:ascii="Times New Roman" w:hAnsi="Times New Roman" w:cs="Times New Roman"/>
          <w:sz w:val="28"/>
          <w:szCs w:val="28"/>
        </w:rPr>
        <w:t xml:space="preserve">(наблюдение, работа с учебной, справочной и научно-популярной литературой);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репродуктивный </w:t>
      </w:r>
      <w:r w:rsidRPr="00055576">
        <w:rPr>
          <w:rFonts w:ascii="Times New Roman" w:hAnsi="Times New Roman" w:cs="Times New Roman"/>
          <w:sz w:val="28"/>
          <w:szCs w:val="28"/>
        </w:rPr>
        <w:t xml:space="preserve">(объяснительно-иллюстративный);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эвристический; </w:t>
      </w:r>
    </w:p>
    <w:p w:rsidR="00975ED8" w:rsidRPr="00055576" w:rsidRDefault="00975ED8" w:rsidP="006371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6">
        <w:rPr>
          <w:rFonts w:ascii="Times New Roman" w:hAnsi="Times New Roman" w:cs="Times New Roman"/>
          <w:sz w:val="28"/>
          <w:szCs w:val="28"/>
        </w:rPr>
        <w:t xml:space="preserve"> </w:t>
      </w:r>
      <w:r w:rsidRPr="00055576">
        <w:rPr>
          <w:rFonts w:ascii="Times New Roman" w:hAnsi="Times New Roman" w:cs="Times New Roman"/>
          <w:b/>
          <w:bCs/>
          <w:sz w:val="28"/>
          <w:szCs w:val="28"/>
        </w:rPr>
        <w:t xml:space="preserve">проблемный. </w:t>
      </w:r>
    </w:p>
    <w:p w:rsidR="00055576" w:rsidRPr="00055576" w:rsidRDefault="00055576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576" w:rsidRPr="00055576" w:rsidRDefault="00055576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5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Прогнозируемые результаты</w:t>
      </w:r>
    </w:p>
    <w:p w:rsidR="00CC48F3" w:rsidRPr="00AA3AD8" w:rsidRDefault="00AA3AD8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Н</w:t>
      </w:r>
      <w:r w:rsidR="00CC48F3" w:rsidRPr="00AA3AD8">
        <w:rPr>
          <w:color w:val="000000"/>
          <w:sz w:val="28"/>
          <w:szCs w:val="28"/>
        </w:rPr>
        <w:t>аиболее важными предполагаемыми результатами работы по реализации программы можно считать: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lastRenderedPageBreak/>
        <w:t>становление личности учащегося как гражданина России, готового встать на защиту Родины;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воспитание уважительного отношения к пожилым людям, укрепление связи ветеранов и молодёжи, преемственность;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создание условий для раскрытия ребёнка как гармонично развивающейся личности, с большим творческим потенциалом;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привлечение как можно большего количества детей к активным формам гражданского и патриотического воспитания, способствующих сохранению  преемственности поколений.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A3AD8">
        <w:rPr>
          <w:b/>
          <w:color w:val="000000"/>
          <w:sz w:val="28"/>
          <w:szCs w:val="28"/>
        </w:rPr>
        <w:t>Планируемые образовательные результаты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Личностные результаты: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</w:t>
      </w:r>
      <w:r w:rsidR="00AA3AD8">
        <w:rPr>
          <w:color w:val="000000"/>
          <w:sz w:val="28"/>
          <w:szCs w:val="28"/>
        </w:rPr>
        <w:t>нтересе к ее истории и культуре;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уважительное отношение к иному мнению, истории и культуре других народов России;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A3AD8">
        <w:rPr>
          <w:color w:val="000000"/>
          <w:sz w:val="28"/>
          <w:szCs w:val="28"/>
        </w:rPr>
        <w:t>Метапредметными</w:t>
      </w:r>
      <w:proofErr w:type="spellEnd"/>
      <w:r w:rsidRPr="00AA3AD8">
        <w:rPr>
          <w:color w:val="000000"/>
          <w:sz w:val="28"/>
          <w:szCs w:val="28"/>
        </w:rPr>
        <w:t> результатами являются: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умение осуществлять информационный поиск для выполнения учебных задач;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 xml:space="preserve">- освоение правил и норм социокультурного взаимодействия </w:t>
      </w:r>
      <w:proofErr w:type="gramStart"/>
      <w:r w:rsidRPr="00AA3AD8">
        <w:rPr>
          <w:color w:val="000000"/>
          <w:sz w:val="28"/>
          <w:szCs w:val="28"/>
        </w:rPr>
        <w:t>со</w:t>
      </w:r>
      <w:proofErr w:type="gramEnd"/>
      <w:r w:rsidRPr="00AA3AD8">
        <w:rPr>
          <w:color w:val="000000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т.д.),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способность использовать источники художественного наследия в пересказе, анализировать тексты, пересказы, ответы товарищей,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совершенствование логичности, доказательности суждений, умозаключений, выводов, установление причинно-следственных связей, закономерностей,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 xml:space="preserve">- совершенствование в умениях чтения, слушания обществоведческой литературы, историко-художественной и историко-популярной литературы, </w:t>
      </w:r>
      <w:proofErr w:type="spellStart"/>
      <w:r w:rsidRPr="00AA3AD8">
        <w:rPr>
          <w:color w:val="000000"/>
          <w:sz w:val="28"/>
          <w:szCs w:val="28"/>
        </w:rPr>
        <w:t>документалистики</w:t>
      </w:r>
      <w:proofErr w:type="spellEnd"/>
      <w:r w:rsidRPr="00AA3AD8">
        <w:rPr>
          <w:color w:val="000000"/>
          <w:sz w:val="28"/>
          <w:szCs w:val="28"/>
        </w:rPr>
        <w:t>; в анализе использования историко-литературных источников, художественного наследия для приобретения обобщенных представлений и первоначальных понятий по истории; в анализе своего пересказа полученных знаний (слышать себя), рассказа учителя и ответов товарищей (слышать других).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Предметные результаты: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усвоение первоначальных сведений о правах и свободах человека, об обществе и роли человека в нем;</w:t>
      </w:r>
    </w:p>
    <w:p w:rsid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 xml:space="preserve">-  владение базовым понятийным аппаратом, необходимым для получения дальнейшего правового образования. </w:t>
      </w:r>
      <w:proofErr w:type="gramStart"/>
      <w:r w:rsidRPr="00AA3AD8">
        <w:rPr>
          <w:color w:val="000000"/>
          <w:sz w:val="28"/>
          <w:szCs w:val="28"/>
        </w:rPr>
        <w:t xml:space="preserve">Иметь представление о </w:t>
      </w:r>
      <w:r w:rsidRPr="00AA3AD8">
        <w:rPr>
          <w:color w:val="000000"/>
          <w:sz w:val="28"/>
          <w:szCs w:val="28"/>
        </w:rPr>
        <w:lastRenderedPageBreak/>
        <w:t>понятиях: 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</w:t>
      </w:r>
      <w:r w:rsidR="00AA3AD8">
        <w:rPr>
          <w:color w:val="000000"/>
          <w:sz w:val="28"/>
          <w:szCs w:val="28"/>
        </w:rPr>
        <w:t>а, обязанность, ответственность;</w:t>
      </w:r>
      <w:r w:rsidRPr="00AA3AD8">
        <w:rPr>
          <w:color w:val="000000"/>
          <w:sz w:val="28"/>
          <w:szCs w:val="28"/>
        </w:rPr>
        <w:t xml:space="preserve"> </w:t>
      </w:r>
      <w:proofErr w:type="gramEnd"/>
    </w:p>
    <w:p w:rsidR="00CC48F3" w:rsidRPr="00AA3AD8" w:rsidRDefault="00AA3AD8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з</w:t>
      </w:r>
      <w:r w:rsidR="00CC48F3" w:rsidRPr="00AA3AD8">
        <w:rPr>
          <w:color w:val="000000"/>
          <w:sz w:val="28"/>
          <w:szCs w:val="28"/>
        </w:rPr>
        <w:t>нание значения ключевых слов, раскрывающих курс: человек, общество, гражданин России, его права и обязанности; Родина, столица, государство, государственная символика, праздники, народы, населяющие Россию; международное сотрудничество, общечеловеческие проблемы; история, предыстория</w:t>
      </w:r>
      <w:r>
        <w:rPr>
          <w:color w:val="000000"/>
          <w:sz w:val="28"/>
          <w:szCs w:val="28"/>
        </w:rPr>
        <w:t>;</w:t>
      </w:r>
      <w:r w:rsidR="00CC48F3" w:rsidRPr="00AA3AD8">
        <w:rPr>
          <w:color w:val="000000"/>
          <w:sz w:val="28"/>
          <w:szCs w:val="28"/>
        </w:rPr>
        <w:t> </w:t>
      </w:r>
      <w:proofErr w:type="gramEnd"/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владение навыками устанавливать и выявлять причинно-следственные связи в социуме;</w:t>
      </w:r>
    </w:p>
    <w:p w:rsidR="00CC48F3" w:rsidRPr="00AA3AD8" w:rsidRDefault="00CC48F3" w:rsidP="00AA3AD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A3AD8">
        <w:rPr>
          <w:color w:val="000000"/>
          <w:sz w:val="28"/>
          <w:szCs w:val="28"/>
        </w:rPr>
        <w:t>- умение пользоваться картой, рассказывать о своём крае</w:t>
      </w:r>
      <w:r w:rsidR="00AA3AD8">
        <w:rPr>
          <w:color w:val="000000"/>
          <w:sz w:val="28"/>
          <w:szCs w:val="28"/>
        </w:rPr>
        <w:t xml:space="preserve"> и</w:t>
      </w:r>
      <w:r w:rsidRPr="00AA3AD8">
        <w:rPr>
          <w:color w:val="000000"/>
          <w:sz w:val="28"/>
          <w:szCs w:val="28"/>
        </w:rPr>
        <w:t xml:space="preserve"> примеры дост</w:t>
      </w:r>
      <w:r w:rsidR="00AA3AD8">
        <w:rPr>
          <w:color w:val="000000"/>
          <w:sz w:val="28"/>
          <w:szCs w:val="28"/>
        </w:rPr>
        <w:t>опримечательностях родного края.</w:t>
      </w:r>
    </w:p>
    <w:p w:rsidR="00637159" w:rsidRDefault="00637159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576" w:rsidRPr="00055576" w:rsidRDefault="00055576" w:rsidP="0063715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576">
        <w:rPr>
          <w:rFonts w:ascii="Times New Roman" w:hAnsi="Times New Roman" w:cs="Times New Roman"/>
          <w:b/>
          <w:bCs/>
          <w:sz w:val="28"/>
          <w:szCs w:val="28"/>
        </w:rPr>
        <w:t>3. Содержание программы</w:t>
      </w:r>
    </w:p>
    <w:p w:rsidR="00055576" w:rsidRPr="00055576" w:rsidRDefault="00055576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6CB" w:rsidRPr="005016CB" w:rsidRDefault="001267A7" w:rsidP="00B84DB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«</w:t>
      </w:r>
      <w:r w:rsidR="005016CB"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Моя семья» </w:t>
      </w:r>
      <w:r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016CB"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часов</w:t>
      </w:r>
      <w:r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016CB" w:rsidRPr="005016CB" w:rsidRDefault="005016CB" w:rsidP="00B84D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архиве своей семьи, составление летописи своей семьи, генеалогического древа своего рода. Собрать информацию о вещественных и письменных источниках своей семьи</w:t>
      </w:r>
    </w:p>
    <w:p w:rsidR="005016CB" w:rsidRPr="005016CB" w:rsidRDefault="005016CB" w:rsidP="00B84D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занятия: составление летописи своей семьи, генеалогического древа своего рода. Оформление </w:t>
      </w:r>
      <w:r w:rsidR="00BF6F73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«Моя семья»</w:t>
      </w:r>
    </w:p>
    <w:p w:rsidR="005016CB" w:rsidRPr="005016CB" w:rsidRDefault="001267A7" w:rsidP="00B84DB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</w:t>
      </w:r>
      <w:r w:rsidR="005016CB"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«История моего </w:t>
      </w:r>
      <w:r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</w:t>
      </w:r>
      <w:r w:rsidR="005016CB"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5016CB"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часов</w:t>
      </w:r>
      <w:r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016CB" w:rsidRPr="005016CB" w:rsidRDefault="005016CB" w:rsidP="00B84D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названии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его достопримечательностях, исторической ценности. Беседа о названии улиц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административ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ных, научных и социальных 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объектах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16CB" w:rsidRPr="005016CB" w:rsidRDefault="005016CB" w:rsidP="00B84D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</w:t>
      </w:r>
      <w:r w:rsidRPr="005016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по улицам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рисование своей улицы, оформление карты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нанесением значимых объектов, природных особенностей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Оформление </w:t>
      </w:r>
      <w:r w:rsidR="00BF6F73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моего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67A7" w:rsidRPr="00B84DBF" w:rsidRDefault="005016CB" w:rsidP="00B84DBF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267A7"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</w:t>
      </w:r>
      <w:r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</w:t>
      </w:r>
      <w:r w:rsidR="001267A7"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Мурманская область</w:t>
      </w:r>
      <w:r w:rsidRPr="0050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267A7" w:rsidRPr="00B84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9260C"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01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="001267A7" w:rsidRPr="00B8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016CB" w:rsidRPr="005016CB" w:rsidRDefault="005016CB" w:rsidP="00B84D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представление о географическом расположении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Мурманской области, особенностях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местности, природы, национальных достояниях. Беседа о выдающихся людях, прославивших край.</w:t>
      </w:r>
    </w:p>
    <w:p w:rsidR="005016CB" w:rsidRPr="005016CB" w:rsidRDefault="005016CB" w:rsidP="00B84D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занятия: экскурсия в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истории освоения Севера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викторина по профессиям нашего края, рисунки на тему «Мы - будущее нашего </w:t>
      </w:r>
      <w:r w:rsidR="001267A7" w:rsidRPr="00B8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Pr="0050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    </w:t>
      </w:r>
    </w:p>
    <w:p w:rsidR="00994ADD" w:rsidRDefault="00994ADD" w:rsidP="00A55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92" w:rsidRDefault="00E43992" w:rsidP="00A55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92" w:rsidRDefault="00E43992" w:rsidP="00A55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92" w:rsidRDefault="00E43992" w:rsidP="00A55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92" w:rsidRDefault="00E43992" w:rsidP="00A55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92" w:rsidRDefault="00E43992" w:rsidP="00A55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92" w:rsidRDefault="00E43992" w:rsidP="00A55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F2B" w:rsidRDefault="00893F2B" w:rsidP="00893F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5576" w:rsidRDefault="00893F2B" w:rsidP="00893F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055576" w:rsidRPr="00055576">
        <w:rPr>
          <w:rFonts w:ascii="Times New Roman" w:hAnsi="Times New Roman" w:cs="Times New Roman"/>
          <w:b/>
          <w:bCs/>
          <w:sz w:val="28"/>
          <w:szCs w:val="28"/>
        </w:rPr>
        <w:t>4. Календарно</w:t>
      </w:r>
      <w:r w:rsidR="00972AB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55576" w:rsidRPr="0005557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893F2B" w:rsidRPr="00055576" w:rsidRDefault="00893F2B" w:rsidP="00893F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«Быть патриотом, а не казаться»</w:t>
      </w:r>
    </w:p>
    <w:p w:rsidR="00055576" w:rsidRDefault="00055576" w:rsidP="00EA22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43"/>
        <w:gridCol w:w="1190"/>
        <w:gridCol w:w="1324"/>
        <w:gridCol w:w="1347"/>
      </w:tblGrid>
      <w:tr w:rsidR="00A50B42" w:rsidRPr="00401477" w:rsidTr="00A50B42">
        <w:tc>
          <w:tcPr>
            <w:tcW w:w="817" w:type="dxa"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vMerge w:val="restart"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861" w:type="dxa"/>
            <w:gridSpan w:val="3"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3" w:type="dxa"/>
            <w:vMerge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24" w:type="dxa"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347" w:type="dxa"/>
          </w:tcPr>
          <w:p w:rsidR="00A50B42" w:rsidRPr="00401477" w:rsidRDefault="00A50B42" w:rsidP="00C13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</w:tcPr>
          <w:p w:rsidR="00A50B42" w:rsidRPr="00A50B42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«Моя семья»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Откуда мы знаем историю края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чем могут рассказать вещи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BF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43" w:type="dxa"/>
          </w:tcPr>
          <w:p w:rsidR="00A50B42" w:rsidRPr="00401477" w:rsidRDefault="00A50B42" w:rsidP="00BF6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хранения вещественных и письменных источников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Архив моей семьи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Устные исторические источники (песни, легенды)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Устные исторические источники (песни, легенды)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летописи своей семьи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генеалогического древа своего рода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</w:tcPr>
          <w:p w:rsidR="00A50B42" w:rsidRPr="00A50B42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2. «История моего города»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B78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A50B42" w:rsidRPr="00401477" w:rsidRDefault="00CB789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города Апатиты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города Апатиты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Default="00A50B4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Герб города Апатиты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B42" w:rsidRPr="00401477" w:rsidTr="00A50B42">
        <w:tc>
          <w:tcPr>
            <w:tcW w:w="817" w:type="dxa"/>
          </w:tcPr>
          <w:p w:rsidR="00A50B42" w:rsidRPr="00401477" w:rsidRDefault="00647EF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43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названий улиц нашего города</w:t>
            </w:r>
          </w:p>
        </w:tc>
        <w:tc>
          <w:tcPr>
            <w:tcW w:w="1190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A50B42" w:rsidRPr="00401477" w:rsidRDefault="00A50B4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50B42" w:rsidRPr="00401477" w:rsidRDefault="00A50B4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43" w:type="dxa"/>
          </w:tcPr>
          <w:p w:rsidR="00E43992" w:rsidRPr="00401477" w:rsidRDefault="00CB789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названий улиц нашего города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CB789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Кольский научный центр РАН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«Памятники нашего города»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«Памятники нашего города»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«Храмы нашего города»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«Храмы нашего города»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и социальные объекты города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карты города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карты города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3" w:type="dxa"/>
          </w:tcPr>
          <w:p w:rsidR="00E43992" w:rsidRPr="00A50B42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Раздел 3.  «Мурманская область</w:t>
            </w:r>
            <w:bookmarkStart w:id="0" w:name="_GoBack"/>
            <w:bookmarkEnd w:id="0"/>
            <w:r w:rsidRPr="00A50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0" w:type="dxa"/>
          </w:tcPr>
          <w:p w:rsidR="00E43992" w:rsidRPr="00401477" w:rsidRDefault="00893F2B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E43992" w:rsidRPr="00401477" w:rsidRDefault="00CB789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743" w:type="dxa"/>
          </w:tcPr>
          <w:p w:rsidR="00E43992" w:rsidRPr="00401477" w:rsidRDefault="00E43992" w:rsidP="0079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география Мурманской области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народы живут в Мурманской области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Музей истории освоения Севера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Музей истории освоения Севера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Мурманская область в годы Великой Отечественной войны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Мурманская область в годы Великой Отечественной войны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альбома о своих предках –  участниках ВОВ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альбома о своих предках –  участниках ВОВ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CB789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43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Промышленность Мурманской области</w:t>
            </w:r>
          </w:p>
        </w:tc>
        <w:tc>
          <w:tcPr>
            <w:tcW w:w="1190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E43992" w:rsidRPr="00401477" w:rsidRDefault="00E43992" w:rsidP="0005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743" w:type="dxa"/>
          </w:tcPr>
          <w:p w:rsidR="00E43992" w:rsidRPr="00401477" w:rsidRDefault="00E43992" w:rsidP="0079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«Профессии нашего края»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743" w:type="dxa"/>
          </w:tcPr>
          <w:p w:rsidR="00E43992" w:rsidRPr="00401477" w:rsidRDefault="00E43992" w:rsidP="00792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«Интересные места Мурманской области»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342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«Мы будущее нашего региона»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992" w:rsidRPr="00401477" w:rsidTr="00A50B42">
        <w:tc>
          <w:tcPr>
            <w:tcW w:w="817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3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E43992" w:rsidRPr="00401477" w:rsidRDefault="00E43992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93F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E43992" w:rsidRPr="00401477" w:rsidRDefault="00E43992" w:rsidP="004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47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E43992" w:rsidRPr="00401477" w:rsidRDefault="00CB789F" w:rsidP="00055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27287B" w:rsidRDefault="0027287B" w:rsidP="002728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3A56" w:rsidRDefault="0027287B" w:rsidP="002728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</w:t>
      </w:r>
      <w:r w:rsidR="00055576" w:rsidRPr="00055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2F3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 курса</w:t>
      </w:r>
    </w:p>
    <w:p w:rsidR="00C4521B" w:rsidRPr="00C4521B" w:rsidRDefault="00C4521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521B">
        <w:rPr>
          <w:color w:val="000000"/>
          <w:sz w:val="28"/>
          <w:szCs w:val="28"/>
        </w:rPr>
        <w:t>В.Э.Берлин «Апатиты. Старый новый город». Апатиты, 2006г.</w:t>
      </w:r>
    </w:p>
    <w:p w:rsidR="00C4521B" w:rsidRPr="00C4521B" w:rsidRDefault="00C4521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521B">
        <w:rPr>
          <w:color w:val="000000"/>
          <w:sz w:val="28"/>
          <w:szCs w:val="28"/>
        </w:rPr>
        <w:t>Е.А.Воронова «Воспитать патриота». Ростов н/Д</w:t>
      </w:r>
      <w:r>
        <w:rPr>
          <w:color w:val="000000"/>
          <w:sz w:val="28"/>
          <w:szCs w:val="28"/>
        </w:rPr>
        <w:t>.,</w:t>
      </w:r>
      <w:r w:rsidRPr="00C45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«Ф</w:t>
      </w:r>
      <w:r w:rsidRPr="00C4521B">
        <w:rPr>
          <w:color w:val="000000"/>
          <w:sz w:val="28"/>
          <w:szCs w:val="28"/>
        </w:rPr>
        <w:t>еникс</w:t>
      </w:r>
      <w:r>
        <w:rPr>
          <w:color w:val="000000"/>
          <w:sz w:val="28"/>
          <w:szCs w:val="28"/>
        </w:rPr>
        <w:t>»</w:t>
      </w:r>
      <w:r w:rsidRPr="00C4521B">
        <w:rPr>
          <w:color w:val="000000"/>
          <w:sz w:val="28"/>
          <w:szCs w:val="28"/>
        </w:rPr>
        <w:t>, 2008 г.</w:t>
      </w:r>
    </w:p>
    <w:p w:rsidR="00C4521B" w:rsidRPr="00C4521B" w:rsidRDefault="00C4521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4521B">
        <w:rPr>
          <w:color w:val="000000"/>
          <w:sz w:val="28"/>
          <w:szCs w:val="28"/>
        </w:rPr>
        <w:t>В.В.Дежкин</w:t>
      </w:r>
      <w:proofErr w:type="spellEnd"/>
      <w:r w:rsidRPr="00C4521B">
        <w:rPr>
          <w:color w:val="000000"/>
          <w:sz w:val="28"/>
          <w:szCs w:val="28"/>
        </w:rPr>
        <w:t xml:space="preserve"> «В мире заповедной природы». Москва, «Советская Россия», 1989г.</w:t>
      </w:r>
    </w:p>
    <w:p w:rsidR="005016CB" w:rsidRPr="00C4521B" w:rsidRDefault="005016C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4521B">
        <w:rPr>
          <w:color w:val="000000"/>
          <w:sz w:val="28"/>
          <w:szCs w:val="28"/>
        </w:rPr>
        <w:t>В.С.Кузнецов</w:t>
      </w:r>
      <w:proofErr w:type="spellEnd"/>
      <w:r w:rsidRPr="00C4521B">
        <w:rPr>
          <w:color w:val="000000"/>
          <w:sz w:val="28"/>
          <w:szCs w:val="28"/>
        </w:rPr>
        <w:t xml:space="preserve">, </w:t>
      </w:r>
      <w:proofErr w:type="spellStart"/>
      <w:r w:rsidRPr="00C4521B">
        <w:rPr>
          <w:color w:val="000000"/>
          <w:sz w:val="28"/>
          <w:szCs w:val="28"/>
        </w:rPr>
        <w:t>Г.А.Колодницкий</w:t>
      </w:r>
      <w:proofErr w:type="spellEnd"/>
      <w:r w:rsidRPr="00C4521B">
        <w:rPr>
          <w:color w:val="000000"/>
          <w:sz w:val="28"/>
          <w:szCs w:val="28"/>
        </w:rPr>
        <w:t xml:space="preserve"> «Основы безопасности жизнедеятельности: методика преподавания предмета». Москва</w:t>
      </w:r>
      <w:r w:rsidR="00C4521B">
        <w:rPr>
          <w:color w:val="000000"/>
          <w:sz w:val="28"/>
          <w:szCs w:val="28"/>
        </w:rPr>
        <w:t>,</w:t>
      </w:r>
      <w:r w:rsidRPr="00C4521B">
        <w:rPr>
          <w:color w:val="000000"/>
          <w:sz w:val="28"/>
          <w:szCs w:val="28"/>
        </w:rPr>
        <w:t xml:space="preserve"> «</w:t>
      </w:r>
      <w:proofErr w:type="spellStart"/>
      <w:r w:rsidRPr="00C4521B">
        <w:rPr>
          <w:color w:val="000000"/>
          <w:sz w:val="28"/>
          <w:szCs w:val="28"/>
        </w:rPr>
        <w:t>Вако</w:t>
      </w:r>
      <w:proofErr w:type="spellEnd"/>
      <w:r w:rsidRPr="00C4521B">
        <w:rPr>
          <w:color w:val="000000"/>
          <w:sz w:val="28"/>
          <w:szCs w:val="28"/>
        </w:rPr>
        <w:t>», 2010г.</w:t>
      </w:r>
    </w:p>
    <w:p w:rsidR="00C4521B" w:rsidRPr="00C4521B" w:rsidRDefault="00C4521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521B">
        <w:rPr>
          <w:color w:val="000000"/>
          <w:sz w:val="28"/>
          <w:szCs w:val="28"/>
        </w:rPr>
        <w:t>П.Ф.Куклин, Л.А.Тетушкина, Л.А.Лаврова «Военно-спортивные игры». Волгоград</w:t>
      </w:r>
      <w:r>
        <w:rPr>
          <w:color w:val="000000"/>
          <w:sz w:val="28"/>
          <w:szCs w:val="28"/>
        </w:rPr>
        <w:t>,</w:t>
      </w:r>
      <w:r w:rsidRPr="00C45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4521B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»</w:t>
      </w:r>
      <w:r w:rsidRPr="00C4521B">
        <w:rPr>
          <w:color w:val="000000"/>
          <w:sz w:val="28"/>
          <w:szCs w:val="28"/>
        </w:rPr>
        <w:t>, 2009г.</w:t>
      </w:r>
    </w:p>
    <w:p w:rsidR="005016CB" w:rsidRPr="00C4521B" w:rsidRDefault="005016C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4521B">
        <w:rPr>
          <w:color w:val="000000"/>
          <w:sz w:val="28"/>
          <w:szCs w:val="28"/>
        </w:rPr>
        <w:t>В.Ю.Микрюков</w:t>
      </w:r>
      <w:proofErr w:type="spellEnd"/>
      <w:r w:rsidRPr="00C4521B">
        <w:rPr>
          <w:color w:val="000000"/>
          <w:sz w:val="28"/>
          <w:szCs w:val="28"/>
        </w:rPr>
        <w:t xml:space="preserve"> «Военно-патриотическое воспитание в школе». Москва «</w:t>
      </w:r>
      <w:proofErr w:type="spellStart"/>
      <w:r w:rsidRPr="00C4521B">
        <w:rPr>
          <w:color w:val="000000"/>
          <w:sz w:val="28"/>
          <w:szCs w:val="28"/>
        </w:rPr>
        <w:t>Вако</w:t>
      </w:r>
      <w:proofErr w:type="spellEnd"/>
      <w:r w:rsidRPr="00C4521B">
        <w:rPr>
          <w:color w:val="000000"/>
          <w:sz w:val="28"/>
          <w:szCs w:val="28"/>
        </w:rPr>
        <w:t>», 2009г.</w:t>
      </w:r>
    </w:p>
    <w:p w:rsidR="00C4521B" w:rsidRPr="00C4521B" w:rsidRDefault="00C4521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521B">
        <w:rPr>
          <w:color w:val="000000"/>
          <w:sz w:val="28"/>
          <w:szCs w:val="28"/>
        </w:rPr>
        <w:t>Г.С. Семенов «Программа гражданско-патриотического воспитания детей и молодежи». Москва</w:t>
      </w:r>
      <w:r>
        <w:rPr>
          <w:color w:val="000000"/>
          <w:sz w:val="28"/>
          <w:szCs w:val="28"/>
        </w:rPr>
        <w:t>,</w:t>
      </w:r>
      <w:r w:rsidRPr="00C452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4521B">
        <w:rPr>
          <w:color w:val="000000"/>
          <w:sz w:val="28"/>
          <w:szCs w:val="28"/>
        </w:rPr>
        <w:t>Школьная пресса</w:t>
      </w:r>
      <w:r>
        <w:rPr>
          <w:color w:val="000000"/>
          <w:sz w:val="28"/>
          <w:szCs w:val="28"/>
        </w:rPr>
        <w:t>»</w:t>
      </w:r>
      <w:r w:rsidRPr="00C4521B">
        <w:rPr>
          <w:color w:val="000000"/>
          <w:sz w:val="28"/>
          <w:szCs w:val="28"/>
        </w:rPr>
        <w:t xml:space="preserve">, 2008г. </w:t>
      </w:r>
      <w:proofErr w:type="gramStart"/>
      <w:r w:rsidRPr="00C4521B">
        <w:rPr>
          <w:color w:val="000000"/>
          <w:sz w:val="28"/>
          <w:szCs w:val="28"/>
        </w:rPr>
        <w:t>(«Воспитание школьников.</w:t>
      </w:r>
      <w:proofErr w:type="gramEnd"/>
      <w:r w:rsidRPr="00C4521B">
        <w:rPr>
          <w:color w:val="000000"/>
          <w:sz w:val="28"/>
          <w:szCs w:val="28"/>
        </w:rPr>
        <w:t xml:space="preserve"> </w:t>
      </w:r>
      <w:proofErr w:type="gramStart"/>
      <w:r w:rsidRPr="00C4521B">
        <w:rPr>
          <w:color w:val="000000"/>
          <w:sz w:val="28"/>
          <w:szCs w:val="28"/>
        </w:rPr>
        <w:t>Библиотека журнала»).</w:t>
      </w:r>
      <w:proofErr w:type="gramEnd"/>
    </w:p>
    <w:p w:rsidR="00C4521B" w:rsidRPr="00C4521B" w:rsidRDefault="00C4521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4521B">
        <w:rPr>
          <w:color w:val="000000"/>
          <w:sz w:val="28"/>
          <w:szCs w:val="28"/>
        </w:rPr>
        <w:t>С.В.Титов</w:t>
      </w:r>
      <w:proofErr w:type="spellEnd"/>
      <w:r w:rsidRPr="00C4521B">
        <w:rPr>
          <w:color w:val="000000"/>
          <w:sz w:val="28"/>
          <w:szCs w:val="28"/>
        </w:rPr>
        <w:t xml:space="preserve">, </w:t>
      </w:r>
      <w:proofErr w:type="spellStart"/>
      <w:r w:rsidRPr="00C4521B">
        <w:rPr>
          <w:color w:val="000000"/>
          <w:sz w:val="28"/>
          <w:szCs w:val="28"/>
        </w:rPr>
        <w:t>Г.И.Шабаева</w:t>
      </w:r>
      <w:proofErr w:type="spellEnd"/>
      <w:r w:rsidRPr="00C4521B">
        <w:rPr>
          <w:color w:val="000000"/>
          <w:sz w:val="28"/>
          <w:szCs w:val="28"/>
        </w:rPr>
        <w:t xml:space="preserve"> «Тематические игры по ОБЖ». Методическое пособие для учителя. Москва</w:t>
      </w:r>
      <w:r>
        <w:rPr>
          <w:color w:val="000000"/>
          <w:sz w:val="28"/>
          <w:szCs w:val="28"/>
        </w:rPr>
        <w:t>,</w:t>
      </w:r>
      <w:r w:rsidRPr="00C4521B">
        <w:rPr>
          <w:color w:val="000000"/>
          <w:sz w:val="28"/>
          <w:szCs w:val="28"/>
        </w:rPr>
        <w:t xml:space="preserve"> ТЦ </w:t>
      </w:r>
      <w:r>
        <w:rPr>
          <w:color w:val="000000"/>
          <w:sz w:val="28"/>
          <w:szCs w:val="28"/>
        </w:rPr>
        <w:t>«</w:t>
      </w:r>
      <w:r w:rsidRPr="00C4521B">
        <w:rPr>
          <w:color w:val="000000"/>
          <w:sz w:val="28"/>
          <w:szCs w:val="28"/>
        </w:rPr>
        <w:t>Сфера</w:t>
      </w:r>
      <w:r>
        <w:rPr>
          <w:color w:val="000000"/>
          <w:sz w:val="28"/>
          <w:szCs w:val="28"/>
        </w:rPr>
        <w:t>»</w:t>
      </w:r>
      <w:r w:rsidRPr="00C4521B">
        <w:rPr>
          <w:color w:val="000000"/>
          <w:sz w:val="28"/>
          <w:szCs w:val="28"/>
        </w:rPr>
        <w:t>, 2003 г.</w:t>
      </w:r>
    </w:p>
    <w:p w:rsidR="005016CB" w:rsidRPr="00C4521B" w:rsidRDefault="005016CB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4521B">
        <w:rPr>
          <w:color w:val="000000"/>
          <w:sz w:val="28"/>
          <w:szCs w:val="28"/>
        </w:rPr>
        <w:t xml:space="preserve">Т.В. </w:t>
      </w:r>
      <w:proofErr w:type="spellStart"/>
      <w:r w:rsidRPr="00C4521B">
        <w:rPr>
          <w:color w:val="000000"/>
          <w:sz w:val="28"/>
          <w:szCs w:val="28"/>
        </w:rPr>
        <w:t>Шепелева</w:t>
      </w:r>
      <w:proofErr w:type="spellEnd"/>
      <w:r w:rsidRPr="00C4521B">
        <w:rPr>
          <w:color w:val="000000"/>
          <w:sz w:val="28"/>
          <w:szCs w:val="28"/>
        </w:rPr>
        <w:t xml:space="preserve"> «Государственные символы России». Волгоград</w:t>
      </w:r>
      <w:r w:rsidR="00C4521B">
        <w:rPr>
          <w:color w:val="000000"/>
          <w:sz w:val="28"/>
          <w:szCs w:val="28"/>
        </w:rPr>
        <w:t>,</w:t>
      </w:r>
      <w:r w:rsidRPr="00C4521B">
        <w:rPr>
          <w:color w:val="000000"/>
          <w:sz w:val="28"/>
          <w:szCs w:val="28"/>
        </w:rPr>
        <w:t xml:space="preserve"> «Учитель», 2009 г.</w:t>
      </w:r>
    </w:p>
    <w:p w:rsidR="005016CB" w:rsidRPr="00C4521B" w:rsidRDefault="00BF6A01" w:rsidP="00C4521B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7" w:history="1">
        <w:r w:rsidR="005016CB" w:rsidRPr="00C4521B">
          <w:rPr>
            <w:rStyle w:val="a5"/>
            <w:color w:val="1DBEF1"/>
            <w:sz w:val="28"/>
            <w:szCs w:val="28"/>
          </w:rPr>
          <w:t>http://pedsovet.org/</w:t>
        </w:r>
      </w:hyperlink>
      <w:r w:rsidR="005016CB" w:rsidRPr="00C4521B">
        <w:rPr>
          <w:color w:val="000000"/>
          <w:sz w:val="28"/>
          <w:szCs w:val="28"/>
        </w:rPr>
        <w:t> - Всероссийский интернет-педсовет;</w:t>
      </w:r>
    </w:p>
    <w:p w:rsidR="005016CB" w:rsidRPr="00C4521B" w:rsidRDefault="00BF6A01" w:rsidP="00C4521B">
      <w:pPr>
        <w:pStyle w:val="a4"/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8" w:history="1">
        <w:r w:rsidR="005016CB" w:rsidRPr="00C4521B">
          <w:rPr>
            <w:rStyle w:val="a5"/>
            <w:color w:val="1DBEF1"/>
            <w:sz w:val="28"/>
            <w:szCs w:val="28"/>
          </w:rPr>
          <w:t>http://it-n.ru/</w:t>
        </w:r>
      </w:hyperlink>
      <w:r w:rsidR="005016CB" w:rsidRPr="00C4521B">
        <w:rPr>
          <w:color w:val="000000"/>
          <w:sz w:val="28"/>
          <w:szCs w:val="28"/>
        </w:rPr>
        <w:t> - сеть творческих учителей;</w:t>
      </w:r>
    </w:p>
    <w:p w:rsidR="005016CB" w:rsidRPr="00C4521B" w:rsidRDefault="00BF6A01" w:rsidP="00C4521B">
      <w:pPr>
        <w:pStyle w:val="a4"/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9" w:history="1">
        <w:r w:rsidR="005016CB" w:rsidRPr="00C4521B">
          <w:rPr>
            <w:rStyle w:val="a5"/>
            <w:color w:val="1DBEF1"/>
            <w:sz w:val="28"/>
            <w:szCs w:val="28"/>
          </w:rPr>
          <w:t>http://viki.rdf.ru/</w:t>
        </w:r>
      </w:hyperlink>
      <w:r w:rsidR="005016CB" w:rsidRPr="00C4521B">
        <w:rPr>
          <w:color w:val="000000"/>
          <w:sz w:val="28"/>
          <w:szCs w:val="28"/>
        </w:rPr>
        <w:t> - детские электронные презентации и клипы;</w:t>
      </w:r>
    </w:p>
    <w:p w:rsidR="005016CB" w:rsidRPr="00C4521B" w:rsidRDefault="00BF6A01" w:rsidP="00C4521B">
      <w:pPr>
        <w:pStyle w:val="a4"/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10" w:history="1">
        <w:r w:rsidR="005016CB" w:rsidRPr="00C4521B">
          <w:rPr>
            <w:rStyle w:val="a5"/>
            <w:color w:val="1DBEF1"/>
            <w:sz w:val="28"/>
            <w:szCs w:val="28"/>
          </w:rPr>
          <w:t>http://festival.1september.ru/</w:t>
        </w:r>
      </w:hyperlink>
      <w:r w:rsidR="005016CB" w:rsidRPr="00C4521B">
        <w:rPr>
          <w:color w:val="000000"/>
          <w:sz w:val="28"/>
          <w:szCs w:val="28"/>
        </w:rPr>
        <w:t> - Фестиваль педагогических идей "Открытый урок"</w:t>
      </w:r>
    </w:p>
    <w:p w:rsidR="005016CB" w:rsidRPr="00C4521B" w:rsidRDefault="00BF6A01" w:rsidP="00C4521B">
      <w:pPr>
        <w:pStyle w:val="a4"/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11" w:history="1">
        <w:r w:rsidR="005016CB" w:rsidRPr="00C4521B">
          <w:rPr>
            <w:rStyle w:val="a5"/>
            <w:color w:val="1DBEF1"/>
            <w:sz w:val="28"/>
            <w:szCs w:val="28"/>
          </w:rPr>
          <w:t>www.alleng.ru</w:t>
        </w:r>
      </w:hyperlink>
      <w:r w:rsidR="005016CB" w:rsidRPr="00C4521B">
        <w:rPr>
          <w:color w:val="000000"/>
          <w:sz w:val="28"/>
          <w:szCs w:val="28"/>
        </w:rPr>
        <w:t> – сайт информационных ресурсов;</w:t>
      </w:r>
    </w:p>
    <w:p w:rsidR="00055576" w:rsidRPr="00055576" w:rsidRDefault="00055576" w:rsidP="00FF1D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76" w:rsidRPr="00055576" w:rsidRDefault="00055576" w:rsidP="000555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576" w:rsidRPr="00055576" w:rsidSect="00BD2D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6D9F9"/>
    <w:multiLevelType w:val="hybridMultilevel"/>
    <w:tmpl w:val="D2A963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D3E263"/>
    <w:multiLevelType w:val="hybridMultilevel"/>
    <w:tmpl w:val="2CCDE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BA787A"/>
    <w:multiLevelType w:val="hybridMultilevel"/>
    <w:tmpl w:val="4BA152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D0EC53"/>
    <w:multiLevelType w:val="hybridMultilevel"/>
    <w:tmpl w:val="C01D09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571241"/>
    <w:multiLevelType w:val="hybridMultilevel"/>
    <w:tmpl w:val="76FA06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7D856B"/>
    <w:multiLevelType w:val="hybridMultilevel"/>
    <w:tmpl w:val="A5A8DE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FAF0D8"/>
    <w:multiLevelType w:val="hybridMultilevel"/>
    <w:tmpl w:val="F29817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856190"/>
    <w:multiLevelType w:val="hybridMultilevel"/>
    <w:tmpl w:val="9E1EB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2BEE784"/>
    <w:multiLevelType w:val="hybridMultilevel"/>
    <w:tmpl w:val="B41A9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3D30545"/>
    <w:multiLevelType w:val="hybridMultilevel"/>
    <w:tmpl w:val="FDFD5B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7702170"/>
    <w:multiLevelType w:val="hybridMultilevel"/>
    <w:tmpl w:val="426F5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8473BD1"/>
    <w:multiLevelType w:val="hybridMultilevel"/>
    <w:tmpl w:val="6EFF1F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336B4C7"/>
    <w:multiLevelType w:val="hybridMultilevel"/>
    <w:tmpl w:val="9AD2B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6982F67"/>
    <w:multiLevelType w:val="hybridMultilevel"/>
    <w:tmpl w:val="B1EF5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48DBF9"/>
    <w:multiLevelType w:val="hybridMultilevel"/>
    <w:tmpl w:val="92045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D73EA3"/>
    <w:multiLevelType w:val="multilevel"/>
    <w:tmpl w:val="5528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FB113A"/>
    <w:multiLevelType w:val="hybridMultilevel"/>
    <w:tmpl w:val="65E30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A313AB0"/>
    <w:multiLevelType w:val="hybridMultilevel"/>
    <w:tmpl w:val="A82FDF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D0911E0"/>
    <w:multiLevelType w:val="hybridMultilevel"/>
    <w:tmpl w:val="3AEB9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DB7FBFE"/>
    <w:multiLevelType w:val="hybridMultilevel"/>
    <w:tmpl w:val="F4F5D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EC4BBE9"/>
    <w:multiLevelType w:val="hybridMultilevel"/>
    <w:tmpl w:val="53E74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F47625A"/>
    <w:multiLevelType w:val="hybridMultilevel"/>
    <w:tmpl w:val="03F76C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2C2CBF4"/>
    <w:multiLevelType w:val="hybridMultilevel"/>
    <w:tmpl w:val="8FAA7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75964EA"/>
    <w:multiLevelType w:val="hybridMultilevel"/>
    <w:tmpl w:val="9D0905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7AEC0BF"/>
    <w:multiLevelType w:val="hybridMultilevel"/>
    <w:tmpl w:val="EF4F4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080687E"/>
    <w:multiLevelType w:val="hybridMultilevel"/>
    <w:tmpl w:val="0F5A11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7C3A6FD"/>
    <w:multiLevelType w:val="hybridMultilevel"/>
    <w:tmpl w:val="A3B24F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32B0ECB"/>
    <w:multiLevelType w:val="hybridMultilevel"/>
    <w:tmpl w:val="5075EE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C4B300B"/>
    <w:multiLevelType w:val="hybridMultilevel"/>
    <w:tmpl w:val="3E97B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D562161"/>
    <w:multiLevelType w:val="multilevel"/>
    <w:tmpl w:val="5728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04D4BE"/>
    <w:multiLevelType w:val="hybridMultilevel"/>
    <w:tmpl w:val="F9DB2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E52AA24"/>
    <w:multiLevelType w:val="hybridMultilevel"/>
    <w:tmpl w:val="64F5E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18575D0"/>
    <w:multiLevelType w:val="hybridMultilevel"/>
    <w:tmpl w:val="0E87B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5843A0E"/>
    <w:multiLevelType w:val="hybridMultilevel"/>
    <w:tmpl w:val="CCDE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93255"/>
    <w:multiLevelType w:val="multilevel"/>
    <w:tmpl w:val="6A9E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0129E1"/>
    <w:multiLevelType w:val="multilevel"/>
    <w:tmpl w:val="C48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D3613"/>
    <w:multiLevelType w:val="hybridMultilevel"/>
    <w:tmpl w:val="23358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0"/>
  </w:num>
  <w:num w:numId="5">
    <w:abstractNumId w:val="24"/>
  </w:num>
  <w:num w:numId="6">
    <w:abstractNumId w:val="7"/>
  </w:num>
  <w:num w:numId="7">
    <w:abstractNumId w:val="1"/>
  </w:num>
  <w:num w:numId="8">
    <w:abstractNumId w:val="4"/>
  </w:num>
  <w:num w:numId="9">
    <w:abstractNumId w:val="31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25"/>
  </w:num>
  <w:num w:numId="17">
    <w:abstractNumId w:val="36"/>
  </w:num>
  <w:num w:numId="18">
    <w:abstractNumId w:val="16"/>
  </w:num>
  <w:num w:numId="19">
    <w:abstractNumId w:val="27"/>
  </w:num>
  <w:num w:numId="20">
    <w:abstractNumId w:val="26"/>
  </w:num>
  <w:num w:numId="21">
    <w:abstractNumId w:val="21"/>
  </w:num>
  <w:num w:numId="22">
    <w:abstractNumId w:val="6"/>
  </w:num>
  <w:num w:numId="23">
    <w:abstractNumId w:val="20"/>
  </w:num>
  <w:num w:numId="24">
    <w:abstractNumId w:val="13"/>
  </w:num>
  <w:num w:numId="25">
    <w:abstractNumId w:val="28"/>
  </w:num>
  <w:num w:numId="26">
    <w:abstractNumId w:val="11"/>
  </w:num>
  <w:num w:numId="27">
    <w:abstractNumId w:val="9"/>
  </w:num>
  <w:num w:numId="28">
    <w:abstractNumId w:val="18"/>
  </w:num>
  <w:num w:numId="29">
    <w:abstractNumId w:val="22"/>
  </w:num>
  <w:num w:numId="30">
    <w:abstractNumId w:val="32"/>
  </w:num>
  <w:num w:numId="31">
    <w:abstractNumId w:val="30"/>
  </w:num>
  <w:num w:numId="32">
    <w:abstractNumId w:val="3"/>
  </w:num>
  <w:num w:numId="33">
    <w:abstractNumId w:val="29"/>
  </w:num>
  <w:num w:numId="34">
    <w:abstractNumId w:val="35"/>
  </w:num>
  <w:num w:numId="35">
    <w:abstractNumId w:val="15"/>
  </w:num>
  <w:num w:numId="36">
    <w:abstractNumId w:val="3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5ED8"/>
    <w:rsid w:val="00055576"/>
    <w:rsid w:val="001267A7"/>
    <w:rsid w:val="002161B7"/>
    <w:rsid w:val="0027287B"/>
    <w:rsid w:val="00295713"/>
    <w:rsid w:val="002B3F01"/>
    <w:rsid w:val="002F3A56"/>
    <w:rsid w:val="00401477"/>
    <w:rsid w:val="005016CB"/>
    <w:rsid w:val="00553B15"/>
    <w:rsid w:val="00637159"/>
    <w:rsid w:val="00647EFF"/>
    <w:rsid w:val="00742943"/>
    <w:rsid w:val="007708A7"/>
    <w:rsid w:val="0079260C"/>
    <w:rsid w:val="007F0144"/>
    <w:rsid w:val="00893F2B"/>
    <w:rsid w:val="0090668A"/>
    <w:rsid w:val="00972AB3"/>
    <w:rsid w:val="00975ED8"/>
    <w:rsid w:val="00994ADD"/>
    <w:rsid w:val="00A50B42"/>
    <w:rsid w:val="00A55709"/>
    <w:rsid w:val="00AA3AD8"/>
    <w:rsid w:val="00B84DBF"/>
    <w:rsid w:val="00BD2D70"/>
    <w:rsid w:val="00BF6A01"/>
    <w:rsid w:val="00BF6F73"/>
    <w:rsid w:val="00C077D3"/>
    <w:rsid w:val="00C13C37"/>
    <w:rsid w:val="00C21975"/>
    <w:rsid w:val="00C24B04"/>
    <w:rsid w:val="00C4521B"/>
    <w:rsid w:val="00CB789F"/>
    <w:rsid w:val="00CC48F3"/>
    <w:rsid w:val="00E1016E"/>
    <w:rsid w:val="00E43992"/>
    <w:rsid w:val="00E903EF"/>
    <w:rsid w:val="00E94102"/>
    <w:rsid w:val="00EA2250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ED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99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16CB"/>
    <w:rPr>
      <w:color w:val="0000FF"/>
      <w:u w:val="single"/>
    </w:rPr>
  </w:style>
  <w:style w:type="paragraph" w:styleId="a6">
    <w:name w:val="Body Text"/>
    <w:basedOn w:val="a"/>
    <w:link w:val="a7"/>
    <w:rsid w:val="00E94102"/>
    <w:pPr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94102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ED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99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1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t-n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edsovet.org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allen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festival.1september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viki.rd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72B0-8964-454E-BB20-8382CED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Т. В. Самутина</cp:lastModifiedBy>
  <cp:revision>12</cp:revision>
  <cp:lastPrinted>2017-12-04T10:19:00Z</cp:lastPrinted>
  <dcterms:created xsi:type="dcterms:W3CDTF">2017-11-29T14:50:00Z</dcterms:created>
  <dcterms:modified xsi:type="dcterms:W3CDTF">2017-12-04T10:24:00Z</dcterms:modified>
</cp:coreProperties>
</file>