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1F" w:rsidRDefault="005B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E1F" w:rsidRDefault="005B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E1F" w:rsidRDefault="000E74DF">
      <w:pPr>
        <w:widowControl w:val="0"/>
        <w:spacing w:before="60" w:after="593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Ростовская область, город Волгодонск                                                                                                                                                                   муниципальное бюджетное общеобразовательное учреждение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средняя школа №15</w:t>
      </w:r>
    </w:p>
    <w:p w:rsidR="005B5E1F" w:rsidRDefault="005B5E1F">
      <w:pPr>
        <w:widowControl w:val="0"/>
        <w:spacing w:before="60" w:after="0"/>
        <w:ind w:left="6200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</w:p>
    <w:p w:rsidR="005B5E1F" w:rsidRDefault="005B5E1F">
      <w:pPr>
        <w:widowControl w:val="0"/>
        <w:spacing w:before="60" w:after="0"/>
        <w:ind w:left="6200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</w:p>
    <w:p w:rsidR="005B5E1F" w:rsidRDefault="000E74DF">
      <w:pPr>
        <w:widowControl w:val="0"/>
        <w:spacing w:before="60" w:after="0"/>
        <w:ind w:left="620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«Утверждаю»</w:t>
      </w:r>
    </w:p>
    <w:p w:rsidR="005B5E1F" w:rsidRDefault="000E74DF">
      <w:pPr>
        <w:widowControl w:val="0"/>
        <w:tabs>
          <w:tab w:val="left" w:leader="underscore" w:pos="7592"/>
          <w:tab w:val="left" w:leader="underscore" w:pos="8246"/>
        </w:tabs>
        <w:spacing w:before="60" w:after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Директор МБОУ СШ № 15</w:t>
      </w:r>
    </w:p>
    <w:p w:rsidR="005B5E1F" w:rsidRDefault="000E74DF">
      <w:pPr>
        <w:widowControl w:val="0"/>
        <w:tabs>
          <w:tab w:val="left" w:leader="underscore" w:pos="7592"/>
          <w:tab w:val="left" w:leader="underscore" w:pos="8246"/>
        </w:tabs>
        <w:spacing w:before="60" w:after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г. Волгодонска             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5B5E1F" w:rsidRDefault="000E74DF">
      <w:pPr>
        <w:widowControl w:val="0"/>
        <w:tabs>
          <w:tab w:val="left" w:leader="underscore" w:pos="7592"/>
          <w:tab w:val="left" w:leader="underscore" w:pos="8246"/>
        </w:tabs>
        <w:spacing w:before="60" w:after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Приказ от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«  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» 08.2019 г.  №___</w:t>
      </w:r>
      <w:r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B5E1F" w:rsidRDefault="000E74DF">
      <w:pPr>
        <w:widowControl w:val="0"/>
        <w:tabs>
          <w:tab w:val="left" w:leader="underscore" w:pos="8246"/>
        </w:tabs>
        <w:spacing w:before="60" w:after="0"/>
        <w:ind w:left="4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________             И.М. Скляров</w:t>
      </w:r>
    </w:p>
    <w:p w:rsidR="005B5E1F" w:rsidRDefault="005B5E1F">
      <w:pPr>
        <w:widowControl w:val="0"/>
        <w:tabs>
          <w:tab w:val="left" w:leader="underscore" w:pos="8246"/>
        </w:tabs>
        <w:spacing w:before="60" w:after="0"/>
        <w:ind w:left="4680"/>
        <w:jc w:val="center"/>
        <w:rPr>
          <w:rFonts w:ascii="Times New Roman" w:eastAsia="Calibri" w:hAnsi="Times New Roman"/>
          <w:sz w:val="28"/>
          <w:szCs w:val="28"/>
        </w:rPr>
      </w:pPr>
    </w:p>
    <w:p w:rsidR="005B5E1F" w:rsidRDefault="005B5E1F">
      <w:pPr>
        <w:widowControl w:val="0"/>
        <w:tabs>
          <w:tab w:val="left" w:leader="underscore" w:pos="8246"/>
        </w:tabs>
        <w:spacing w:before="60" w:after="0"/>
        <w:ind w:left="4680"/>
        <w:jc w:val="center"/>
        <w:rPr>
          <w:rFonts w:ascii="Times New Roman" w:eastAsia="Calibri" w:hAnsi="Times New Roman"/>
          <w:sz w:val="28"/>
          <w:szCs w:val="28"/>
        </w:rPr>
      </w:pPr>
    </w:p>
    <w:p w:rsidR="005B5E1F" w:rsidRDefault="005B5E1F">
      <w:pPr>
        <w:widowControl w:val="0"/>
        <w:tabs>
          <w:tab w:val="left" w:leader="underscore" w:pos="8246"/>
        </w:tabs>
        <w:spacing w:before="60" w:after="0"/>
        <w:ind w:left="4680"/>
        <w:jc w:val="center"/>
        <w:rPr>
          <w:rFonts w:ascii="Times New Roman" w:eastAsia="Calibri" w:hAnsi="Times New Roman"/>
          <w:sz w:val="28"/>
          <w:szCs w:val="28"/>
        </w:rPr>
      </w:pPr>
    </w:p>
    <w:p w:rsidR="005B5E1F" w:rsidRDefault="000E74DF">
      <w:pPr>
        <w:widowControl w:val="0"/>
        <w:tabs>
          <w:tab w:val="left" w:leader="underscore" w:pos="8246"/>
        </w:tabs>
        <w:spacing w:before="60" w:after="0"/>
        <w:ind w:left="4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B5E1F" w:rsidRDefault="000E74DF">
      <w:pPr>
        <w:widowControl w:val="0"/>
        <w:spacing w:before="60" w:after="126"/>
        <w:ind w:left="420"/>
        <w:jc w:val="center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РАБОЧАЯ ПРОГРАММА</w:t>
      </w:r>
    </w:p>
    <w:p w:rsidR="005B5E1F" w:rsidRDefault="000E74DF">
      <w:pPr>
        <w:widowControl w:val="0"/>
        <w:spacing w:before="60" w:after="126"/>
        <w:ind w:left="420"/>
        <w:jc w:val="center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ВНЕУРОЧНАЯ ДЕЯТЕЛЬНОСТЬ</w:t>
      </w:r>
    </w:p>
    <w:p w:rsidR="005B5E1F" w:rsidRDefault="000E74DF">
      <w:pPr>
        <w:widowControl w:val="0"/>
        <w:spacing w:before="60" w:after="126"/>
        <w:ind w:left="420"/>
        <w:jc w:val="center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«Химия окружающей среды»</w:t>
      </w:r>
    </w:p>
    <w:p w:rsidR="005B5E1F" w:rsidRDefault="005B5E1F">
      <w:pPr>
        <w:widowControl w:val="0"/>
        <w:spacing w:before="60" w:after="0"/>
        <w:rPr>
          <w:rFonts w:ascii="Times New Roman" w:eastAsia="Calibri" w:hAnsi="Times New Roman"/>
          <w:b/>
          <w:color w:val="000000"/>
          <w:sz w:val="28"/>
          <w:szCs w:val="28"/>
          <w:highlight w:val="white"/>
        </w:rPr>
      </w:pPr>
    </w:p>
    <w:p w:rsidR="005B5E1F" w:rsidRDefault="000E74DF">
      <w:pPr>
        <w:widowControl w:val="0"/>
        <w:spacing w:before="60" w:after="0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/>
          <w:color w:val="000000"/>
          <w:sz w:val="28"/>
          <w:szCs w:val="28"/>
          <w:highlight w:val="white"/>
        </w:rPr>
        <w:t xml:space="preserve">Уровень общего образования (класс)  </w:t>
      </w:r>
    </w:p>
    <w:p w:rsidR="005B5E1F" w:rsidRDefault="000E74DF">
      <w:pPr>
        <w:widowControl w:val="0"/>
        <w:spacing w:before="6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основное общее образование</w:t>
      </w:r>
      <w:r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9 «А» класс</w:t>
      </w:r>
    </w:p>
    <w:p w:rsidR="005B5E1F" w:rsidRDefault="000E74DF">
      <w:pPr>
        <w:widowControl w:val="0"/>
        <w:spacing w:before="60"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2019-2020 учебный год</w:t>
      </w:r>
    </w:p>
    <w:p w:rsidR="005B5E1F" w:rsidRDefault="000E74DF">
      <w:pPr>
        <w:widowControl w:val="0"/>
        <w:tabs>
          <w:tab w:val="left" w:leader="underscore" w:pos="3513"/>
        </w:tabs>
        <w:spacing w:before="60" w:after="20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Количество часов общее –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68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ч,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неделю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– 2 ч</w:t>
      </w:r>
    </w:p>
    <w:p w:rsidR="005B5E1F" w:rsidRDefault="000E74DF">
      <w:pPr>
        <w:widowControl w:val="0"/>
        <w:tabs>
          <w:tab w:val="left" w:leader="underscore" w:pos="8554"/>
        </w:tabs>
        <w:spacing w:before="60" w:after="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Учитель –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Маловичко Анна Владимировна</w:t>
      </w:r>
    </w:p>
    <w:p w:rsidR="005B5E1F" w:rsidRDefault="005B5E1F">
      <w:pPr>
        <w:widowControl w:val="0"/>
        <w:tabs>
          <w:tab w:val="left" w:leader="underscore" w:pos="8554"/>
        </w:tabs>
        <w:spacing w:before="60" w:after="9"/>
        <w:rPr>
          <w:rFonts w:ascii="Ubuntu" w:eastAsia="Calibri" w:hAnsi="Ubuntu"/>
          <w:color w:val="000000"/>
          <w:sz w:val="28"/>
          <w:szCs w:val="28"/>
          <w:highlight w:val="white"/>
        </w:rPr>
      </w:pPr>
    </w:p>
    <w:p w:rsidR="005B5E1F" w:rsidRDefault="005B5E1F">
      <w:pPr>
        <w:spacing w:before="60"/>
        <w:rPr>
          <w:color w:val="000000"/>
          <w:highlight w:val="white"/>
        </w:rPr>
      </w:pPr>
    </w:p>
    <w:p w:rsidR="005B5E1F" w:rsidRDefault="005B5E1F">
      <w:pPr>
        <w:spacing w:after="0" w:line="240" w:lineRule="auto"/>
        <w:ind w:firstLine="720"/>
        <w:jc w:val="both"/>
        <w:rPr>
          <w:rFonts w:ascii="Ubuntu" w:hAnsi="Ubuntu"/>
          <w:sz w:val="28"/>
          <w:szCs w:val="28"/>
        </w:rPr>
      </w:pPr>
    </w:p>
    <w:p w:rsidR="005B5E1F" w:rsidRDefault="005B5E1F">
      <w:pPr>
        <w:spacing w:after="0" w:line="240" w:lineRule="auto"/>
        <w:ind w:firstLine="720"/>
        <w:jc w:val="both"/>
        <w:rPr>
          <w:rFonts w:ascii="Ubuntu" w:hAnsi="Ubuntu"/>
          <w:sz w:val="24"/>
          <w:szCs w:val="24"/>
        </w:rPr>
      </w:pPr>
    </w:p>
    <w:p w:rsidR="005B5E1F" w:rsidRDefault="005B5E1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B5E1F" w:rsidRDefault="005B5E1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B5E1F" w:rsidRDefault="005B5E1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B5E1F" w:rsidRDefault="005B5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E1F" w:rsidRDefault="000E74D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внеурочной деятельности </w:t>
      </w:r>
      <w:proofErr w:type="gramStart"/>
      <w:r>
        <w:rPr>
          <w:rFonts w:ascii="Times New Roman" w:hAnsi="Times New Roman"/>
          <w:b/>
          <w:sz w:val="24"/>
          <w:szCs w:val="24"/>
        </w:rPr>
        <w:t>« Химия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окружающей среды </w:t>
      </w:r>
      <w:r>
        <w:rPr>
          <w:rFonts w:ascii="Times New Roman" w:hAnsi="Times New Roman"/>
          <w:sz w:val="24"/>
          <w:szCs w:val="24"/>
        </w:rPr>
        <w:t>» разработана на основе следующих нормативных актов и документов:</w:t>
      </w:r>
    </w:p>
    <w:p w:rsidR="005B5E1F" w:rsidRDefault="005B5E1F">
      <w:pPr>
        <w:tabs>
          <w:tab w:val="left" w:pos="709"/>
        </w:tabs>
        <w:spacing w:after="0" w:line="240" w:lineRule="auto"/>
        <w:ind w:left="1380"/>
        <w:jc w:val="both"/>
        <w:rPr>
          <w:rFonts w:ascii="Times New Roman" w:hAnsi="Times New Roman"/>
          <w:sz w:val="24"/>
          <w:szCs w:val="24"/>
        </w:rPr>
      </w:pPr>
    </w:p>
    <w:p w:rsidR="005B5E1F" w:rsidRDefault="000E74DF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Конституцией Российской Федерации (1993), </w:t>
      </w:r>
    </w:p>
    <w:p w:rsidR="005B5E1F" w:rsidRDefault="000E74DF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 декабря 2012 г. № 273-ФЗ «Об образовании в Росс</w:t>
      </w:r>
      <w:r>
        <w:rPr>
          <w:rFonts w:ascii="Times New Roman" w:hAnsi="Times New Roman"/>
          <w:sz w:val="24"/>
          <w:szCs w:val="24"/>
        </w:rPr>
        <w:t>ийской Федерации»</w:t>
      </w:r>
    </w:p>
    <w:p w:rsidR="005B5E1F" w:rsidRDefault="000E74DF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  17.12</w:t>
      </w:r>
      <w:proofErr w:type="gramEnd"/>
      <w:r>
        <w:rPr>
          <w:rFonts w:ascii="Times New Roman" w:hAnsi="Times New Roman"/>
          <w:sz w:val="24"/>
          <w:szCs w:val="24"/>
        </w:rPr>
        <w:t>. 2010г. № 1897 «Об утверждении и введении в действие ФГОС ООО»</w:t>
      </w:r>
    </w:p>
    <w:p w:rsidR="005B5E1F" w:rsidRDefault="000E74DF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17.05.2012 № 413 «Об </w:t>
      </w:r>
      <w:proofErr w:type="gramStart"/>
      <w:r>
        <w:rPr>
          <w:rFonts w:ascii="Times New Roman" w:hAnsi="Times New Roman"/>
          <w:sz w:val="24"/>
          <w:szCs w:val="24"/>
        </w:rPr>
        <w:t>утверждении  и</w:t>
      </w:r>
      <w:proofErr w:type="gramEnd"/>
      <w:r>
        <w:rPr>
          <w:rFonts w:ascii="Times New Roman" w:hAnsi="Times New Roman"/>
          <w:sz w:val="24"/>
          <w:szCs w:val="24"/>
        </w:rPr>
        <w:t xml:space="preserve"> введении в действие ФГОС  среднего( полного) общего образования»</w:t>
      </w:r>
    </w:p>
    <w:p w:rsidR="005B5E1F" w:rsidRDefault="000E74DF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РФ от 19 апреля 2011г. №03-255 «О введении федеральных государственных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стандартов  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образования»</w:t>
      </w:r>
    </w:p>
    <w:p w:rsidR="005B5E1F" w:rsidRDefault="000E74DF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7 июня 2012 г. № 24480 «Об утверждении федерального государственного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образовательного  с</w:t>
      </w:r>
      <w:r>
        <w:rPr>
          <w:rFonts w:ascii="Times New Roman" w:hAnsi="Times New Roman"/>
          <w:sz w:val="24"/>
          <w:szCs w:val="24"/>
        </w:rPr>
        <w:t>тандарта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среднего (полного) общего образования»</w:t>
      </w:r>
    </w:p>
    <w:p w:rsidR="005B5E1F" w:rsidRDefault="000E74D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</w:t>
      </w:r>
      <w:proofErr w:type="gramStart"/>
      <w:r>
        <w:rPr>
          <w:rFonts w:ascii="Times New Roman" w:hAnsi="Times New Roman"/>
          <w:sz w:val="24"/>
          <w:szCs w:val="24"/>
        </w:rPr>
        <w:t>стандарта  основного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образования (приказ Министерства образования и науки Российской Федерации от 17  декабря  2010 г. № </w:t>
      </w:r>
      <w:r>
        <w:rPr>
          <w:rFonts w:ascii="Times New Roman" w:hAnsi="Times New Roman"/>
          <w:sz w:val="24"/>
          <w:szCs w:val="24"/>
          <w:u w:val="single"/>
        </w:rPr>
        <w:t>1897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B5E1F" w:rsidRDefault="000E74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</w:t>
      </w:r>
      <w:r>
        <w:rPr>
          <w:rFonts w:ascii="Times New Roman" w:hAnsi="Times New Roman"/>
          <w:sz w:val="24"/>
          <w:szCs w:val="24"/>
        </w:rPr>
        <w:t>учебным предметам федерального базисного учебного плана.</w:t>
      </w:r>
    </w:p>
    <w:p w:rsidR="005B5E1F" w:rsidRDefault="000E74DF">
      <w:pPr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Годового календарного учебного графика и учебного плана МБОУ СШ №15 г. Волгодонска на 2019-2020 учебный год.         </w:t>
      </w: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E1F" w:rsidRDefault="000E74DF">
      <w:pPr>
        <w:spacing w:after="0"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«Химия окружающей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составлена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основе примерной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Calibri" w:hAnsi="Times New Roman" w:cs="Times New Roman"/>
          <w:sz w:val="24"/>
          <w:szCs w:val="24"/>
        </w:rPr>
        <w:t>программы внеурочной деятельности. В.А Горского - М: «Просвещение», 2014.</w:t>
      </w: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5B5E1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E1F" w:rsidRDefault="000E74DF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color w:val="000000"/>
        </w:rPr>
        <w:t>В результате изучения курса «Химия окружающей среды</w:t>
      </w:r>
      <w:bookmarkStart w:id="0" w:name="_GoBack"/>
      <w:bookmarkEnd w:id="0"/>
      <w:r>
        <w:rPr>
          <w:color w:val="000000"/>
        </w:rPr>
        <w:t>» должны быть достигнуты определенные результаты.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 xml:space="preserve">постепенно выстраивать собственное целостное мировоззрение: осознавать потребность и </w:t>
      </w:r>
      <w:r>
        <w:rPr>
          <w:color w:val="000000"/>
        </w:rPr>
        <w:t>готовность к самообразованию, в том числе и в рамках самостоятельной деятельности вне школы;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оценивать жизненные ситуации с точки зрения безопасного образа жизни и сохранения здоровья;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оценивать экологический риск взаимоотношений человека и природы;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формир</w:t>
      </w:r>
      <w:r>
        <w:rPr>
          <w:color w:val="000000"/>
        </w:rPr>
        <w:t>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 xml:space="preserve">формировать ответственное отношение к учению, </w:t>
      </w:r>
      <w:proofErr w:type="gramStart"/>
      <w:r>
        <w:rPr>
          <w:color w:val="000000"/>
        </w:rPr>
        <w:t>готовности и способности</w:t>
      </w:r>
      <w:proofErr w:type="gramEnd"/>
      <w:r>
        <w:rPr>
          <w:color w:val="000000"/>
        </w:rPr>
        <w:t xml:space="preserve"> обучаю</w:t>
      </w:r>
      <w:r>
        <w:rPr>
          <w:color w:val="000000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</w:t>
      </w:r>
      <w:r>
        <w:rPr>
          <w:color w:val="000000"/>
        </w:rPr>
        <w:t>навательных интересов;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 xml:space="preserve">формированию готовности и </w:t>
      </w:r>
      <w:r>
        <w:rPr>
          <w:color w:val="000000"/>
        </w:rPr>
        <w:t>способности вести диалог с другими людьми и достигать в нем взаимопонимания;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</w:t>
      </w:r>
      <w:r>
        <w:rPr>
          <w:color w:val="000000"/>
        </w:rPr>
        <w:t>ой и других видов деятельности;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Регулятивные УУД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обучающийся научитс</w:t>
      </w:r>
      <w:r>
        <w:rPr>
          <w:b/>
          <w:bCs/>
          <w:color w:val="000000"/>
        </w:rPr>
        <w:t>я: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самостоятельно обнаруживать и формулировать учебную проблему, определять цель учебной деятельности;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цепи;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составлять (</w:t>
      </w:r>
      <w:r>
        <w:rPr>
          <w:color w:val="000000"/>
        </w:rPr>
        <w:t>индивидуально или в группе) план решения проблемы,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обнаруживать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</w:t>
      </w:r>
      <w:r>
        <w:rPr>
          <w:color w:val="000000"/>
        </w:rPr>
        <w:t>мулировать учебную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проблему под руководством учителя.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самостоятельно анализировать условия достижения цели на основе учёта выделенных учителем ориентир</w:t>
      </w:r>
      <w:r>
        <w:rPr>
          <w:color w:val="000000"/>
        </w:rPr>
        <w:t>ов действия в новом учебном материале.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планировать ресурсы для достижения цели.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Познавательные УУД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lastRenderedPageBreak/>
        <w:t>анализировать, сравнивать, классифицировать и обобщать факты и явления;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выявлять причины и следствия простых явлений.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строить логическое р</w:t>
      </w:r>
      <w:r>
        <w:rPr>
          <w:color w:val="000000"/>
        </w:rPr>
        <w:t>ассуждение, включающее установление причинно-следственных связей.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создавать схематические модели с выделением существенных характеристик объекта;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составлять тезисы, различные виды планов и конспектов;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преобразовывать информацию из одного вида в другой (таб</w:t>
      </w:r>
      <w:r>
        <w:rPr>
          <w:color w:val="000000"/>
        </w:rPr>
        <w:t>лицу в текст и пр.).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 xml:space="preserve">переводить </w:t>
      </w:r>
      <w:r>
        <w:rPr>
          <w:color w:val="000000"/>
        </w:rPr>
        <w:t>сложную по составу информацию из графического или символьного представления в текст и наоборот;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проводить наблюдение и эксперимент под руководством учителя;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давать определения понятиям;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устанавливать причинно-следственные связи;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обобщать понятия — осуществ</w:t>
      </w:r>
      <w:r>
        <w:rPr>
          <w:color w:val="000000"/>
        </w:rPr>
        <w:t>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993"/>
        <w:jc w:val="both"/>
        <w:rPr>
          <w:color w:val="000000"/>
        </w:rPr>
      </w:pPr>
      <w:r>
        <w:rPr>
          <w:color w:val="000000"/>
        </w:rPr>
        <w:t>стро</w:t>
      </w:r>
      <w:r>
        <w:rPr>
          <w:color w:val="000000"/>
        </w:rPr>
        <w:t>ить логическое рассуждение, включающее установление причинно-следственных связей.</w:t>
      </w:r>
    </w:p>
    <w:p w:rsidR="005B5E1F" w:rsidRDefault="005B5E1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Коммуникативные УУД: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pacing w:beforeAutospacing="0" w:after="0" w:afterAutospacing="0"/>
        <w:ind w:left="142" w:firstLine="709"/>
        <w:jc w:val="both"/>
        <w:rPr>
          <w:color w:val="000000"/>
        </w:rPr>
      </w:pPr>
      <w:r>
        <w:rPr>
          <w:color w:val="000000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</w:t>
      </w:r>
      <w:r>
        <w:rPr>
          <w:color w:val="000000"/>
        </w:rPr>
        <w:t xml:space="preserve">другом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.);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pacing w:beforeAutospacing="0" w:after="0" w:afterAutospacing="0"/>
        <w:ind w:left="142" w:firstLine="709"/>
        <w:jc w:val="both"/>
        <w:rPr>
          <w:color w:val="000000"/>
        </w:rPr>
      </w:pPr>
      <w:r>
        <w:rPr>
          <w:color w:val="000000"/>
        </w:rPr>
        <w:t>соблюдать нормы публичной речи и регламент в монологе и дискуссии;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pacing w:beforeAutospacing="0" w:after="0" w:afterAutospacing="0"/>
        <w:ind w:left="142" w:firstLine="709"/>
        <w:jc w:val="both"/>
        <w:rPr>
          <w:color w:val="000000"/>
        </w:rPr>
      </w:pPr>
      <w:r>
        <w:rPr>
          <w:color w:val="000000"/>
        </w:rPr>
        <w:t>формулировать собственное мнение и позицию, аргументируя их;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pacing w:beforeAutospacing="0" w:after="0" w:afterAutospacing="0"/>
        <w:ind w:left="142" w:firstLine="709"/>
        <w:jc w:val="both"/>
        <w:rPr>
          <w:color w:val="000000"/>
        </w:rPr>
      </w:pPr>
      <w:r>
        <w:rPr>
          <w:color w:val="000000"/>
        </w:rPr>
        <w:t>координировать свою позицию с позициями партнёров в сотрудничестве при выработке общего;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pacing w:beforeAutospacing="0" w:after="0" w:afterAutospacing="0"/>
        <w:ind w:left="142" w:firstLine="709"/>
        <w:jc w:val="both"/>
        <w:rPr>
          <w:color w:val="000000"/>
        </w:rPr>
      </w:pPr>
      <w:r>
        <w:rPr>
          <w:color w:val="000000"/>
        </w:rPr>
        <w:t>устанавливать и сравнива</w:t>
      </w:r>
      <w:r>
        <w:rPr>
          <w:color w:val="000000"/>
        </w:rPr>
        <w:t>ть разные точки зрения, прежде чем принимать решения и делать выбор;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pacing w:beforeAutospacing="0" w:after="0" w:afterAutospacing="0"/>
        <w:ind w:left="142" w:firstLine="709"/>
        <w:jc w:val="both"/>
        <w:rPr>
          <w:color w:val="000000"/>
        </w:rPr>
      </w:pPr>
      <w:r>
        <w:rPr>
          <w:color w:val="000000"/>
        </w:rPr>
        <w:t>спорить и отстаивать свою позицию не враждебным для оппонентов образом;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pacing w:beforeAutospacing="0" w:after="0" w:afterAutospacing="0"/>
        <w:ind w:left="142" w:firstLine="709"/>
        <w:jc w:val="both"/>
        <w:rPr>
          <w:color w:val="000000"/>
        </w:rPr>
      </w:pPr>
      <w:r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5B5E1F" w:rsidRDefault="000E74DF">
      <w:pPr>
        <w:pStyle w:val="ac"/>
        <w:numPr>
          <w:ilvl w:val="0"/>
          <w:numId w:val="2"/>
        </w:numPr>
        <w:shd w:val="clear" w:color="auto" w:fill="FFFFFF"/>
        <w:tabs>
          <w:tab w:val="left" w:pos="1134"/>
        </w:tabs>
        <w:spacing w:beforeAutospacing="0" w:after="0" w:afterAutospacing="0"/>
        <w:ind w:left="142" w:firstLine="709"/>
        <w:jc w:val="both"/>
        <w:rPr>
          <w:color w:val="000000"/>
        </w:rPr>
      </w:pPr>
      <w:r>
        <w:rPr>
          <w:color w:val="000000"/>
        </w:rPr>
        <w:t>учитывать разные мнения и инт</w:t>
      </w:r>
      <w:r>
        <w:rPr>
          <w:color w:val="000000"/>
        </w:rPr>
        <w:t>ересы и обосновывать собственную позицию.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получит возможность научиться: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самостоятельно ставить новые учебные цели и задачи;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самостоятельно строить жизненные планы во временной перспективе;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при планировании достижения целей самостоятельно и адекватно учиты</w:t>
      </w:r>
      <w:r>
        <w:rPr>
          <w:color w:val="000000"/>
        </w:rPr>
        <w:t>вать условия и средства их достижения;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выделять альтернативные способы достижения цели и выбирать наиболее эффективный способ;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lastRenderedPageBreak/>
        <w:t>прод</w:t>
      </w:r>
      <w:r>
        <w:rPr>
          <w:color w:val="000000"/>
        </w:rPr>
        <w:t>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</w:t>
      </w:r>
      <w:r>
        <w:rPr>
          <w:color w:val="000000"/>
        </w:rPr>
        <w:t>есов;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брать на себя инициативу в организации совместного действия (деловое лидерство);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следовать морально-этическим и психологичес</w:t>
      </w:r>
      <w:r>
        <w:rPr>
          <w:color w:val="000000"/>
        </w:rPr>
        <w:t>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</w:t>
      </w:r>
      <w:r>
        <w:rPr>
          <w:color w:val="000000"/>
        </w:rPr>
        <w:t>ку партнёрам в процессе достижения общей цели совместной деятельности;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результаты: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в познавательной сфере: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давать определения изученных понятий;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описывать демонстрационные и самостоятельно проведенные химические эксперименты;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 xml:space="preserve">описывать и </w:t>
      </w:r>
      <w:r>
        <w:rPr>
          <w:color w:val="000000"/>
        </w:rPr>
        <w:t>различать изученные вещества, применяемые в повседневной жизни;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классифицировать изученные объекты и явления;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делать выводы и умозаключения из наблюдений;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структурировать изученный материал и химическую информацию, полученную из других источников;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безопасн</w:t>
      </w:r>
      <w:r>
        <w:rPr>
          <w:color w:val="000000"/>
        </w:rPr>
        <w:t>о обращаться веществами, применяемыми в повседневной жизни;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в ценностно - ориентационной сфере: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анализировать и оценивать последствия для окружающей среды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бытовой и производственной деятельности человека, связанной с переработкой веществ;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в трудовой сфере: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tabs>
          <w:tab w:val="left" w:pos="1418"/>
          <w:tab w:val="left" w:pos="1560"/>
        </w:tabs>
        <w:spacing w:beforeAutospacing="0" w:after="0" w:afterAutospacing="0"/>
        <w:ind w:hanging="720"/>
        <w:jc w:val="both"/>
        <w:rPr>
          <w:color w:val="000000"/>
        </w:rPr>
      </w:pPr>
      <w:r>
        <w:rPr>
          <w:color w:val="000000"/>
        </w:rPr>
        <w:t>проводить химический эксперимент;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в сфере безопасности жизнедеятельности: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оказывать первую помощь при отравлениях, ожогах и других травмах,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связанных с веществами и лабораторным оборудованием.</w:t>
      </w:r>
    </w:p>
    <w:p w:rsidR="005B5E1F" w:rsidRDefault="000E74D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занятиях внеурочной деятельности обучающиеся дополнят свои </w:t>
      </w:r>
      <w:r>
        <w:rPr>
          <w:rFonts w:ascii="Times New Roman" w:eastAsia="Times New Roman" w:hAnsi="Times New Roman" w:cs="Times New Roman"/>
          <w:sz w:val="24"/>
          <w:szCs w:val="24"/>
        </w:rPr>
        <w:t>знания по химии, повысят свой уровень теоретической и экспериментальной подготовки, научатся выполнять несложные химические опыты, пользоваться химической посудой, реактивами, нагревательными приборами, соблюдать правила техники безопасности при 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химического эксперимента. Кроме того, такие занятия призваны пробудить у учащихся интерес к химической науки, стимулировать дальнейшее изучение химии. Химические знания, сформированные на занятиях информационная культура учащихся, могут быть использованы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ими для раскрытия различных проявлений связи химии с жизнью. </w:t>
      </w:r>
    </w:p>
    <w:p w:rsidR="005B5E1F" w:rsidRDefault="005B5E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E1F" w:rsidRDefault="000E74D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 результаты и способы их проверки</w:t>
      </w:r>
    </w:p>
    <w:p w:rsidR="005B5E1F" w:rsidRDefault="000E74D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уровень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школьниками социальных знаний и представлений о химических технологиях, о значение химии в современном </w:t>
      </w:r>
      <w:r>
        <w:rPr>
          <w:rFonts w:ascii="Times New Roman" w:eastAsia="Times New Roman" w:hAnsi="Times New Roman" w:cs="Times New Roman"/>
          <w:sz w:val="24"/>
          <w:szCs w:val="24"/>
        </w:rPr>
        <w:t>мире, различных техниках и видах искусства, использующих достижения химии, понимания их социальной значимости в повседневной жизни. Для достижения данного уровня результатов особое значение имеет взаимодействие ученика со своими учителями как значимыми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него носителями социального знания и повседневного опыта.</w:t>
      </w:r>
    </w:p>
    <w:p w:rsidR="005B5E1F" w:rsidRDefault="000E74D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уровень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позитивного отношения школьников к базовым ценностям общества. Для достижения данного уровня результатов особое значение имеет равноправное взаимодействие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школьника с другими школьниками на уровне класса, школы, то есть в защищенной, дружественной ему социальной среде.</w:t>
      </w:r>
    </w:p>
    <w:p w:rsidR="005B5E1F" w:rsidRDefault="000E74D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уровень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- получение школьниками опыта самостоятельного социального действия, развитие творческого потенциала личности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оцессе исследования и реализации творческих проектов – исследовательской работы. Для достижения данного уровня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5B5E1F" w:rsidRDefault="005B5E1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E1F" w:rsidRDefault="005B5E1F">
      <w:pPr>
        <w:pStyle w:val="ac"/>
        <w:shd w:val="clear" w:color="auto" w:fill="FFFFFF"/>
        <w:spacing w:beforeAutospacing="0" w:after="0" w:afterAutospacing="0"/>
        <w:ind w:firstLine="1134"/>
        <w:jc w:val="center"/>
        <w:rPr>
          <w:b/>
          <w:bCs/>
          <w:color w:val="000000"/>
        </w:rPr>
      </w:pPr>
    </w:p>
    <w:p w:rsidR="005B5E1F" w:rsidRDefault="005B5E1F">
      <w:pPr>
        <w:pStyle w:val="ac"/>
        <w:shd w:val="clear" w:color="auto" w:fill="FFFFFF"/>
        <w:spacing w:beforeAutospacing="0" w:after="0" w:afterAutospacing="0"/>
        <w:ind w:firstLine="1134"/>
        <w:jc w:val="center"/>
        <w:rPr>
          <w:b/>
          <w:bCs/>
          <w:color w:val="000000"/>
        </w:rPr>
      </w:pP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center"/>
        <w:rPr>
          <w:color w:val="000000"/>
        </w:rPr>
      </w:pPr>
      <w:r>
        <w:rPr>
          <w:b/>
          <w:bCs/>
          <w:color w:val="000000"/>
        </w:rPr>
        <w:t>Формы и</w:t>
      </w:r>
      <w:r>
        <w:rPr>
          <w:b/>
          <w:bCs/>
          <w:color w:val="000000"/>
        </w:rPr>
        <w:t xml:space="preserve"> методы работы.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В процессе занятий используются различные формы занятий: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color w:val="000000"/>
        </w:rPr>
        <w:t xml:space="preserve">рассказ, семинар, практические занятия, самостоятельные творческие работы учащихся, лекции и другие. </w:t>
      </w:r>
    </w:p>
    <w:p w:rsidR="005B5E1F" w:rsidRDefault="005B5E1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b/>
          <w:bCs/>
          <w:color w:val="000000"/>
        </w:rPr>
      </w:pP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Методы, в основе которых лежит способ организации занятия: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словесный (устное изл</w:t>
      </w:r>
      <w:r>
        <w:rPr>
          <w:color w:val="000000"/>
        </w:rPr>
        <w:t>ожение, беседа, рассказ, лекция и т.д.),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наглядный (показ видео и мультимедийных материалов, иллюстраций, наблюдение, показ (выполнение) учителем, работа по образцу и др.),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практический (выполнение работ по инструкционным картам, схемам и др.).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Методы, в о</w:t>
      </w:r>
      <w:r>
        <w:rPr>
          <w:b/>
          <w:bCs/>
          <w:color w:val="000000"/>
        </w:rPr>
        <w:t>снове которых лежит уровень деятельности детей: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объяснительно-иллюстративный (дети воспринимают и усваивают готовую информацию),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репродуктивный (учащиеся воспроизводят полученные знания и освоенные способы деятельности),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проблемный (педагог ставит проблему</w:t>
      </w:r>
      <w:r>
        <w:rPr>
          <w:color w:val="000000"/>
        </w:rPr>
        <w:t xml:space="preserve"> и вместе с детьми ищет пути ее решения,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эвристический (проблемы ставятся детьми, ими и предлагаются способы ее решения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частично-поисковый (участие детей в коллективном поиске, решение поставленной задачи совместно с учителем)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исследовательский (самостояте</w:t>
      </w:r>
      <w:r>
        <w:rPr>
          <w:color w:val="000000"/>
        </w:rPr>
        <w:t>льная творческая работа учащихся).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left="1134"/>
        <w:jc w:val="both"/>
        <w:rPr>
          <w:b/>
          <w:color w:val="000000"/>
        </w:rPr>
      </w:pPr>
      <w:r>
        <w:rPr>
          <w:b/>
          <w:color w:val="000000"/>
        </w:rPr>
        <w:t>Методы, в основе которых лежит форма организации деятельности учащихся на занятиях: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фронтальный – одновременная работа со всеми учащимися.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индивидуально-фронтальный – чередование индивидуальных и фронтальных форм работы,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групповой – организация работы в группах,</w:t>
      </w:r>
    </w:p>
    <w:p w:rsidR="005B5E1F" w:rsidRDefault="000E74D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индивидуальный – индивидуальное выполнение заданий, решение проблем.</w:t>
      </w:r>
    </w:p>
    <w:p w:rsidR="005B5E1F" w:rsidRDefault="005B5E1F">
      <w:pPr>
        <w:pStyle w:val="ac"/>
        <w:shd w:val="clear" w:color="auto" w:fill="FFFFFF"/>
        <w:spacing w:beforeAutospacing="0" w:after="0" w:afterAutospacing="0"/>
        <w:jc w:val="both"/>
        <w:rPr>
          <w:color w:val="000000"/>
        </w:rPr>
      </w:pPr>
    </w:p>
    <w:p w:rsidR="005B5E1F" w:rsidRDefault="000E74DF">
      <w:pPr>
        <w:pStyle w:val="ac"/>
        <w:shd w:val="clear" w:color="auto" w:fill="FFFFFF"/>
        <w:spacing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Принципы построения курса.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b/>
          <w:bCs/>
          <w:color w:val="000000"/>
        </w:rPr>
        <w:t>Принципы</w:t>
      </w:r>
      <w:r>
        <w:rPr>
          <w:color w:val="000000"/>
        </w:rPr>
        <w:t>, лежащие в основе программы курса внеурочной деятельности: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color w:val="000000"/>
        </w:rPr>
        <w:t>- доступности;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color w:val="000000"/>
        </w:rPr>
        <w:t>- наглядности (иллюстративность, н</w:t>
      </w:r>
      <w:r>
        <w:rPr>
          <w:color w:val="000000"/>
        </w:rPr>
        <w:t>аличие дидактических материалов);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color w:val="000000"/>
        </w:rPr>
        <w:t>- демократичности и гуманизма;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color w:val="000000"/>
        </w:rPr>
        <w:t>- научности;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color w:val="000000"/>
        </w:rPr>
        <w:t>- связи теории с практикой.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Межпредметные</w:t>
      </w:r>
      <w:proofErr w:type="spellEnd"/>
      <w:r>
        <w:rPr>
          <w:b/>
          <w:bCs/>
          <w:color w:val="000000"/>
        </w:rPr>
        <w:t xml:space="preserve"> связи.</w:t>
      </w:r>
    </w:p>
    <w:p w:rsidR="005B5E1F" w:rsidRDefault="000E74DF">
      <w:pPr>
        <w:pStyle w:val="ac"/>
        <w:shd w:val="clear" w:color="auto" w:fill="FFFFFF"/>
        <w:spacing w:beforeAutospacing="0" w:after="0" w:afterAutospacing="0"/>
        <w:ind w:firstLine="1134"/>
        <w:jc w:val="both"/>
        <w:rPr>
          <w:color w:val="000000"/>
        </w:rPr>
      </w:pPr>
      <w:r>
        <w:rPr>
          <w:color w:val="000000"/>
        </w:rPr>
        <w:t>Курса внеурочной деятельности «Химическая мозаика» представляет собой совокупность фрагментов в разных образовательных областях и</w:t>
      </w:r>
      <w:r>
        <w:rPr>
          <w:color w:val="000000"/>
        </w:rPr>
        <w:t xml:space="preserve"> основного массива содержания, которое обобщает и систематизирует учебный материал разных образовательных курсов: химии, ОБЖ, биологии, географии и экологии. В основах </w:t>
      </w:r>
      <w:proofErr w:type="gramStart"/>
      <w:r>
        <w:rPr>
          <w:color w:val="000000"/>
        </w:rPr>
        <w:t>безопасности жизнедеятельности это</w:t>
      </w:r>
      <w:proofErr w:type="gramEnd"/>
      <w:r>
        <w:rPr>
          <w:color w:val="000000"/>
        </w:rPr>
        <w:t xml:space="preserve"> правила безопасного обращения с вредными веществами и</w:t>
      </w:r>
      <w:r>
        <w:rPr>
          <w:color w:val="000000"/>
        </w:rPr>
        <w:t xml:space="preserve"> первая медицинская помощь при отравлениях.</w:t>
      </w:r>
    </w:p>
    <w:p w:rsidR="005B5E1F" w:rsidRDefault="005B5E1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E1F" w:rsidRDefault="000E7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Введение. Основы безопасного обращения с веществами. (10 ч.)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курса. Химия и её значение. Место химии среди естественных наук.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Вещества в быту. Классификация бытовых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ществ. Правила безопасного обращения с веществами.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пути проникновения вредных веществ в организм человека (через рот, через кожу, через органы дыхания).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 бытовыми веществами (уксусная кислота, природный газ, угарный газ и другие).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ожогов. Степени ожогов. Первая медицинская помощь при ожогах.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отравлениях.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Пищевые продукты (14ч.)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питательные вещества (белки, жиры, углеводы), микроэлементы. Основные источники пищевых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питательных веществ.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Пищевая аллергия. Основные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рационального питания. Первая медицинская помощь при пищевых отравлениях.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пищевых продуктов. Химические компоненты продуктов питания: консерванты, красители, загустители,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Поваренная соль, ей состав и значение для организма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Вещества, используемые при приготовлении пищи. Уксусная кислота, её консервирующее действие. Растительное масло. Животные жиры. Чипсы и сухарики. Их состав. Продукты сетей быстрого питания (фаст-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Сахар. Конфеты. Сахарный диабет.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Генно-модифицированные продукты и ГМО. Опасность частого употребление продуктов фаст-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Энерге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тики. Действие энергетиков на организм. Чем лучше всего утолять жажду.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Домашняя аптечка. (8 ч.)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Лекарства. Сроки годности лекарств. Классификация лекарств. Обезболивающие средства. Антибиотики. Противоаллергические средства. Витамины.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применению лекарств. Назначение лекарств. Противопоказания.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употребления лекарств. Почему нельзя употреблять лекарства без назначения врача.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отравлениях лекарственными препаратами.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Домашняя аптечк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Косметические средства и личная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гигиена.(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8ч.)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Моющие косметические средства. Мыла.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компоненты мыла. Шампуни.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кожей. Уход за волосами. Уход за зубами.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Средства бытовой химии. (10ч.)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использования моющих средств. Синтетические моющие средства (СМС). О чём говорит ярлычок на одежде. Моющее действие СМС. Химическ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состав и назначение СМС. Отбеливатели.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для чистки кухонной посуды. Средства для борьбы с насекомыми.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 и ядохимикаты.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хранения средств бытовой химии. Правила безопасного использования средств бытовой химии.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работа. Составление инструкций по безопасной работе со средствами бытовой химии.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Химия и экология. (14ч)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природных ресурсов. Надолго ли нам хватит полезных ископаемых. Сырьевые войны.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Вода. Вода в масштабах планеты. Круговорот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природе. Питьевая вода и её запасы. Минеральные воды. Качество воды. Загрязнители воды. Очистка питьевой воды.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его значение для жизни на Земле. Смог. Кислотные дожди. Защита атмосферы от загрязнения.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твёрдых отходов. Бытовой мусор. Утилизация бытовых отходов.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каждого человека за безопасную окружающую среду.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Органолептические свойства воды. (Сравнение различных видов воды по запаху, цвету, прозрачности,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осадка, пригодности для использования.)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состава почвы. (Состав почвы. Механический анализ почвы. Практическое определение наличия в почве воды, воздуха, минеральных солей, перегноя.)</w:t>
      </w:r>
    </w:p>
    <w:p w:rsidR="005B5E1F" w:rsidRDefault="005B5E1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проектов. (2 ч)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ПРОЕКТОВ.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Искусственная пища: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 – основа здорового образа жизни.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моём доме.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моющих средств.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чем мыть посуду.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человека за охрану окружающей среды.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Чистящие и моющие средства.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аптечка.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Антисептические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епараты.</w:t>
      </w:r>
    </w:p>
    <w:p w:rsidR="005B5E1F" w:rsidRDefault="000E74D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 против простуды.</w:t>
      </w:r>
    </w:p>
    <w:p w:rsidR="005B5E1F" w:rsidRDefault="005B5E1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0E74DF">
      <w:pPr>
        <w:shd w:val="clear" w:color="auto" w:fill="FFFFFF"/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 ПЛАНИРОВАНИЕ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2"/>
        <w:tblW w:w="11083" w:type="dxa"/>
        <w:tblInd w:w="-192" w:type="dxa"/>
        <w:tblLook w:val="04A0" w:firstRow="1" w:lastRow="0" w:firstColumn="1" w:lastColumn="0" w:noHBand="0" w:noVBand="1"/>
      </w:tblPr>
      <w:tblGrid>
        <w:gridCol w:w="1379"/>
        <w:gridCol w:w="1335"/>
        <w:gridCol w:w="1231"/>
        <w:gridCol w:w="2599"/>
        <w:gridCol w:w="4539"/>
      </w:tblGrid>
      <w:tr w:rsidR="005B5E1F">
        <w:tc>
          <w:tcPr>
            <w:tcW w:w="1380" w:type="dxa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4.09.19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6.09.19</w:t>
            </w:r>
          </w:p>
        </w:tc>
        <w:tc>
          <w:tcPr>
            <w:tcW w:w="7139" w:type="dxa"/>
            <w:gridSpan w:val="2"/>
            <w:shd w:val="clear" w:color="auto" w:fill="auto"/>
          </w:tcPr>
          <w:p w:rsidR="005B5E1F" w:rsidRDefault="000E74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Введение. Основы безопасного обращения с веществами. (10 ч.)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11.09.19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13.09.19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её значение.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курса. Химия и её значение. Место химии среди естественных наук.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18.09.19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20.09.19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в быту.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в быту. Классификация бытовых веществ. Правила безопасного обращения с веществами.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25.09.19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27.09.19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Отравления бытовыми веществами.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пути проникновения вредных веществ в организм человека (через рот, через кожу, через органы дыхания). Отравления бытовыми веществами (уксусная кислота, природный газ, угарный газ и другие).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2.10.19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4.10.19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9.10.19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11.10.19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Ожоги. Классификация ожогов (химические, термические, солнечные). Степени ожогов. Первая медицинская помощь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ожогах.</w:t>
            </w:r>
          </w:p>
        </w:tc>
      </w:tr>
      <w:tr w:rsidR="005B5E1F">
        <w:tc>
          <w:tcPr>
            <w:tcW w:w="11083" w:type="dxa"/>
            <w:gridSpan w:val="5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Пищевые продукты (14ч.)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16.10.19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18.10.19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питательные вещества.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питательные вещества (белки, жиры, углеводы), микроэлементы. Основные источники пищевых питательных веществ.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23.10.19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25.10.19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Калорийность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6.11.19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8.11.19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рационального питания. Пищевые отравления.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аллергия. Основные принципы рационального питания. Первая медицинская помощь при пищевых отравлениях.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13.11.19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15.11.19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пищевых продуктов.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пищевых продуктов. Химическ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компоненты продуктов питания: консерванты, красители, загустители,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20.11.19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22.11.19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Вещества, используемые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приготовлении пищи.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Поваренная соль, ей состав и значение для организма человека. Вещества,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используемые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 пищи. Уксусная кислота, её консервирующее действие. Растительное масло. Животные жиры.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27.11.19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29.11.19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быстрого питания.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 и сухарики. Их состав. Продукты сетей быстрого питания (фаст-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Сахар. Конфеты. Сахарный 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бет. Генно-модифицированные продукты и ГМО. Опасность частого употребление продуктов фаст-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25-26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4.12.19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6.12.19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Напитки. Чай. Кофе. Их состав. Кофеин, его действие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организм.Соки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Газированные напитки. Состав газированных напитков.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и консерванты в напитках. Энергетики. Действие энергетиков на организм. Чем лучше всего утолять жажду.</w:t>
            </w:r>
          </w:p>
        </w:tc>
      </w:tr>
      <w:tr w:rsidR="005B5E1F">
        <w:tc>
          <w:tcPr>
            <w:tcW w:w="11083" w:type="dxa"/>
            <w:gridSpan w:val="5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Домашняя аптечка. (8ч.)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27-28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11.12.19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13.12.19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Лекарства. Сроки годности лекарств. Классификация лекарств.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Обезболивающие средства. Антибиотики. Противоаллергические средства. Витамины. Инструкции по применению лекарств.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29-30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18.12.19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20.12.19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употребления лекарств.</w:t>
            </w:r>
          </w:p>
        </w:tc>
        <w:tc>
          <w:tcPr>
            <w:tcW w:w="4540" w:type="dxa"/>
            <w:shd w:val="clear" w:color="auto" w:fill="auto"/>
          </w:tcPr>
          <w:p w:rsidR="005B5E1F" w:rsidRDefault="005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31-32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25.12.19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27.12.19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отравлениях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лекарственными препаратами.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отравлениях лекарственными препаратами.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33-34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15.01.20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17.01.20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Домашняя аптечка.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лекарственных препаратов домашней аптечки и инструкций по их применению.</w:t>
            </w:r>
          </w:p>
        </w:tc>
      </w:tr>
      <w:tr w:rsidR="005B5E1F">
        <w:tc>
          <w:tcPr>
            <w:tcW w:w="11083" w:type="dxa"/>
            <w:gridSpan w:val="5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Косметические средства и личная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гигиена.(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ч.)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35-36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22.01.20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24.01.20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 натуральные косметические средства.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использования косметических средств. Искусственные и натуральные косметические средства.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37-38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29.01.20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31.01.20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 в нашем доме.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и декоративные пудры. Лак для ногтей. Носители запаха. Дезодоранты. Красители для волос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39-40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5.02.20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7.02.20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косметические средства.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Моющие косметические средства. Мыла.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мыла. Шампуни.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41-42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12.02.20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14.02.20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кожей. Уход за волосами. Уход за зубами.</w:t>
            </w:r>
          </w:p>
        </w:tc>
      </w:tr>
      <w:tr w:rsidR="005B5E1F">
        <w:tc>
          <w:tcPr>
            <w:tcW w:w="11083" w:type="dxa"/>
            <w:gridSpan w:val="5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Средства бытовой химии. (10ч.)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19.02.20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21.02.20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моющие средства.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использования моющих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средств. Синтетические моющие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(СМС). О чём говорит ярлычок на одежде. Моющее действие СМС. Химический состав и назначение СМС. Отбеливатели.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45-46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26.02.20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28.02.20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бытовой химии для дома.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чистки кухонной посуды.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борьбы с насекомыми.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47-48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4.03.20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6.03.20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бытовой химии для дачи и огорода.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и ядохимикаты.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49-50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11.03.20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13.03.20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обращение со средствами бытовой химии.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хранения средств бытовой химии.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использования средств бытовой химии.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51-52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Безопасная бытовая химия.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инструкций по безопасной работе со средствами бытовой химии.</w:t>
            </w:r>
          </w:p>
        </w:tc>
      </w:tr>
      <w:tr w:rsidR="005B5E1F">
        <w:tc>
          <w:tcPr>
            <w:tcW w:w="11083" w:type="dxa"/>
            <w:gridSpan w:val="5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Химия и экология. (14ч)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53-54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01.04.20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3.04.20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природных ресурсов. Надолго ли нам хватит полезных ископаемых. Сырьевые войны.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55-56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8.04.20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10.04.20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воды.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Вода в масштабах планеты. Круговорот воды в природе. Питьевая вода и её запасы. Минеральные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 Качество воды. Загрязнители воды. Очистка питьевой воды.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57-58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15.04 .20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17.04.20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атмосферы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загрязнений атмосферы и их источники. Парниковый эффект, глобальное потепление климата и их возможные последствия. Озоновый слой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для жизни на Земле. Смог. Кислотные дожди. Защита атмосферы от загрязнения.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59-60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22.04.20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24.04.20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почвы.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Почва, её состав. Основные виды загрязнений почвы и их источники. Промышленные и бытовые отходы. Основные виды твёрдых отходов.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направления использования твёрдых отходов. Бытовой мусор. Утилизация бытовых отходов.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61-62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30.04.20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человек.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ответственность каждого человека за безопасную окружающую среду.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63-64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6.05.20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8.05.20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 Органолептические свойства воды.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различных видов воды по запаху, цвету, прозрачности, наличию осадка, пригодности для использования.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65-66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13.05.20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15.05.20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Изучение состава почвы.</w:t>
            </w:r>
          </w:p>
        </w:tc>
        <w:tc>
          <w:tcPr>
            <w:tcW w:w="4540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почвы. Механический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почвы. Практическое определение наличия в почве воды, воздуха, минеральных солей, перегноя.</w:t>
            </w:r>
          </w:p>
        </w:tc>
      </w:tr>
      <w:tr w:rsidR="005B5E1F">
        <w:tc>
          <w:tcPr>
            <w:tcW w:w="11083" w:type="dxa"/>
            <w:gridSpan w:val="5"/>
            <w:shd w:val="clear" w:color="auto" w:fill="auto"/>
            <w:vAlign w:val="center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проектов, зачёт. (2 ч)</w:t>
            </w:r>
          </w:p>
        </w:tc>
      </w:tr>
      <w:tr w:rsidR="005B5E1F">
        <w:tc>
          <w:tcPr>
            <w:tcW w:w="1380" w:type="dxa"/>
            <w:shd w:val="clear" w:color="auto" w:fill="auto"/>
          </w:tcPr>
          <w:p w:rsidR="005B5E1F" w:rsidRDefault="000E74DF">
            <w:pPr>
              <w:pStyle w:val="ad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67-68</w:t>
            </w:r>
          </w:p>
        </w:tc>
        <w:tc>
          <w:tcPr>
            <w:tcW w:w="1335" w:type="dxa"/>
            <w:shd w:val="clear" w:color="auto" w:fill="auto"/>
          </w:tcPr>
          <w:p w:rsidR="005B5E1F" w:rsidRDefault="000E74D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20.05.20</w:t>
            </w:r>
          </w:p>
        </w:tc>
        <w:tc>
          <w:tcPr>
            <w:tcW w:w="1229" w:type="dxa"/>
            <w:shd w:val="clear" w:color="auto" w:fill="auto"/>
          </w:tcPr>
          <w:p w:rsidR="005B5E1F" w:rsidRDefault="000E74D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22.05.20</w:t>
            </w:r>
          </w:p>
        </w:tc>
        <w:tc>
          <w:tcPr>
            <w:tcW w:w="2599" w:type="dxa"/>
            <w:shd w:val="clear" w:color="auto" w:fill="auto"/>
          </w:tcPr>
          <w:p w:rsidR="005B5E1F" w:rsidRDefault="000E74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4540" w:type="dxa"/>
            <w:shd w:val="clear" w:color="auto" w:fill="auto"/>
          </w:tcPr>
          <w:p w:rsidR="005B5E1F" w:rsidRDefault="005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E1F" w:rsidRDefault="005B5E1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1F" w:rsidRDefault="005B5E1F">
      <w:pPr>
        <w:spacing w:after="0" w:line="240" w:lineRule="auto"/>
        <w:ind w:firstLine="1134"/>
        <w:jc w:val="both"/>
      </w:pPr>
    </w:p>
    <w:sectPr w:rsidR="005B5E1F">
      <w:pgSz w:w="11906" w:h="16838"/>
      <w:pgMar w:top="1134" w:right="389" w:bottom="1134" w:left="7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F66"/>
    <w:multiLevelType w:val="multilevel"/>
    <w:tmpl w:val="0DBC4E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9C0B99"/>
    <w:multiLevelType w:val="multilevel"/>
    <w:tmpl w:val="2A8EF1EE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B07EE"/>
    <w:multiLevelType w:val="multilevel"/>
    <w:tmpl w:val="C59EB248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3E6BCC"/>
    <w:multiLevelType w:val="multilevel"/>
    <w:tmpl w:val="85F466F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1F"/>
    <w:rsid w:val="000E74DF"/>
    <w:rsid w:val="005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E0954-742A-4893-A5BE-27D97AF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475B3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75B3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75B33"/>
    <w:rPr>
      <w:b/>
      <w:bCs/>
    </w:rPr>
  </w:style>
  <w:style w:type="character" w:styleId="a4">
    <w:name w:val="Emphasis"/>
    <w:basedOn w:val="a0"/>
    <w:uiPriority w:val="20"/>
    <w:qFormat/>
    <w:rsid w:val="00475B33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475B3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75B33"/>
  </w:style>
  <w:style w:type="character" w:customStyle="1" w:styleId="a5">
    <w:name w:val="Без интервала Знак"/>
    <w:uiPriority w:val="1"/>
    <w:qFormat/>
    <w:locked/>
    <w:rsid w:val="00217565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2175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WW8Num31z0">
    <w:name w:val="WW8Num31z0"/>
    <w:qFormat/>
    <w:rPr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ListLabel64">
    <w:name w:val="ListLabel 64"/>
    <w:qFormat/>
    <w:rPr>
      <w:rFonts w:ascii="Times New Roman" w:hAnsi="Times New Roman" w:cs="Wingdings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Wingdings"/>
      <w:sz w:val="24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Normal (Web)"/>
    <w:basedOn w:val="a"/>
    <w:uiPriority w:val="99"/>
    <w:unhideWhenUsed/>
    <w:qFormat/>
    <w:rsid w:val="00475B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pPr>
      <w:spacing w:after="0"/>
      <w:ind w:left="720"/>
      <w:contextualSpacing/>
    </w:pPr>
    <w:rPr>
      <w:sz w:val="28"/>
      <w:szCs w:val="28"/>
    </w:rPr>
  </w:style>
  <w:style w:type="paragraph" w:styleId="ae">
    <w:name w:val="No Spacing"/>
    <w:uiPriority w:val="1"/>
    <w:qFormat/>
    <w:rsid w:val="00110FB2"/>
    <w:rPr>
      <w:rFonts w:ascii="Calibri" w:eastAsiaTheme="minorEastAsia" w:hAnsi="Calibri"/>
      <w:sz w:val="22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2175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31">
    <w:name w:val="WW8Num31"/>
    <w:qFormat/>
  </w:style>
  <w:style w:type="table" w:styleId="af2">
    <w:name w:val="Table Grid"/>
    <w:basedOn w:val="a1"/>
    <w:uiPriority w:val="59"/>
    <w:rsid w:val="0011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3676</Words>
  <Characters>20955</Characters>
  <Application>Microsoft Office Word</Application>
  <DocSecurity>0</DocSecurity>
  <Lines>174</Lines>
  <Paragraphs>49</Paragraphs>
  <ScaleCrop>false</ScaleCrop>
  <Company>Школа №5</Company>
  <LinksUpToDate>false</LinksUpToDate>
  <CharactersWithSpaces>24582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dc:description/>
  <cp:lastModifiedBy>Анна Маловичко</cp:lastModifiedBy>
  <cp:revision>10</cp:revision>
  <cp:lastPrinted>2017-10-06T04:26:00Z</cp:lastPrinted>
  <dcterms:created xsi:type="dcterms:W3CDTF">2017-09-26T04:09:00Z</dcterms:created>
  <dcterms:modified xsi:type="dcterms:W3CDTF">2020-02-10T16:42:00Z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 №5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