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97" w:rsidRDefault="007E73BB">
      <w:pPr>
        <w:pStyle w:val="10"/>
        <w:framePr w:w="9547" w:h="840" w:hRule="exact" w:wrap="none" w:vAnchor="page" w:hAnchor="page" w:x="1381" w:y="1029"/>
        <w:shd w:val="clear" w:color="auto" w:fill="auto"/>
        <w:spacing w:after="5" w:line="360" w:lineRule="exact"/>
      </w:pPr>
      <w:bookmarkStart w:id="0" w:name="bookmark0"/>
      <w:r>
        <w:t>Департамент образования, науки и молодежной политики</w:t>
      </w:r>
      <w:bookmarkEnd w:id="0"/>
    </w:p>
    <w:p w:rsidR="00AC7297" w:rsidRDefault="007E73BB">
      <w:pPr>
        <w:pStyle w:val="10"/>
        <w:framePr w:w="9547" w:h="840" w:hRule="exact" w:wrap="none" w:vAnchor="page" w:hAnchor="page" w:x="1381" w:y="1029"/>
        <w:shd w:val="clear" w:color="auto" w:fill="auto"/>
        <w:spacing w:after="0" w:line="360" w:lineRule="exact"/>
        <w:jc w:val="center"/>
      </w:pPr>
      <w:bookmarkStart w:id="1" w:name="bookmark1"/>
      <w:r>
        <w:t>Воронежской области</w:t>
      </w:r>
      <w:bookmarkEnd w:id="1"/>
    </w:p>
    <w:p w:rsidR="00AC7297" w:rsidRDefault="007E73BB">
      <w:pPr>
        <w:pStyle w:val="30"/>
        <w:framePr w:w="9547" w:h="2435" w:hRule="exact" w:wrap="none" w:vAnchor="page" w:hAnchor="page" w:x="1381" w:y="2643"/>
        <w:shd w:val="clear" w:color="auto" w:fill="auto"/>
        <w:spacing w:before="0" w:after="520"/>
        <w:ind w:right="240"/>
      </w:pPr>
      <w:r>
        <w:t>Государственное бюджетное профессиональное</w:t>
      </w:r>
      <w:r>
        <w:br/>
        <w:t>образовательное учреждение Воронежской области</w:t>
      </w:r>
    </w:p>
    <w:p w:rsidR="00AC7297" w:rsidRDefault="007E73BB">
      <w:pPr>
        <w:pStyle w:val="40"/>
        <w:framePr w:w="9547" w:h="2435" w:hRule="exact" w:wrap="none" w:vAnchor="page" w:hAnchor="page" w:x="1381" w:y="2643"/>
        <w:shd w:val="clear" w:color="auto" w:fill="auto"/>
        <w:spacing w:before="0" w:after="384" w:line="320" w:lineRule="exact"/>
        <w:ind w:right="240"/>
      </w:pPr>
      <w:r>
        <w:t>«ПОВОРИНСКИЙ ТРАНСПОРТНЫЙ ТЕХНИКУМ»</w:t>
      </w:r>
    </w:p>
    <w:p w:rsidR="00AC7297" w:rsidRDefault="007E73BB">
      <w:pPr>
        <w:pStyle w:val="50"/>
        <w:framePr w:w="9547" w:h="2435" w:hRule="exact" w:wrap="none" w:vAnchor="page" w:hAnchor="page" w:x="1381" w:y="2643"/>
        <w:shd w:val="clear" w:color="auto" w:fill="auto"/>
        <w:spacing w:before="0" w:after="0" w:line="280" w:lineRule="exact"/>
        <w:ind w:right="240"/>
      </w:pPr>
      <w:r>
        <w:t>(ГБТТОУ ВО «ПТТ»)</w:t>
      </w:r>
    </w:p>
    <w:p w:rsidR="00AC7297" w:rsidRDefault="007E73BB">
      <w:pPr>
        <w:pStyle w:val="50"/>
        <w:framePr w:w="9547" w:h="353" w:hRule="exact" w:wrap="none" w:vAnchor="page" w:hAnchor="page" w:x="1381" w:y="6957"/>
        <w:shd w:val="clear" w:color="auto" w:fill="auto"/>
        <w:spacing w:before="0" w:after="0" w:line="280" w:lineRule="exact"/>
        <w:ind w:right="240"/>
      </w:pPr>
      <w:r>
        <w:t>РАБОЧАЯ ПРОГРАММА УЧЕБНОЙ ДИСЦИПЛИНЫ</w:t>
      </w:r>
    </w:p>
    <w:p w:rsidR="00AC7297" w:rsidRDefault="007E73BB">
      <w:pPr>
        <w:pStyle w:val="50"/>
        <w:framePr w:w="9547" w:h="390" w:hRule="exact" w:wrap="none" w:vAnchor="page" w:hAnchor="page" w:x="1381" w:y="8576"/>
        <w:shd w:val="clear" w:color="auto" w:fill="auto"/>
        <w:spacing w:before="0" w:after="0" w:line="280" w:lineRule="exact"/>
        <w:ind w:right="240"/>
      </w:pPr>
      <w:r>
        <w:rPr>
          <w:rStyle w:val="51"/>
          <w:b/>
          <w:bCs/>
        </w:rPr>
        <w:t>ОП. 06. ОХРАНА ТРУДА</w:t>
      </w:r>
    </w:p>
    <w:p w:rsidR="00AC7297" w:rsidRDefault="007E73BB">
      <w:pPr>
        <w:pStyle w:val="50"/>
        <w:framePr w:w="9547" w:h="353" w:hRule="exact" w:wrap="none" w:vAnchor="page" w:hAnchor="page" w:x="1381" w:y="9944"/>
        <w:shd w:val="clear" w:color="auto" w:fill="auto"/>
        <w:spacing w:before="0" w:after="0" w:line="280" w:lineRule="exact"/>
        <w:ind w:right="240"/>
      </w:pPr>
      <w:r>
        <w:rPr>
          <w:rStyle w:val="52"/>
        </w:rPr>
        <w:t xml:space="preserve">по профессии СПО </w:t>
      </w:r>
      <w:r>
        <w:rPr>
          <w:rStyle w:val="51"/>
          <w:b/>
          <w:bCs/>
        </w:rPr>
        <w:t>190623.01 (23.01.09) Машинист локомотива</w:t>
      </w:r>
    </w:p>
    <w:p w:rsidR="00AC7297" w:rsidRDefault="007E73BB">
      <w:pPr>
        <w:pStyle w:val="20"/>
        <w:framePr w:w="9547" w:h="337" w:hRule="exact" w:wrap="none" w:vAnchor="page" w:hAnchor="page" w:x="1381" w:y="14590"/>
        <w:shd w:val="clear" w:color="auto" w:fill="auto"/>
        <w:spacing w:before="0" w:line="280" w:lineRule="exact"/>
        <w:ind w:right="240"/>
      </w:pPr>
      <w:r>
        <w:t>Поворино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22"/>
        <w:framePr w:w="10258" w:h="377" w:hRule="exact" w:wrap="none" w:vAnchor="page" w:hAnchor="page" w:x="1026" w:y="1032"/>
        <w:shd w:val="clear" w:color="auto" w:fill="auto"/>
        <w:spacing w:after="0" w:line="320" w:lineRule="exact"/>
        <w:ind w:right="20"/>
      </w:pPr>
      <w:bookmarkStart w:id="2" w:name="bookmark2"/>
      <w:r>
        <w:lastRenderedPageBreak/>
        <w:t>Пояснительная записка</w:t>
      </w:r>
      <w:bookmarkEnd w:id="2"/>
    </w:p>
    <w:p w:rsidR="00AC7297" w:rsidRDefault="007E73BB">
      <w:pPr>
        <w:pStyle w:val="20"/>
        <w:framePr w:w="10258" w:h="5640" w:hRule="exact" w:wrap="none" w:vAnchor="page" w:hAnchor="page" w:x="1026" w:y="1581"/>
        <w:shd w:val="clear" w:color="auto" w:fill="auto"/>
        <w:spacing w:before="0" w:line="365" w:lineRule="exact"/>
        <w:jc w:val="left"/>
      </w:pPr>
      <w:r>
        <w:t>Учебная программа специального предмета «Охрана труда» предназначена для подготовки квалифицированных рабочих железнодорожного транспорта по специальностям «Помощник машиниста тепловоза»</w:t>
      </w:r>
    </w:p>
    <w:p w:rsidR="00AC7297" w:rsidRDefault="007E73BB">
      <w:pPr>
        <w:pStyle w:val="20"/>
        <w:framePr w:w="10258" w:h="5640" w:hRule="exact" w:wrap="none" w:vAnchor="page" w:hAnchor="page" w:x="1026" w:y="1581"/>
        <w:shd w:val="clear" w:color="auto" w:fill="auto"/>
        <w:spacing w:before="0" w:line="370" w:lineRule="exact"/>
        <w:ind w:left="460"/>
        <w:jc w:val="left"/>
      </w:pPr>
      <w:r>
        <w:t>-41.</w:t>
      </w:r>
    </w:p>
    <w:p w:rsidR="00AC7297" w:rsidRDefault="007E73BB">
      <w:pPr>
        <w:pStyle w:val="20"/>
        <w:framePr w:w="10258" w:h="5640" w:hRule="exact" w:wrap="none" w:vAnchor="page" w:hAnchor="page" w:x="1026" w:y="1581"/>
        <w:shd w:val="clear" w:color="auto" w:fill="auto"/>
        <w:spacing w:before="0" w:after="184" w:line="370" w:lineRule="exact"/>
        <w:jc w:val="left"/>
      </w:pPr>
      <w:r>
        <w:t>Охрана труда - это система законодательных социально-экономических,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работоспособности.</w:t>
      </w:r>
    </w:p>
    <w:p w:rsidR="00AC7297" w:rsidRDefault="007E73BB">
      <w:pPr>
        <w:pStyle w:val="20"/>
        <w:framePr w:w="10258" w:h="5640" w:hRule="exact" w:wrap="none" w:vAnchor="page" w:hAnchor="page" w:x="1026" w:y="1581"/>
        <w:shd w:val="clear" w:color="auto" w:fill="auto"/>
        <w:spacing w:before="0" w:after="180" w:line="365" w:lineRule="exact"/>
        <w:jc w:val="left"/>
      </w:pPr>
      <w:r>
        <w:t>Дисциплина «Охрана труда» - комплексная социально-техническая дисциплина. Она включает в себя законодательные и организационные вопросы, производственную санитарию, технику безопасности, пожарную защиту.</w:t>
      </w:r>
    </w:p>
    <w:p w:rsidR="00AC7297" w:rsidRDefault="007E73BB">
      <w:pPr>
        <w:pStyle w:val="20"/>
        <w:framePr w:w="10258" w:h="5640" w:hRule="exact" w:wrap="none" w:vAnchor="page" w:hAnchor="page" w:x="1026" w:y="1581"/>
        <w:shd w:val="clear" w:color="auto" w:fill="auto"/>
        <w:spacing w:before="0" w:line="365" w:lineRule="exact"/>
        <w:jc w:val="left"/>
      </w:pPr>
      <w:r>
        <w:t>Дать основы знаний по всем вышеперечисленным вопросам учащимся и является целью изучения предмета «Охрана труда» в учебных группах железнодорожного профиля.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Pr="00B8332F" w:rsidRDefault="007E73BB">
      <w:pPr>
        <w:pStyle w:val="60"/>
        <w:framePr w:w="11146" w:h="15243" w:hRule="exact" w:wrap="none" w:vAnchor="page" w:hAnchor="page" w:x="348" w:y="642"/>
        <w:shd w:val="clear" w:color="auto" w:fill="auto"/>
        <w:spacing w:after="114" w:line="320" w:lineRule="exact"/>
        <w:ind w:left="120"/>
      </w:pPr>
      <w:r w:rsidRPr="00B8332F">
        <w:lastRenderedPageBreak/>
        <w:t xml:space="preserve">Цели </w:t>
      </w:r>
      <w:r w:rsidRPr="00B8332F">
        <w:rPr>
          <w:rStyle w:val="6TimesNewRoman14pt"/>
          <w:rFonts w:eastAsia="Calibri"/>
          <w:b w:val="0"/>
        </w:rPr>
        <w:t>и</w:t>
      </w:r>
      <w:r w:rsidRPr="00B8332F">
        <w:rPr>
          <w:rStyle w:val="6TimesNewRoman14pt"/>
          <w:rFonts w:eastAsia="Calibri"/>
        </w:rPr>
        <w:t xml:space="preserve"> </w:t>
      </w:r>
      <w:r w:rsidRPr="00B8332F">
        <w:t>задачи</w:t>
      </w:r>
    </w:p>
    <w:p w:rsidR="00AC7297" w:rsidRDefault="007E73BB">
      <w:pPr>
        <w:pStyle w:val="70"/>
        <w:framePr w:w="11146" w:h="15243" w:hRule="exact" w:wrap="none" w:vAnchor="page" w:hAnchor="page" w:x="348" w:y="642"/>
        <w:shd w:val="clear" w:color="auto" w:fill="auto"/>
        <w:spacing w:before="0" w:after="0" w:line="240" w:lineRule="exact"/>
        <w:ind w:left="3220"/>
      </w:pPr>
      <w:r>
        <w:t>помощника машиниста локомотива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310"/>
        <w:ind w:right="1260" w:firstLine="440"/>
      </w:pPr>
      <w:r>
        <w:t xml:space="preserve">Помощник машиниста локомотива должен иметь квалификацию слесаря по ремонту локомотива 3-го разряда И обеспечивать выполнение работ по обслуживанию локомотива и уходу за ним </w:t>
      </w:r>
      <w:r>
        <w:rPr>
          <w:lang w:val="en-US" w:eastAsia="en-US" w:bidi="en-US"/>
        </w:rPr>
        <w:t>so</w:t>
      </w:r>
      <w:r w:rsidRPr="007265CE">
        <w:rPr>
          <w:lang w:eastAsia="en-US" w:bidi="en-US"/>
        </w:rPr>
        <w:t xml:space="preserve"> </w:t>
      </w:r>
      <w:r>
        <w:t>время эксплуатации.</w:t>
      </w:r>
    </w:p>
    <w:p w:rsidR="00AC7297" w:rsidRDefault="007E73BB">
      <w:pPr>
        <w:pStyle w:val="90"/>
        <w:framePr w:w="11146" w:h="15243" w:hRule="exact" w:wrap="none" w:vAnchor="page" w:hAnchor="page" w:x="348" w:y="642"/>
        <w:shd w:val="clear" w:color="auto" w:fill="auto"/>
        <w:spacing w:before="0" w:after="64" w:line="200" w:lineRule="exact"/>
        <w:ind w:left="320" w:firstLine="0"/>
      </w:pPr>
      <w:r>
        <w:rPr>
          <w:rStyle w:val="91"/>
        </w:rPr>
        <w:t>Помощник машиниста локомотива должен умет</w:t>
      </w:r>
      <w:r>
        <w:t>ь:</w:t>
      </w:r>
    </w:p>
    <w:p w:rsidR="00AC7297" w:rsidRDefault="007E73BB">
      <w:pPr>
        <w:pStyle w:val="90"/>
        <w:framePr w:w="11146" w:h="15243" w:hRule="exact" w:wrap="none" w:vAnchor="page" w:hAnchor="page" w:x="348" w:y="642"/>
        <w:shd w:val="clear" w:color="auto" w:fill="auto"/>
        <w:spacing w:before="0" w:after="66" w:line="200" w:lineRule="exact"/>
        <w:ind w:left="320"/>
        <w:jc w:val="both"/>
      </w:pPr>
      <w:r>
        <w:rPr>
          <w:rStyle w:val="91"/>
        </w:rPr>
        <w:t>По слесарно-ремонтным работам: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180" w:lineRule="exact"/>
        <w:ind w:left="320" w:hanging="320"/>
        <w:jc w:val="both"/>
      </w:pPr>
      <w:r>
        <w:t>выполнять вспомогательные и ремонтно-слесарные и электромонтажные работы по всем видам ремонта локомотива в локомотивном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35" w:lineRule="exact"/>
        <w:ind w:left="780"/>
      </w:pPr>
      <w:r>
        <w:t>депо;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35" w:lineRule="exact"/>
        <w:ind w:left="320" w:hanging="320"/>
        <w:jc w:val="both"/>
      </w:pPr>
      <w:r>
        <w:t>ремонтировать и изготовлять детали с точностью обработки по соответствующим квалитетам;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35" w:lineRule="exact"/>
        <w:ind w:firstLine="0"/>
        <w:jc w:val="both"/>
      </w:pPr>
      <w:r>
        <w:t>разбирать и собирать несложные агрегаты и узлы локомотива при наличии соединения болтами, валиками и соединений с переходными и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180" w:lineRule="exact"/>
        <w:ind w:left="780"/>
      </w:pPr>
      <w:r>
        <w:t>подвижными посадками;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54" w:lineRule="exact"/>
        <w:ind w:left="320" w:hanging="320"/>
      </w:pPr>
      <w:r>
        <w:t>ремонтировать узлы и детали в соответствии с правилами ремонта, технологическими картами и рабочими чертежами, выполняя производственные нормы, установленные для слесаря по ремонту локомотива 3-го разряда; применять передовые приемы работы, приспособления и механизированные инструменты; организов</w:t>
      </w:r>
      <w:bookmarkStart w:id="3" w:name="_GoBack"/>
      <w:bookmarkEnd w:id="3"/>
      <w:r>
        <w:t>ать свой труд и держать рабочее место в порядке, обеспечивающем повышение производительности труда;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50" w:lineRule="exact"/>
        <w:ind w:left="320" w:hanging="320"/>
        <w:jc w:val="both"/>
      </w:pPr>
      <w:r>
        <w:t>пользоваться подъемно-транспортными приспособлениями, несложным оборудованием и стендами для разборки и сборки узлов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/>
      </w:pPr>
      <w:r>
        <w:t>локомотива;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50" w:lineRule="exact"/>
        <w:ind w:left="320" w:hanging="320"/>
        <w:jc w:val="both"/>
      </w:pPr>
      <w:r>
        <w:t>подбирать материалы, рабочие, крепёжные, измерительные инструменты; правильно применять и хранить их;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50" w:lineRule="exact"/>
        <w:ind w:left="320" w:hanging="320"/>
        <w:jc w:val="both"/>
      </w:pPr>
      <w:r>
        <w:t>читать чертежи средней сложности, электрические схемы локомотива и вычерчивать простые эскизы; пользоваться контрольно-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line="250" w:lineRule="exact"/>
        <w:ind w:left="780"/>
      </w:pPr>
      <w:r>
        <w:t xml:space="preserve">измерительными </w:t>
      </w:r>
      <w:r>
        <w:rPr>
          <w:rStyle w:val="8ArialUnicodeMS8pt"/>
        </w:rPr>
        <w:t>инструментами.</w:t>
      </w:r>
    </w:p>
    <w:p w:rsidR="00AC7297" w:rsidRDefault="007E73BB">
      <w:pPr>
        <w:pStyle w:val="9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320"/>
        <w:jc w:val="both"/>
      </w:pPr>
      <w:r>
        <w:rPr>
          <w:rStyle w:val="91"/>
        </w:rPr>
        <w:t>По обслуживанию локомотива: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50" w:lineRule="exact"/>
        <w:ind w:left="320" w:right="140" w:hanging="320"/>
        <w:jc w:val="both"/>
      </w:pPr>
      <w:r>
        <w:t>подготавливать локомотив к работе ( при выезде из депо, смене бригад, после длительной стоянки, консервации и перед пуском нового локомотива 8 эксплуатацию ); проводить осмотр, проверку, служебный ремонт и смазку узлов и агрегатов локомотива; проводить набор топлива, смазки, воды и песка;</w:t>
      </w:r>
    </w:p>
    <w:p w:rsidR="00AC7297" w:rsidRDefault="007E73BB">
      <w:pPr>
        <w:pStyle w:val="101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301"/>
        </w:tabs>
        <w:ind w:left="320" w:hanging="320"/>
      </w:pPr>
      <w:r>
        <w:rPr>
          <w:rStyle w:val="10Calibri9pt"/>
        </w:rPr>
        <w:t xml:space="preserve">обслуживать локомотив во время </w:t>
      </w:r>
      <w:r>
        <w:t>следования с поездом, на стоянках и в</w:t>
      </w:r>
      <w:r>
        <w:rPr>
          <w:rStyle w:val="10Calibri9pt"/>
        </w:rPr>
        <w:t xml:space="preserve"> пунктах </w:t>
      </w:r>
      <w:r>
        <w:t>оборота;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50" w:lineRule="exact"/>
        <w:ind w:left="320" w:hanging="320"/>
      </w:pPr>
      <w:r>
        <w:t>наблюдать за сигналами в пути следования и на станциях, повторять вслух показания сигналов и положения стрелок; наблюдать за ходом поезда и состоянии пути;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50" w:lineRule="exact"/>
        <w:ind w:left="320" w:hanging="320"/>
      </w:pPr>
      <w:r>
        <w:t>предупреждать разрывы, вынужденные остановки и различные виды брака в поездной работе; останавливать дизель, локомотив, поезд; пользоваться противопожарными средствами;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50" w:lineRule="exact"/>
        <w:ind w:left="320" w:hanging="320"/>
        <w:jc w:val="both"/>
      </w:pPr>
      <w:r>
        <w:t>сдавать локомотив в локомотивное депо, при смене бригад и в пунктах оборота;</w:t>
      </w:r>
    </w:p>
    <w:p w:rsidR="00AC7297" w:rsidRDefault="007E73BB">
      <w:pPr>
        <w:pStyle w:val="80"/>
        <w:framePr w:w="11146" w:h="15243" w:hRule="exact" w:wrap="none" w:vAnchor="page" w:hAnchor="page" w:x="348" w:y="642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250" w:lineRule="exact"/>
        <w:ind w:left="320" w:hanging="320"/>
      </w:pPr>
      <w:r>
        <w:rPr>
          <w:rStyle w:val="8ArialUnicodeMS8pt"/>
        </w:rPr>
        <w:t xml:space="preserve">выполнять правила действующей технической эксплуатации, инструкции по сигнализации и движению поездов, должностную инструкцию, </w:t>
      </w:r>
      <w:r>
        <w:t>правила безопасности труда при ремонте, обслуживании и эксплуатации локомотивов приказы МПС по безопасности движения поездов.</w:t>
      </w:r>
    </w:p>
    <w:p w:rsidR="00AC7297" w:rsidRDefault="007E73BB">
      <w:pPr>
        <w:pStyle w:val="9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320"/>
        <w:jc w:val="both"/>
      </w:pPr>
      <w:r>
        <w:rPr>
          <w:rStyle w:val="91"/>
        </w:rPr>
        <w:t>Помощник машиниста локомотива должен знать: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/>
      </w:pPr>
      <w:r>
        <w:rPr>
          <w:rStyle w:val="8ArialUnicodeMS8pt"/>
        </w:rPr>
        <w:t>•/</w:t>
      </w:r>
      <w:r>
        <w:t xml:space="preserve"> Назначение локомотива, устройство основных узлов и механизмов, их назначение и взаимодействие;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Основные виды и причины неисправностей локомотива, меры и способы их предупреждения и устранения;</w:t>
      </w:r>
    </w:p>
    <w:p w:rsidR="00AC7297" w:rsidRDefault="007E73BB">
      <w:pPr>
        <w:pStyle w:val="101"/>
        <w:framePr w:w="11146" w:h="15243" w:hRule="exact" w:wrap="none" w:vAnchor="page" w:hAnchor="page" w:x="348" w:y="642"/>
        <w:shd w:val="clear" w:color="auto" w:fill="auto"/>
        <w:ind w:left="780" w:right="1260"/>
        <w:jc w:val="left"/>
      </w:pPr>
      <w:r w:rsidRPr="007265CE">
        <w:rPr>
          <w:lang w:eastAsia="en-US" w:bidi="en-US"/>
        </w:rPr>
        <w:t>•</w:t>
      </w:r>
      <w:r>
        <w:rPr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Правила подготовки локомотива к поездке; меры</w:t>
      </w:r>
      <w:r>
        <w:rPr>
          <w:rStyle w:val="10Calibri9pt"/>
        </w:rPr>
        <w:t xml:space="preserve"> и </w:t>
      </w:r>
      <w:r>
        <w:t xml:space="preserve">способы приемки, обслуживания, осмотра и сдачи локомотива; </w:t>
      </w:r>
      <w:r>
        <w:rPr>
          <w:rStyle w:val="10Calibri9pt"/>
        </w:rPr>
        <w:t>передовые методы ремонта и эксплуатации локомотива и мероприятия по экономии электрической энергии,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топлива;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Основные материалы, инструменты и приспособления, применяемые при обслуживании и ремонте локомотивов;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right="1260"/>
      </w:pPr>
      <w:r>
        <w:rPr>
          <w:rStyle w:val="8ArialUnicodeMS8pt"/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Свойство смазочных материалов, их назначение и применение; правила хранения и экономии смазочных материалов;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/>
      </w:pPr>
      <w:r>
        <w:rPr>
          <w:rStyle w:val="8ArialUnicodeMS8pt"/>
        </w:rPr>
        <w:t>•/ Основные правила и</w:t>
      </w:r>
      <w:r>
        <w:t xml:space="preserve"> приёмы </w:t>
      </w:r>
      <w:r>
        <w:rPr>
          <w:rStyle w:val="8ArialUnicodeMS8pt"/>
        </w:rPr>
        <w:t>выполнения</w:t>
      </w:r>
      <w:r>
        <w:t xml:space="preserve"> слесарно-электромонтажных операций и работ;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right="1260"/>
      </w:pPr>
      <w:r w:rsidRPr="007265CE">
        <w:rPr>
          <w:rStyle w:val="8ArialUnicodeMS8pt"/>
          <w:lang w:eastAsia="en-US" w:bidi="en-US"/>
        </w:rPr>
        <w:t>•</w:t>
      </w:r>
      <w:r>
        <w:rPr>
          <w:rStyle w:val="8ArialUnicodeMS8pt"/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Квалификацию ремонтов локомотивов, их характеристики; виды и объём работ, выполняемых локомотивными бригадами; технологию ремонта; приказы МПС по улучшению качества ремонта и обслуживания локомотивов;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Г рафик и организацию работ локомотивных бригад; показатели работы; систему оплаты труда; структуру депо;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right="1260"/>
      </w:pPr>
      <w:r w:rsidRPr="007265CE">
        <w:rPr>
          <w:rStyle w:val="8ArialUnicodeMS8pt"/>
          <w:lang w:eastAsia="en-US" w:bidi="en-US"/>
        </w:rPr>
        <w:t>■</w:t>
      </w:r>
      <w:r>
        <w:rPr>
          <w:rStyle w:val="8ArialUnicodeMS8pt"/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Порядок подготовки локомотива к работе в зимних условиях; особенности содержания локомотива зимой и уход за ним;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Правила формирования поездов, подсчёт массы поездов, числа осей и тормозного нажатия;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right="1260"/>
      </w:pPr>
      <w:r w:rsidRPr="007265CE">
        <w:rPr>
          <w:rStyle w:val="8ArialUnicodeMS8pt"/>
          <w:lang w:eastAsia="en-US" w:bidi="en-US"/>
        </w:rPr>
        <w:t>•</w:t>
      </w:r>
      <w:r>
        <w:rPr>
          <w:rStyle w:val="8ArialUnicodeMS8pt"/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Правила технической эксплуатации, инструкции по сигнапизации и движению поездов, должностную инструкцию и правила безопасности работ при эксплуатации и ремонте локомотивов, приказы МПС по безопасности движения поездов;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Основы экономики труда и производства в объёме требований, « Общими положениями единого тарифно-квалификационного справочника работ и профессий - выпуск 1 »;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/>
      </w:pPr>
      <w:r>
        <w:t>'С Основные сведения по механизации и автоматизации производства;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 w:firstLine="0"/>
      </w:pPr>
      <w:r>
        <w:t>Правила пожарной безопасности и внутреннего распорядка;</w:t>
      </w:r>
    </w:p>
    <w:p w:rsidR="00AC7297" w:rsidRDefault="007E73BB">
      <w:pPr>
        <w:pStyle w:val="80"/>
        <w:framePr w:w="11146" w:h="15243" w:hRule="exact" w:wrap="none" w:vAnchor="page" w:hAnchor="page" w:x="348" w:y="642"/>
        <w:shd w:val="clear" w:color="auto" w:fill="auto"/>
        <w:spacing w:before="0" w:after="0" w:line="250" w:lineRule="exact"/>
        <w:ind w:left="780"/>
      </w:pPr>
      <w:r w:rsidRPr="007265CE">
        <w:rPr>
          <w:rStyle w:val="8ArialUnicodeMS8pt"/>
          <w:lang w:eastAsia="en-US" w:bidi="en-US"/>
        </w:rPr>
        <w:t>•</w:t>
      </w:r>
      <w:r>
        <w:rPr>
          <w:rStyle w:val="8ArialUnicodeMS8pt"/>
          <w:lang w:val="en-US" w:eastAsia="en-US" w:bidi="en-US"/>
        </w:rPr>
        <w:t>s</w:t>
      </w:r>
      <w:r w:rsidRPr="007265CE">
        <w:rPr>
          <w:lang w:eastAsia="en-US" w:bidi="en-US"/>
        </w:rPr>
        <w:t xml:space="preserve"> </w:t>
      </w:r>
      <w:r>
        <w:t>Правила гигиены труда и производственной санитарии.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22"/>
        <w:framePr w:w="11146" w:h="377" w:hRule="exact" w:wrap="none" w:vAnchor="page" w:hAnchor="page" w:x="348" w:y="800"/>
        <w:shd w:val="clear" w:color="auto" w:fill="auto"/>
        <w:spacing w:after="0" w:line="320" w:lineRule="exact"/>
        <w:ind w:left="160"/>
      </w:pPr>
      <w:bookmarkStart w:id="4" w:name="bookmark3"/>
      <w:r>
        <w:lastRenderedPageBreak/>
        <w:t>Тематический план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8002"/>
        <w:gridCol w:w="1651"/>
      </w:tblGrid>
      <w:tr w:rsidR="00AC7297">
        <w:trPr>
          <w:trHeight w:hRule="exact" w:val="672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after="60" w:line="280" w:lineRule="exact"/>
              <w:ind w:left="340"/>
              <w:jc w:val="left"/>
            </w:pPr>
            <w:r>
              <w:rPr>
                <w:rStyle w:val="23"/>
              </w:rPr>
              <w:t>№</w:t>
            </w:r>
          </w:p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60" w:line="280" w:lineRule="exact"/>
              <w:ind w:left="3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Разделы и темы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23"/>
              </w:rPr>
              <w:t>Количество</w:t>
            </w:r>
          </w:p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часов</w:t>
            </w:r>
          </w:p>
        </w:tc>
      </w:tr>
      <w:tr w:rsidR="00AC7297">
        <w:trPr>
          <w:trHeight w:hRule="exact" w:val="336"/>
        </w:trPr>
        <w:tc>
          <w:tcPr>
            <w:tcW w:w="1052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1. Правовые и организационные вопросы охраны труда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Охрана труда на железнодорожном транспорте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Система управления охраной труда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Надзор и контроль за состоянием охраны труда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Обучение работников по охране труда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Опасные и вредные производственные факторы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Травматизм и профессиональные заболевания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Расследование и учет несчастных случаев на производстве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Раздело 2. Защита рабочих мест от вредных производственных факторов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280"/>
              <w:jc w:val="right"/>
            </w:pPr>
            <w:r>
              <w:rPr>
                <w:rStyle w:val="23"/>
              </w:rPr>
              <w:t>8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Причины и характер загрязнения воздуха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right="280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Защита от вредного воздействия загрязнения воздуха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Влияние шума на организм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Средства и методы защиты от шума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Вибрация и ее воздействие на организм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Средства защиты от вибрации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Виды производственного освещения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Нормирование и измерение освещенности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Pr="000F1BC6" w:rsidRDefault="000F1BC6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rPr>
                <w:i/>
              </w:rPr>
            </w:pPr>
            <w:r>
              <w:rPr>
                <w:rStyle w:val="24"/>
                <w:i w:val="0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3. Безопасная эксплуатация технологического оборудования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эксплуатации электрооборудования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Безопасность эксплуатации грузоподъемных кранов и механизмов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Меры безопасности при эксплуатации котлов, трубопроводов, компрессорных установок и сосудов, работающих под давлением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Безопасность эксплуатации металлообрабатывающих станков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Меры безопасности при эксплуатации кузнечного, термического и сварочного оборудования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4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Безопасность эксплуатации инструмента и приспособлений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Pr="000F1BC6" w:rsidRDefault="000F1BC6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rPr>
                <w:i/>
              </w:rPr>
            </w:pPr>
            <w:r w:rsidRPr="000F1BC6">
              <w:rPr>
                <w:rStyle w:val="24"/>
                <w:i w:val="0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4. Защита от воздействия электрического тока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Воздействие электрического тока на организм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Факторы, влияющие на тяжесть электротравм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Требования к персоналу, обслуживающему электроустановки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4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Меры безопасности при производстве работ в электроустановках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26" w:lineRule="exact"/>
              <w:jc w:val="left"/>
            </w:pPr>
            <w:r>
              <w:rPr>
                <w:rStyle w:val="23"/>
              </w:rPr>
              <w:t>Защита от поражения электрическим током при прикосновении к токо ведущим и нетоковедущим частям электроустановок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AC7297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Защитные средства от поражения электрическим током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работе с аккумуляторными батареями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  <w:tr w:rsidR="00AC7297">
        <w:trPr>
          <w:trHeight w:hRule="exact" w:val="336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5. Защита обслуживающего персонала от наезда подвижного состава</w:t>
            </w:r>
          </w:p>
        </w:tc>
      </w:tr>
      <w:tr w:rsidR="00AC7297">
        <w:trPr>
          <w:trHeight w:hRule="exact" w:val="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Меры безопасности при нахождении на железнодорожных путях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522" w:h="14266" w:wrap="none" w:vAnchor="page" w:hAnchor="page" w:x="560" w:y="1532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</w:tbl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002"/>
        <w:gridCol w:w="1642"/>
      </w:tblGrid>
      <w:tr w:rsidR="00AC7297">
        <w:trPr>
          <w:trHeight w:hRule="exact" w:val="6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3"/>
              </w:rPr>
              <w:lastRenderedPageBreak/>
              <w:t>30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Меры безопасности при проведении работ на железнодорожных путях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Меры безопасности на участках со скоростным движением поездов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326" w:lineRule="exact"/>
              <w:jc w:val="left"/>
            </w:pPr>
            <w:r>
              <w:rPr>
                <w:rStyle w:val="23"/>
              </w:rPr>
              <w:t>Меры безопасности при осмотре и ремонте вагонов и вагонных замедлителей на путях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Сигнализаторы оповещения о приближении подвижного состава к месту работ на станциях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6. Меры безопасности при эксплуатации локомотивов</w:t>
            </w:r>
          </w:p>
        </w:tc>
      </w:tr>
      <w:tr w:rsidR="00AC7297">
        <w:trPr>
          <w:trHeight w:hRule="exact"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подготовке к работе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приемке локомотива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поездной и маневровой работе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безопасности при экипировке локомотивов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Меры безопасности к устройствам и сооружениям локомотивного хозяйства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  <w:tr w:rsidR="00AC7297">
        <w:trPr>
          <w:trHeight w:hRule="exact" w:val="331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7. Пожарная безопасность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39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Горение и пожароопасные свойства веществ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40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Оценка пожарной опасности производства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по предупреждению пожаров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Средства тушения пожаров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Пожарная сигнализация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26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Раздел 8. Оказание первой медицинской помощи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Освобождение от электрического тока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Меры первой помощи пострадавшему от электрического тока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Первая помощь при ранении и кровотечении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Первая помощь при ожогах, переохлаждениях и обморожениях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48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Первая помощь при отравлениях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</w:t>
            </w:r>
          </w:p>
        </w:tc>
      </w:tr>
      <w:tr w:rsidR="00AC7297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49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Первая помощь при переломах, вывихах, ушибах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</w:t>
            </w:r>
          </w:p>
        </w:tc>
      </w:tr>
      <w:tr w:rsidR="00AC7297">
        <w:trPr>
          <w:trHeight w:hRule="exact" w:val="350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297" w:rsidRDefault="007E73BB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Всего по предмету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97" w:rsidRDefault="000F1BC6">
            <w:pPr>
              <w:pStyle w:val="20"/>
              <w:framePr w:w="10474" w:h="9634" w:wrap="none" w:vAnchor="page" w:hAnchor="page" w:x="838" w:y="864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</w:t>
            </w:r>
            <w:r w:rsidR="007E73BB">
              <w:rPr>
                <w:rStyle w:val="23"/>
              </w:rPr>
              <w:t>5</w:t>
            </w:r>
          </w:p>
        </w:tc>
      </w:tr>
    </w:tbl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22"/>
        <w:framePr w:w="11146" w:h="380" w:hRule="exact" w:wrap="none" w:vAnchor="page" w:hAnchor="page" w:x="350" w:y="965"/>
        <w:shd w:val="clear" w:color="auto" w:fill="auto"/>
        <w:spacing w:after="0" w:line="320" w:lineRule="exact"/>
        <w:ind w:right="60"/>
      </w:pPr>
      <w:bookmarkStart w:id="5" w:name="bookmark4"/>
      <w:r>
        <w:lastRenderedPageBreak/>
        <w:t>Учебная программа</w:t>
      </w:r>
      <w:bookmarkEnd w:id="5"/>
    </w:p>
    <w:p w:rsidR="00AC7297" w:rsidRDefault="007E73BB">
      <w:pPr>
        <w:pStyle w:val="32"/>
        <w:framePr w:w="11146" w:h="14178" w:hRule="exact" w:wrap="none" w:vAnchor="page" w:hAnchor="page" w:x="350" w:y="1573"/>
        <w:shd w:val="clear" w:color="auto" w:fill="auto"/>
        <w:spacing w:before="0" w:after="217" w:line="280" w:lineRule="exact"/>
        <w:ind w:left="520"/>
      </w:pPr>
      <w:bookmarkStart w:id="6" w:name="bookmark5"/>
      <w:r>
        <w:t>Раздел 1. Правовые и организационные вопросы охраны труда</w:t>
      </w:r>
      <w:bookmarkEnd w:id="6"/>
    </w:p>
    <w:p w:rsidR="00AC7297" w:rsidRDefault="007E73BB">
      <w:pPr>
        <w:pStyle w:val="110"/>
        <w:framePr w:w="11146" w:h="14178" w:hRule="exact" w:wrap="none" w:vAnchor="page" w:hAnchor="page" w:x="350" w:y="1573"/>
        <w:shd w:val="clear" w:color="auto" w:fill="auto"/>
        <w:spacing w:before="0" w:after="150" w:line="280" w:lineRule="exact"/>
        <w:ind w:left="520"/>
      </w:pPr>
      <w:r>
        <w:rPr>
          <w:rStyle w:val="111"/>
          <w:i/>
          <w:iCs/>
        </w:rPr>
        <w:t>Тема № 1. Охрана труда на железнодорожном транспорте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 xml:space="preserve">Охрана труда </w:t>
      </w:r>
      <w:r>
        <w:rPr>
          <w:rStyle w:val="25"/>
        </w:rPr>
        <w:t xml:space="preserve">- </w:t>
      </w:r>
      <w:r>
        <w:t>это система мероприятий и средств, обеспечивающих безопасность, сохранения здоровья и работоспособности человека в процессе труда. Законодательные и организационные вопросы охраны труда.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>Что собой представляет производственная санитария и для чего она предназначена? Что такое техника безопасности?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>Пожарная защита, ее мероприятия и средства.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after="252" w:line="370" w:lineRule="exact"/>
        <w:ind w:left="520"/>
        <w:jc w:val="left"/>
      </w:pPr>
      <w:r>
        <w:t>Основные направления работы охраны труда на железнодорожном транспорте. Внедрение средств механизации и автоматизации на железнодорожном транспорте.</w:t>
      </w:r>
    </w:p>
    <w:p w:rsidR="00AC7297" w:rsidRDefault="007E73BB">
      <w:pPr>
        <w:pStyle w:val="110"/>
        <w:framePr w:w="11146" w:h="14178" w:hRule="exact" w:wrap="none" w:vAnchor="page" w:hAnchor="page" w:x="350" w:y="1573"/>
        <w:shd w:val="clear" w:color="auto" w:fill="auto"/>
        <w:spacing w:before="0" w:after="145" w:line="280" w:lineRule="exact"/>
        <w:ind w:left="520"/>
      </w:pPr>
      <w:r>
        <w:rPr>
          <w:rStyle w:val="111"/>
          <w:i/>
          <w:iCs/>
        </w:rPr>
        <w:t>Тема № 2. Система управления охраной труда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 w:right="500"/>
        <w:jc w:val="left"/>
      </w:pPr>
      <w:r>
        <w:t>Нормативно - технические документы по охране труда на железнодорожном транспорте.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 w:right="500"/>
        <w:jc w:val="left"/>
      </w:pPr>
      <w:r>
        <w:t>Планирование и финансирование мероприятий по охране труда Цель управления охраной труда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>Задачи, решаемые в процессе управления охраной труда.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after="252" w:line="370" w:lineRule="exact"/>
        <w:ind w:left="520" w:right="500"/>
        <w:jc w:val="left"/>
      </w:pPr>
      <w:r>
        <w:t>Виды планирования организационно - технических мероприятий по охране труда и что включает в себя перспективные, текущие и оперативные планы.</w:t>
      </w:r>
    </w:p>
    <w:p w:rsidR="00AC7297" w:rsidRDefault="007E73BB">
      <w:pPr>
        <w:pStyle w:val="110"/>
        <w:framePr w:w="11146" w:h="14178" w:hRule="exact" w:wrap="none" w:vAnchor="page" w:hAnchor="page" w:x="350" w:y="1573"/>
        <w:shd w:val="clear" w:color="auto" w:fill="auto"/>
        <w:spacing w:before="0" w:after="145" w:line="280" w:lineRule="exact"/>
        <w:ind w:left="520"/>
      </w:pPr>
      <w:r>
        <w:rPr>
          <w:rStyle w:val="111"/>
          <w:i/>
          <w:iCs/>
        </w:rPr>
        <w:t>Тема № 3. Надзор и контроль за состоянием охраны труда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>Виды контроля за состоянием охраны труда, применяемые на железнодорожном транспорте.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70" w:lineRule="exact"/>
        <w:ind w:left="520"/>
        <w:jc w:val="left"/>
      </w:pPr>
      <w:r>
        <w:t>Что включают в себя государственный надзор, внутриведомственный контроль, общественный контроль, оперативный контроль, ступенчатый контроль.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after="252" w:line="370" w:lineRule="exact"/>
        <w:ind w:left="520"/>
        <w:jc w:val="left"/>
      </w:pPr>
      <w:r>
        <w:t>Как проводится трехступенчатый контроль на предприятиях железнодорожного транспорта.</w:t>
      </w:r>
    </w:p>
    <w:p w:rsidR="00AC7297" w:rsidRDefault="007E73BB">
      <w:pPr>
        <w:pStyle w:val="110"/>
        <w:framePr w:w="11146" w:h="14178" w:hRule="exact" w:wrap="none" w:vAnchor="page" w:hAnchor="page" w:x="350" w:y="1573"/>
        <w:shd w:val="clear" w:color="auto" w:fill="auto"/>
        <w:spacing w:before="0" w:after="149" w:line="280" w:lineRule="exact"/>
        <w:ind w:left="520"/>
      </w:pPr>
      <w:r>
        <w:rPr>
          <w:rStyle w:val="111"/>
          <w:i/>
          <w:iCs/>
        </w:rPr>
        <w:t>Тема № 4. Обучение работников по охране труда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65" w:lineRule="exact"/>
        <w:ind w:left="520"/>
        <w:jc w:val="left"/>
      </w:pPr>
      <w:r>
        <w:t>Виды обучения работников по охране труда, проводимого на предприятиях железнодорожного транспорта.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65" w:lineRule="exact"/>
        <w:ind w:left="520"/>
        <w:jc w:val="left"/>
      </w:pPr>
      <w:r>
        <w:t>Кто, где и когда проводит вводный инструктаж, первичный инструктаж на рабочем месте, повторный инструктаж, внеплановый инструктаж, текущий инструктаж?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65" w:lineRule="exact"/>
        <w:ind w:left="520"/>
        <w:jc w:val="left"/>
      </w:pPr>
      <w:r>
        <w:t>Цель обучения по охране труда.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65" w:lineRule="exact"/>
        <w:ind w:left="520"/>
        <w:jc w:val="left"/>
      </w:pPr>
      <w:r>
        <w:t>Для кого и как проводится стажировка?</w:t>
      </w:r>
    </w:p>
    <w:p w:rsidR="00AC7297" w:rsidRDefault="007E73BB">
      <w:pPr>
        <w:pStyle w:val="20"/>
        <w:framePr w:w="11146" w:h="14178" w:hRule="exact" w:wrap="none" w:vAnchor="page" w:hAnchor="page" w:x="350" w:y="1573"/>
        <w:shd w:val="clear" w:color="auto" w:fill="auto"/>
        <w:spacing w:before="0" w:line="365" w:lineRule="exact"/>
        <w:ind w:left="520"/>
        <w:jc w:val="left"/>
      </w:pPr>
      <w:r>
        <w:t>Как организованна проверка знаний по охране труда на предприятиях железнодорожного транспорта.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a5"/>
        <w:framePr w:wrap="none" w:vAnchor="page" w:hAnchor="page" w:x="888" w:y="570"/>
        <w:shd w:val="clear" w:color="auto" w:fill="auto"/>
        <w:spacing w:line="280" w:lineRule="exact"/>
      </w:pPr>
      <w:r>
        <w:rPr>
          <w:rStyle w:val="a6"/>
          <w:i/>
          <w:iCs/>
        </w:rPr>
        <w:lastRenderedPageBreak/>
        <w:t>Тема № 5. Опасные и вредные производственные факторы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Условия труда на предприятиях железнодорожного транспорта.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Опасные и вредные производственные факторы и их деление на группы.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 w:right="600"/>
        <w:jc w:val="left"/>
      </w:pPr>
      <w:r>
        <w:t>Факторы, относящиеся к физическим, опасным и вредным производственным, факторам.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 w:right="600"/>
        <w:jc w:val="left"/>
      </w:pPr>
      <w:r>
        <w:t>Деление химических опасных и вредных производственных факторов по характеру воздействия и по пути проникновения в организм.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after="23" w:line="370" w:lineRule="exact"/>
        <w:ind w:left="520" w:right="600"/>
        <w:jc w:val="left"/>
      </w:pPr>
      <w:r>
        <w:t>Биологические и психофизиологические опасные и вредные производственные факторы.</w:t>
      </w:r>
    </w:p>
    <w:p w:rsidR="00AC7297" w:rsidRDefault="007E73BB">
      <w:pPr>
        <w:pStyle w:val="110"/>
        <w:framePr w:w="11146" w:h="13694" w:hRule="exact" w:wrap="none" w:vAnchor="page" w:hAnchor="page" w:x="350" w:y="1074"/>
        <w:shd w:val="clear" w:color="auto" w:fill="auto"/>
        <w:spacing w:before="0" w:after="0" w:line="566" w:lineRule="exact"/>
        <w:ind w:left="520" w:right="600"/>
      </w:pPr>
      <w:r>
        <w:rPr>
          <w:rStyle w:val="111"/>
          <w:i/>
          <w:iCs/>
        </w:rPr>
        <w:t xml:space="preserve">Тема № 6. Травматизм и профессиональные заболевания </w:t>
      </w:r>
      <w:r>
        <w:rPr>
          <w:rStyle w:val="112"/>
        </w:rPr>
        <w:t>Что такое травма?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Несчастный случай на производстве.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Разделение травм на механические, тепловые, химические, электрические и комбинированные.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Определение профессионального заболевания, производственного травматизма и профессиональной заболеваемости.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Несчастные случаи, связанные с производством.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Несчастные случаи, связанные с работой.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Бытовые несчастные случаи.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after="252" w:line="370" w:lineRule="exact"/>
        <w:ind w:left="520"/>
        <w:jc w:val="left"/>
      </w:pPr>
      <w:r>
        <w:t>Деление несчастных случаев по тяжести исхода.</w:t>
      </w:r>
    </w:p>
    <w:p w:rsidR="00AC7297" w:rsidRDefault="007E73BB">
      <w:pPr>
        <w:pStyle w:val="110"/>
        <w:framePr w:w="11146" w:h="13694" w:hRule="exact" w:wrap="none" w:vAnchor="page" w:hAnchor="page" w:x="350" w:y="1074"/>
        <w:shd w:val="clear" w:color="auto" w:fill="auto"/>
        <w:spacing w:before="0" w:after="145" w:line="280" w:lineRule="exact"/>
        <w:ind w:left="520"/>
      </w:pPr>
      <w:r>
        <w:rPr>
          <w:rStyle w:val="111"/>
          <w:i/>
          <w:iCs/>
        </w:rPr>
        <w:t>Тема № 7. Расследование и учет несчастных случаев на производстве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 w:right="600"/>
        <w:jc w:val="left"/>
      </w:pPr>
      <w:r>
        <w:t>Порядок служебного расследования и учеты случаев производственного травматизма на предприятиях железнодорожного транспорта.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Состав комиссии по расследованию несчастных случаев.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Акт формы Н-1 и журнал учета несчастных случаев.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after="23" w:line="370" w:lineRule="exact"/>
        <w:ind w:left="520"/>
        <w:jc w:val="left"/>
      </w:pPr>
      <w:r>
        <w:t>Несчастные случаи, подлежащие специальному расследованию</w:t>
      </w:r>
    </w:p>
    <w:p w:rsidR="00AC7297" w:rsidRDefault="00BD48BE">
      <w:pPr>
        <w:pStyle w:val="32"/>
        <w:framePr w:w="11146" w:h="13694" w:hRule="exact" w:wrap="none" w:vAnchor="page" w:hAnchor="page" w:x="350" w:y="1074"/>
        <w:shd w:val="clear" w:color="auto" w:fill="auto"/>
        <w:spacing w:before="0" w:after="0" w:line="566" w:lineRule="exact"/>
        <w:ind w:left="520"/>
      </w:pPr>
      <w:bookmarkStart w:id="7" w:name="bookmark6"/>
      <w:r>
        <w:t xml:space="preserve">Раздел </w:t>
      </w:r>
      <w:r w:rsidR="007E73BB">
        <w:t xml:space="preserve"> 2. Защита рабочих мест от вредных производственных факторов</w:t>
      </w:r>
      <w:bookmarkEnd w:id="7"/>
    </w:p>
    <w:p w:rsidR="00AC7297" w:rsidRDefault="007E73BB">
      <w:pPr>
        <w:pStyle w:val="110"/>
        <w:framePr w:w="11146" w:h="13694" w:hRule="exact" w:wrap="none" w:vAnchor="page" w:hAnchor="page" w:x="350" w:y="1074"/>
        <w:shd w:val="clear" w:color="auto" w:fill="auto"/>
        <w:spacing w:before="0" w:after="0" w:line="566" w:lineRule="exact"/>
        <w:ind w:left="520" w:right="600"/>
      </w:pPr>
      <w:r>
        <w:rPr>
          <w:rStyle w:val="111"/>
          <w:i/>
          <w:iCs/>
        </w:rPr>
        <w:t xml:space="preserve">Тема № 8. Причины и характер загрязнения воздуха </w:t>
      </w:r>
      <w:r>
        <w:rPr>
          <w:rStyle w:val="112"/>
        </w:rPr>
        <w:t>Состав атмосферного воздуха.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 w:right="600"/>
        <w:jc w:val="left"/>
      </w:pPr>
      <w:r>
        <w:t>Опасные помещения предприятий железнодорожного транспорта. Вредные вещества в воздухе рабочей зоны и их деление на химические вещества, и производственную пыль.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Деление вредных химических веществ по степени воздействия.</w:t>
      </w:r>
    </w:p>
    <w:p w:rsidR="00AC7297" w:rsidRDefault="007E73BB">
      <w:pPr>
        <w:pStyle w:val="20"/>
        <w:framePr w:w="11146" w:h="13694" w:hRule="exact" w:wrap="none" w:vAnchor="page" w:hAnchor="page" w:x="350" w:y="1074"/>
        <w:shd w:val="clear" w:color="auto" w:fill="auto"/>
        <w:spacing w:before="0" w:line="370" w:lineRule="exact"/>
        <w:ind w:left="520"/>
        <w:jc w:val="left"/>
      </w:pPr>
      <w:r>
        <w:t>Производственная пыль и ее влияние на человека.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110"/>
        <w:framePr w:w="11146" w:h="13188" w:hRule="exact" w:wrap="none" w:vAnchor="page" w:hAnchor="page" w:x="350" w:y="793"/>
        <w:shd w:val="clear" w:color="auto" w:fill="auto"/>
        <w:spacing w:before="0" w:after="0" w:line="576" w:lineRule="exact"/>
        <w:ind w:left="700" w:right="1420"/>
      </w:pPr>
      <w:r>
        <w:rPr>
          <w:rStyle w:val="111"/>
          <w:i/>
          <w:iCs/>
        </w:rPr>
        <w:lastRenderedPageBreak/>
        <w:t xml:space="preserve">Тема № 9. Зашита от вредного воздействия загрязнения воздуха </w:t>
      </w:r>
      <w:r>
        <w:rPr>
          <w:rStyle w:val="112"/>
        </w:rPr>
        <w:t>Коллективные и индивидуальные средства защиты.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576" w:lineRule="exact"/>
        <w:ind w:left="700"/>
        <w:jc w:val="left"/>
      </w:pPr>
      <w:r>
        <w:t>Деление индивидуальных средств защиты в зависимости от их назначения.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65" w:lineRule="exact"/>
        <w:ind w:left="700"/>
        <w:jc w:val="left"/>
      </w:pPr>
      <w:r>
        <w:t>Формы коллективных средств защиты и их применение на предприятиях железнодорожного транспорта.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after="248" w:line="365" w:lineRule="exact"/>
        <w:ind w:left="700"/>
        <w:jc w:val="left"/>
      </w:pPr>
      <w:r>
        <w:t>Вентиляция, ее виды и назначения.</w:t>
      </w:r>
    </w:p>
    <w:p w:rsidR="00AC7297" w:rsidRDefault="007E73BB">
      <w:pPr>
        <w:pStyle w:val="110"/>
        <w:framePr w:w="11146" w:h="13188" w:hRule="exact" w:wrap="none" w:vAnchor="page" w:hAnchor="page" w:x="350" w:y="793"/>
        <w:shd w:val="clear" w:color="auto" w:fill="auto"/>
        <w:spacing w:before="0" w:after="159" w:line="280" w:lineRule="exact"/>
        <w:ind w:left="700"/>
      </w:pPr>
      <w:r>
        <w:rPr>
          <w:rStyle w:val="111"/>
          <w:i/>
          <w:iCs/>
        </w:rPr>
        <w:t>Тема №10. Влияние шума на организм человека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 w:right="460"/>
        <w:jc w:val="left"/>
      </w:pPr>
      <w:r>
        <w:t>Определение шума, его влияние на организм человека. Наиболее неблагоприятный шум в зависимости от частоты колебаний и его влияние на различные органы человека.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after="252" w:line="370" w:lineRule="exact"/>
        <w:ind w:left="700"/>
        <w:jc w:val="left"/>
      </w:pPr>
      <w:r>
        <w:t>Способы нормирования санитарного уровня шума.</w:t>
      </w:r>
    </w:p>
    <w:p w:rsidR="00AC7297" w:rsidRDefault="007E73BB">
      <w:pPr>
        <w:pStyle w:val="110"/>
        <w:framePr w:w="11146" w:h="13188" w:hRule="exact" w:wrap="none" w:vAnchor="page" w:hAnchor="page" w:x="350" w:y="793"/>
        <w:shd w:val="clear" w:color="auto" w:fill="auto"/>
        <w:spacing w:before="0" w:after="145" w:line="280" w:lineRule="exact"/>
        <w:ind w:left="700"/>
      </w:pPr>
      <w:r>
        <w:rPr>
          <w:rStyle w:val="111"/>
          <w:i/>
          <w:iCs/>
        </w:rPr>
        <w:t>Тема № 11. Средства и методы защиты от шума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Коллективные и индивидуальные средства защиты.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Средства, снижающие шум в источнике его возникновения.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Средства, снижающие шум на пути его распространения.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Звукоизоляция и звукопоглощение.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after="252" w:line="370" w:lineRule="exact"/>
        <w:ind w:left="700"/>
        <w:jc w:val="left"/>
      </w:pPr>
      <w:r>
        <w:t>Средства индивидуальной защиты, их виды и случаи применения.</w:t>
      </w:r>
    </w:p>
    <w:p w:rsidR="00AC7297" w:rsidRDefault="007E73BB">
      <w:pPr>
        <w:pStyle w:val="110"/>
        <w:framePr w:w="11146" w:h="13188" w:hRule="exact" w:wrap="none" w:vAnchor="page" w:hAnchor="page" w:x="350" w:y="793"/>
        <w:shd w:val="clear" w:color="auto" w:fill="auto"/>
        <w:spacing w:before="0" w:after="145" w:line="280" w:lineRule="exact"/>
        <w:ind w:left="700"/>
      </w:pPr>
      <w:r>
        <w:rPr>
          <w:rStyle w:val="111"/>
          <w:i/>
          <w:iCs/>
        </w:rPr>
        <w:t>Тема № 12. Вибрация и ее воздействие на организм человека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Процесс вибрации и основные параметры, характеризующие вибрацию.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Деление вибрации на локальную и общую.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Деление общей вибрации в зависимости от источника возникновения.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Локальная вибрация и ее источники.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after="252" w:line="370" w:lineRule="exact"/>
        <w:ind w:left="700"/>
        <w:jc w:val="left"/>
      </w:pPr>
      <w:r>
        <w:t>Частота вибрации и ее влияние на различные органы человека.</w:t>
      </w:r>
    </w:p>
    <w:p w:rsidR="00AC7297" w:rsidRDefault="007E73BB">
      <w:pPr>
        <w:pStyle w:val="110"/>
        <w:framePr w:w="11146" w:h="13188" w:hRule="exact" w:wrap="none" w:vAnchor="page" w:hAnchor="page" w:x="350" w:y="793"/>
        <w:shd w:val="clear" w:color="auto" w:fill="auto"/>
        <w:spacing w:before="0" w:after="145" w:line="280" w:lineRule="exact"/>
        <w:ind w:left="700"/>
      </w:pPr>
      <w:r>
        <w:rPr>
          <w:rStyle w:val="111"/>
          <w:i/>
          <w:iCs/>
        </w:rPr>
        <w:t>Тема №13. Средства защиты от вибрации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Обеспечение вибробезопасных условий труда.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Методы снижения уровня вибрации.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Ограждение вибрирующего оборудования и зон вибрации.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 xml:space="preserve">Регулировка оборудования </w:t>
      </w:r>
      <w:r>
        <w:rPr>
          <w:rStyle w:val="26"/>
        </w:rPr>
        <w:t xml:space="preserve">- </w:t>
      </w:r>
      <w:r>
        <w:t>один из методов снижения уровня вибрации.</w:t>
      </w:r>
    </w:p>
    <w:p w:rsidR="00AC7297" w:rsidRDefault="007E73BB">
      <w:pPr>
        <w:pStyle w:val="20"/>
        <w:framePr w:w="11146" w:h="13188" w:hRule="exact" w:wrap="none" w:vAnchor="page" w:hAnchor="page" w:x="350" w:y="793"/>
        <w:shd w:val="clear" w:color="auto" w:fill="auto"/>
        <w:spacing w:before="0" w:line="370" w:lineRule="exact"/>
        <w:ind w:left="700"/>
        <w:jc w:val="left"/>
      </w:pPr>
      <w:r>
        <w:t>Режим работы для работающих с вибрирующим оборудованием.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a5"/>
        <w:framePr w:wrap="none" w:vAnchor="page" w:hAnchor="page" w:x="1147" w:y="755"/>
        <w:shd w:val="clear" w:color="auto" w:fill="auto"/>
        <w:spacing w:line="280" w:lineRule="exact"/>
      </w:pPr>
      <w:r>
        <w:rPr>
          <w:rStyle w:val="a6"/>
          <w:i/>
          <w:iCs/>
        </w:rPr>
        <w:lastRenderedPageBreak/>
        <w:t>Тема № 14. Виды производственного освещения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Деление освещения на естественное, искусственное и комбинированное. Естественное освещение: боковое, верхнее и совмещенное.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Искусственное освещение: общее, местное, комбинированное.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Деление искусственного освещения на рабочее, аварийное, эвакуационное, охранное и дежурное.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after="252" w:line="370" w:lineRule="exact"/>
        <w:ind w:left="820"/>
        <w:jc w:val="left"/>
      </w:pPr>
      <w:r>
        <w:t>Применение совмещенного освещения.</w:t>
      </w:r>
    </w:p>
    <w:p w:rsidR="00AC7297" w:rsidRDefault="007E73BB">
      <w:pPr>
        <w:pStyle w:val="110"/>
        <w:framePr w:w="11146" w:h="13309" w:hRule="exact" w:wrap="none" w:vAnchor="page" w:hAnchor="page" w:x="321" w:y="1265"/>
        <w:shd w:val="clear" w:color="auto" w:fill="auto"/>
        <w:spacing w:before="0" w:after="150" w:line="280" w:lineRule="exact"/>
        <w:ind w:left="820"/>
      </w:pPr>
      <w:r>
        <w:rPr>
          <w:rStyle w:val="111"/>
          <w:i/>
          <w:iCs/>
        </w:rPr>
        <w:t>Тема № 15. Нормирование и измерение освещенности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Наименьшее освещенность рабочих поверхностей и ее регламентирование СНИП. Деление работ на разряды в зависимости от точности работ и величины размера деталей.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Коэффициент естественной освещенности и его определение. Условия измерения освещенности.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after="23" w:line="370" w:lineRule="exact"/>
        <w:ind w:left="820"/>
        <w:jc w:val="left"/>
      </w:pPr>
      <w:r>
        <w:t>Минимальные необходимые и фактические уровни освещенности в различных цехах предприятий железнодорожного транспорта.</w:t>
      </w:r>
    </w:p>
    <w:p w:rsidR="00AC7297" w:rsidRDefault="007E73BB">
      <w:pPr>
        <w:pStyle w:val="32"/>
        <w:framePr w:w="11146" w:h="13309" w:hRule="exact" w:wrap="none" w:vAnchor="page" w:hAnchor="page" w:x="321" w:y="1265"/>
        <w:shd w:val="clear" w:color="auto" w:fill="auto"/>
        <w:spacing w:before="0" w:after="0" w:line="566" w:lineRule="exact"/>
        <w:ind w:left="820"/>
      </w:pPr>
      <w:bookmarkStart w:id="8" w:name="bookmark7"/>
      <w:r>
        <w:t>Раздел</w:t>
      </w:r>
      <w:r w:rsidR="00BD48BE">
        <w:t xml:space="preserve"> </w:t>
      </w:r>
      <w:r>
        <w:t xml:space="preserve"> 3. Безопасная эксплуатация технологического оборудования</w:t>
      </w:r>
      <w:bookmarkEnd w:id="8"/>
    </w:p>
    <w:p w:rsidR="00AC7297" w:rsidRDefault="007E73BB">
      <w:pPr>
        <w:pStyle w:val="110"/>
        <w:framePr w:w="11146" w:h="13309" w:hRule="exact" w:wrap="none" w:vAnchor="page" w:hAnchor="page" w:x="321" w:y="1265"/>
        <w:shd w:val="clear" w:color="auto" w:fill="auto"/>
        <w:spacing w:before="0" w:after="0" w:line="566" w:lineRule="exact"/>
        <w:ind w:left="820"/>
      </w:pPr>
      <w:r>
        <w:rPr>
          <w:rStyle w:val="111"/>
          <w:i/>
          <w:iCs/>
        </w:rPr>
        <w:t xml:space="preserve">Тема № 16. Меры безопасности при эксплуатации электрооборудования </w:t>
      </w:r>
      <w:r>
        <w:rPr>
          <w:rStyle w:val="112"/>
        </w:rPr>
        <w:t>Безопасность обслуживания электрооборудования.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Электроустановки и их назначение. Деление электроустановок согласно ПУЭ. Деление помещений по электробезопасности согласно ПУЭ на особо опасные с повышенной опасностью и без повышенной опасности.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70" w:lineRule="exact"/>
        <w:ind w:left="820"/>
        <w:jc w:val="left"/>
      </w:pPr>
      <w:r>
        <w:t>Характеристика особо опасных помещений.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after="252" w:line="370" w:lineRule="exact"/>
        <w:ind w:left="820"/>
        <w:jc w:val="left"/>
      </w:pPr>
      <w:r>
        <w:t>Помещения с повышенной опасностью и без повышенной опасности и их характеристики.</w:t>
      </w:r>
    </w:p>
    <w:p w:rsidR="00AC7297" w:rsidRDefault="007E73BB">
      <w:pPr>
        <w:pStyle w:val="110"/>
        <w:framePr w:w="11146" w:h="13309" w:hRule="exact" w:wrap="none" w:vAnchor="page" w:hAnchor="page" w:x="321" w:y="1265"/>
        <w:shd w:val="clear" w:color="auto" w:fill="auto"/>
        <w:spacing w:before="0" w:after="144" w:line="280" w:lineRule="exact"/>
        <w:ind w:left="820"/>
      </w:pPr>
      <w:r>
        <w:rPr>
          <w:rStyle w:val="111"/>
          <w:i/>
          <w:iCs/>
        </w:rPr>
        <w:t>Тема №17. Безопасность эксплуатации грузоподъемных кранов и механизмов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65" w:lineRule="exact"/>
        <w:ind w:left="820"/>
        <w:jc w:val="left"/>
      </w:pPr>
      <w:r>
        <w:t>Виды грузоподъемных кранов и механизмов, используемых на железнодорожном транспорте.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65" w:lineRule="exact"/>
        <w:ind w:left="820"/>
        <w:jc w:val="left"/>
      </w:pPr>
      <w:r>
        <w:t>Ответственные лица за содержание кранов в исправном состоянии, безопасной их эксплуатации и периодическим освидетельствованием.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65" w:lineRule="exact"/>
        <w:ind w:left="820"/>
        <w:jc w:val="left"/>
      </w:pPr>
      <w:r>
        <w:t>Устройства безопасности, которыми оборудуются краны.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65" w:lineRule="exact"/>
        <w:ind w:left="820"/>
        <w:jc w:val="left"/>
      </w:pPr>
      <w:r>
        <w:t>Виды, сроки и порядок технического освидетельствования кранов, электродеталей и домкратов.</w:t>
      </w:r>
    </w:p>
    <w:p w:rsidR="00AC7297" w:rsidRDefault="007E73BB">
      <w:pPr>
        <w:pStyle w:val="20"/>
        <w:framePr w:w="11146" w:h="13309" w:hRule="exact" w:wrap="none" w:vAnchor="page" w:hAnchor="page" w:x="321" w:y="1265"/>
        <w:shd w:val="clear" w:color="auto" w:fill="auto"/>
        <w:spacing w:before="0" w:line="365" w:lineRule="exact"/>
        <w:ind w:left="820"/>
        <w:jc w:val="left"/>
      </w:pPr>
      <w:r>
        <w:t>Неисправности, с которыми запрещается эксплуатировать домкраты.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a5"/>
        <w:framePr w:w="10234" w:h="778" w:hRule="exact" w:wrap="none" w:vAnchor="page" w:hAnchor="page" w:x="926" w:y="494"/>
        <w:shd w:val="clear" w:color="auto" w:fill="auto"/>
        <w:spacing w:line="374" w:lineRule="exact"/>
      </w:pPr>
      <w:r>
        <w:rPr>
          <w:rStyle w:val="a6"/>
          <w:i/>
          <w:iCs/>
        </w:rPr>
        <w:lastRenderedPageBreak/>
        <w:t>Тема № 18. Меры безопасности при эксплуатации котлов</w:t>
      </w:r>
      <w:r>
        <w:rPr>
          <w:rStyle w:val="115pt"/>
        </w:rPr>
        <w:t xml:space="preserve">, </w:t>
      </w:r>
      <w:r>
        <w:rPr>
          <w:rStyle w:val="a6"/>
          <w:i/>
          <w:iCs/>
        </w:rPr>
        <w:t>трубопроводов</w:t>
      </w:r>
      <w:r>
        <w:rPr>
          <w:rStyle w:val="115pt"/>
        </w:rPr>
        <w:t>,</w:t>
      </w:r>
    </w:p>
    <w:p w:rsidR="00AC7297" w:rsidRDefault="007E73BB">
      <w:pPr>
        <w:pStyle w:val="a5"/>
        <w:framePr w:w="10234" w:h="778" w:hRule="exact" w:wrap="none" w:vAnchor="page" w:hAnchor="page" w:x="926" w:y="494"/>
        <w:shd w:val="clear" w:color="auto" w:fill="auto"/>
        <w:spacing w:line="374" w:lineRule="exact"/>
      </w:pPr>
      <w:r>
        <w:rPr>
          <w:rStyle w:val="a6"/>
          <w:i/>
          <w:iCs/>
        </w:rPr>
        <w:t>компрессорных установок и сосудов</w:t>
      </w:r>
      <w:r>
        <w:rPr>
          <w:rStyle w:val="115pt"/>
        </w:rPr>
        <w:t xml:space="preserve">, </w:t>
      </w:r>
      <w:r>
        <w:rPr>
          <w:rStyle w:val="a6"/>
          <w:i/>
          <w:iCs/>
        </w:rPr>
        <w:t>работающих под давлением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Котлы, подлежащие регистрации и не подлежащие регистрации в инспекции котлонадзора.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60" w:lineRule="exact"/>
        <w:ind w:left="660"/>
        <w:jc w:val="left"/>
      </w:pPr>
      <w:r>
        <w:t>Виды испытаний котлов. Гидравлические испытания котлов с давлением до 0,5 МПА.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Трубопроводы пара и горячей воды и гидравлические испытания их.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Приборы безопасности компрессорных установок.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after="252" w:line="370" w:lineRule="exact"/>
        <w:ind w:left="660"/>
        <w:jc w:val="left"/>
      </w:pPr>
      <w:r>
        <w:t>Сосуды, работающие под давлением и требования к ним.</w:t>
      </w:r>
    </w:p>
    <w:p w:rsidR="00AC7297" w:rsidRDefault="007E73BB">
      <w:pPr>
        <w:pStyle w:val="110"/>
        <w:framePr w:w="11146" w:h="12346" w:hRule="exact" w:wrap="none" w:vAnchor="page" w:hAnchor="page" w:x="321" w:y="1472"/>
        <w:shd w:val="clear" w:color="auto" w:fill="auto"/>
        <w:spacing w:before="0" w:after="154" w:line="280" w:lineRule="exact"/>
        <w:ind w:left="660"/>
      </w:pPr>
      <w:r>
        <w:rPr>
          <w:rStyle w:val="111"/>
          <w:i/>
          <w:iCs/>
        </w:rPr>
        <w:t>Тема № 19. Безопасность эксплуатации металлообрабатывающих станков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Металлообрабатывающие станки - оборудование с повышенной опасностью. Опасность и защита от летающей стружки.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Изолирование ременных, зубчатых и цепных передач с помощью ограждения или установки автоблокировки.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Опасность поражения глаз и защита от пыли абразивных кругов. Испытание абразивных кругов на прочность.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after="176" w:line="370" w:lineRule="exact"/>
        <w:ind w:left="660"/>
        <w:jc w:val="left"/>
      </w:pPr>
      <w:r>
        <w:t>Негабаритные части оборудования и их сигнальная окраска.</w:t>
      </w:r>
    </w:p>
    <w:p w:rsidR="00AC7297" w:rsidRDefault="007E73BB">
      <w:pPr>
        <w:pStyle w:val="110"/>
        <w:framePr w:w="11146" w:h="12346" w:hRule="exact" w:wrap="none" w:vAnchor="page" w:hAnchor="page" w:x="321" w:y="1472"/>
        <w:shd w:val="clear" w:color="auto" w:fill="auto"/>
        <w:spacing w:before="0" w:after="184" w:line="374" w:lineRule="exact"/>
        <w:ind w:left="660"/>
      </w:pPr>
      <w:r>
        <w:rPr>
          <w:rStyle w:val="111"/>
          <w:i/>
          <w:iCs/>
        </w:rPr>
        <w:t>Тема № 20. Меры безопасности при эксплуатации кузнечного</w:t>
      </w:r>
      <w:r>
        <w:rPr>
          <w:rStyle w:val="113"/>
        </w:rPr>
        <w:t xml:space="preserve">, </w:t>
      </w:r>
      <w:r>
        <w:rPr>
          <w:rStyle w:val="111"/>
          <w:i/>
          <w:iCs/>
        </w:rPr>
        <w:t>термического и сварочного оборудования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Вредность кузнечных и термических отделений предприятий железнодорожного транспорта.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65" w:lineRule="exact"/>
        <w:ind w:left="660"/>
        <w:jc w:val="left"/>
      </w:pPr>
      <w:r>
        <w:t>Меры безопасности при ковке деталей. Тепловая изоляция кузнечного оборудования.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65" w:lineRule="exact"/>
        <w:ind w:left="660"/>
        <w:jc w:val="left"/>
      </w:pPr>
      <w:r>
        <w:t>Оборудование мест выполнения сварочных работ.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65" w:lineRule="exact"/>
        <w:ind w:left="660"/>
        <w:jc w:val="left"/>
      </w:pPr>
      <w:r>
        <w:t>Меры безопасности при выполнении сварочных работ в емкостях.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after="248" w:line="365" w:lineRule="exact"/>
        <w:ind w:left="660"/>
        <w:jc w:val="left"/>
      </w:pPr>
      <w:r>
        <w:t>Меры предупреждения электротравматизма при сварочных работах.</w:t>
      </w:r>
    </w:p>
    <w:p w:rsidR="00AC7297" w:rsidRDefault="007E73BB">
      <w:pPr>
        <w:pStyle w:val="110"/>
        <w:framePr w:w="11146" w:h="12346" w:hRule="exact" w:wrap="none" w:vAnchor="page" w:hAnchor="page" w:x="321" w:y="1472"/>
        <w:shd w:val="clear" w:color="auto" w:fill="auto"/>
        <w:spacing w:before="0" w:after="150" w:line="280" w:lineRule="exact"/>
        <w:ind w:left="660"/>
      </w:pPr>
      <w:r>
        <w:rPr>
          <w:rStyle w:val="111"/>
          <w:i/>
          <w:iCs/>
        </w:rPr>
        <w:t>Тема № 21. Безопасность эксплуатации инструмента и приспособлений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Заземление электроинструмента, работающего от напряжения свыше 42 В. Неисправности, с которыми запрещается эксплуатировать электроинструмент. Виды и периодичность проверки электроинструмента.</w:t>
      </w:r>
    </w:p>
    <w:p w:rsidR="00AC7297" w:rsidRDefault="007E73BB">
      <w:pPr>
        <w:pStyle w:val="20"/>
        <w:framePr w:w="11146" w:h="12346" w:hRule="exact" w:wrap="none" w:vAnchor="page" w:hAnchor="page" w:x="321" w:y="1472"/>
        <w:shd w:val="clear" w:color="auto" w:fill="auto"/>
        <w:spacing w:before="0" w:line="370" w:lineRule="exact"/>
        <w:ind w:left="660"/>
        <w:jc w:val="left"/>
      </w:pPr>
      <w:r>
        <w:t>Требования, предъявляемые к пневматическому инструменту и слесарному инструменту.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32"/>
        <w:framePr w:w="11146" w:h="10855" w:hRule="exact" w:wrap="none" w:vAnchor="page" w:hAnchor="page" w:x="321" w:y="1359"/>
        <w:shd w:val="clear" w:color="auto" w:fill="auto"/>
        <w:spacing w:before="0" w:after="236" w:line="280" w:lineRule="exact"/>
        <w:ind w:left="780"/>
      </w:pPr>
      <w:bookmarkStart w:id="9" w:name="bookmark8"/>
      <w:r>
        <w:lastRenderedPageBreak/>
        <w:t>Раздел 4. Защита от воздействия электрического тока</w:t>
      </w:r>
      <w:bookmarkEnd w:id="9"/>
    </w:p>
    <w:p w:rsidR="00AC7297" w:rsidRDefault="007E73BB">
      <w:pPr>
        <w:pStyle w:val="110"/>
        <w:framePr w:w="11146" w:h="10855" w:hRule="exact" w:wrap="none" w:vAnchor="page" w:hAnchor="page" w:x="321" w:y="1359"/>
        <w:shd w:val="clear" w:color="auto" w:fill="auto"/>
        <w:spacing w:before="0" w:after="159" w:line="280" w:lineRule="exact"/>
        <w:ind w:left="780"/>
      </w:pPr>
      <w:r>
        <w:rPr>
          <w:rStyle w:val="111"/>
          <w:i/>
          <w:iCs/>
        </w:rPr>
        <w:t>Тема № 22. Воздействие электрического тока на организм человека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Виды воздействия электротока на организм человека, которые могут привести к электротравме.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Виды местных электротравм и их последствия.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Общие электротравмы или электрические удары. Последствия электроударов и их степени.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after="252" w:line="370" w:lineRule="exact"/>
        <w:ind w:left="780"/>
        <w:jc w:val="left"/>
      </w:pPr>
      <w:r>
        <w:t>Тяжесть поражения электротоком.</w:t>
      </w:r>
    </w:p>
    <w:p w:rsidR="00AC7297" w:rsidRDefault="007E73BB">
      <w:pPr>
        <w:pStyle w:val="110"/>
        <w:framePr w:w="11146" w:h="10855" w:hRule="exact" w:wrap="none" w:vAnchor="page" w:hAnchor="page" w:x="321" w:y="1359"/>
        <w:shd w:val="clear" w:color="auto" w:fill="auto"/>
        <w:spacing w:before="0" w:after="150" w:line="280" w:lineRule="exact"/>
        <w:ind w:left="780"/>
      </w:pPr>
      <w:r>
        <w:rPr>
          <w:rStyle w:val="111"/>
          <w:i/>
          <w:iCs/>
        </w:rPr>
        <w:t>Тема Л</w:t>
      </w:r>
      <w:r>
        <w:rPr>
          <w:rStyle w:val="111"/>
          <w:i/>
          <w:iCs/>
          <w:vertAlign w:val="superscript"/>
        </w:rPr>
        <w:t>г</w:t>
      </w:r>
      <w:r>
        <w:rPr>
          <w:rStyle w:val="111"/>
          <w:i/>
          <w:iCs/>
        </w:rPr>
        <w:t>9 23. Факторы</w:t>
      </w:r>
      <w:r>
        <w:rPr>
          <w:rStyle w:val="113"/>
        </w:rPr>
        <w:t xml:space="preserve">, </w:t>
      </w:r>
      <w:r>
        <w:rPr>
          <w:rStyle w:val="111"/>
          <w:i/>
          <w:iCs/>
        </w:rPr>
        <w:t>влияющие на тяжесть электротравм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Сила тока - основной фактор и критерии его воздействия на человека. Электрическое сопротивление тела человека.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after="252" w:line="370" w:lineRule="exact"/>
        <w:ind w:left="780"/>
        <w:jc w:val="left"/>
      </w:pPr>
      <w:r>
        <w:t>Различное воздействие на организм человека постоянного и переменного тока. Зависимость тяжести поражения от пути прохождения тока.</w:t>
      </w:r>
    </w:p>
    <w:p w:rsidR="00AC7297" w:rsidRDefault="007E73BB">
      <w:pPr>
        <w:pStyle w:val="110"/>
        <w:framePr w:w="11146" w:h="10855" w:hRule="exact" w:wrap="none" w:vAnchor="page" w:hAnchor="page" w:x="321" w:y="1359"/>
        <w:shd w:val="clear" w:color="auto" w:fill="auto"/>
        <w:spacing w:before="0" w:after="145" w:line="280" w:lineRule="exact"/>
        <w:ind w:left="780"/>
      </w:pPr>
      <w:r>
        <w:rPr>
          <w:rStyle w:val="111"/>
          <w:i/>
          <w:iCs/>
        </w:rPr>
        <w:t>Тема № 24. Требования к персоналу, обслуживающему электроустановки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Кто допускается к электроустановкам?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Квалификационные группы по электробезопасности.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after="252" w:line="370" w:lineRule="exact"/>
        <w:ind w:left="780"/>
        <w:jc w:val="left"/>
      </w:pPr>
      <w:r>
        <w:t>Присвоение и обязанности лиц, имеющих I группу электробезопасности, II группу электробезопасности, III группу электробезопасности, IV группу электробезопасности, V группу электробезопасности по обслуживанию электроустановок.</w:t>
      </w:r>
    </w:p>
    <w:p w:rsidR="00AC7297" w:rsidRDefault="007E73BB">
      <w:pPr>
        <w:pStyle w:val="110"/>
        <w:framePr w:w="11146" w:h="10855" w:hRule="exact" w:wrap="none" w:vAnchor="page" w:hAnchor="page" w:x="321" w:y="1359"/>
        <w:shd w:val="clear" w:color="auto" w:fill="auto"/>
        <w:spacing w:before="0" w:after="145" w:line="280" w:lineRule="exact"/>
        <w:ind w:left="780"/>
      </w:pPr>
      <w:r>
        <w:rPr>
          <w:rStyle w:val="111"/>
          <w:i/>
          <w:iCs/>
        </w:rPr>
        <w:t>Тема № 25. Меры безопасности при производстве работ в электроустановках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Категории работ, выполняемых в действующих электроустановках.</w:t>
      </w:r>
    </w:p>
    <w:p w:rsidR="00AC7297" w:rsidRDefault="007E73BB">
      <w:pPr>
        <w:pStyle w:val="20"/>
        <w:framePr w:w="11146" w:h="10855" w:hRule="exact" w:wrap="none" w:vAnchor="page" w:hAnchor="page" w:x="321" w:y="1359"/>
        <w:shd w:val="clear" w:color="auto" w:fill="auto"/>
        <w:spacing w:before="0" w:line="370" w:lineRule="exact"/>
        <w:ind w:left="780"/>
        <w:jc w:val="left"/>
      </w:pPr>
      <w:r>
        <w:t>Работы, выполняемые при полном снятии напряжения, при частичном снятии напряжения, без снятия напряжения вблизи и без снятия напряжения вдали от токоведущих частей, находящихся под напряжением.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110"/>
        <w:framePr w:w="11146" w:h="13147" w:hRule="exact" w:wrap="none" w:vAnchor="page" w:hAnchor="page" w:x="378" w:y="783"/>
        <w:shd w:val="clear" w:color="auto" w:fill="auto"/>
        <w:spacing w:before="0" w:after="116" w:line="370" w:lineRule="exact"/>
        <w:ind w:left="580" w:right="460"/>
      </w:pPr>
      <w:r>
        <w:rPr>
          <w:rStyle w:val="111"/>
          <w:i/>
          <w:iCs/>
        </w:rPr>
        <w:lastRenderedPageBreak/>
        <w:t>Тема №26. Зашита от поражения электрическим током при прикосновении к токоведущим и нетоковедущим частям электроустановок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4" w:lineRule="exact"/>
        <w:ind w:left="580"/>
        <w:jc w:val="left"/>
      </w:pPr>
      <w:r>
        <w:t>Основные технические мероприятия и средства защиты от поражения электротоком при прикосновении к токоведущим частям.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Влияние условий окружающей среды на исполнение электрооборудования. Обеспечение электробезопасности при применении малых напряжений, изоляции, ограждений, блокировки безопасности и сигнализации.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Средства защиты от напряжения, появившегося на нетоковедущих частях электроустановок.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Защитное заземление, его назначение и устройство заземляющих устройств. Зануление как способ защиты от электротока и его применение.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after="192" w:line="370" w:lineRule="exact"/>
        <w:ind w:left="580"/>
        <w:jc w:val="left"/>
      </w:pPr>
      <w:r>
        <w:t>Защитное отключение электроустановок и принцип его работы.</w:t>
      </w:r>
    </w:p>
    <w:p w:rsidR="00AC7297" w:rsidRDefault="007E73BB">
      <w:pPr>
        <w:pStyle w:val="110"/>
        <w:framePr w:w="11146" w:h="13147" w:hRule="exact" w:wrap="none" w:vAnchor="page" w:hAnchor="page" w:x="378" w:y="783"/>
        <w:shd w:val="clear" w:color="auto" w:fill="auto"/>
        <w:spacing w:before="0" w:after="154" w:line="280" w:lineRule="exact"/>
        <w:ind w:left="580"/>
      </w:pPr>
      <w:r>
        <w:rPr>
          <w:rStyle w:val="111"/>
          <w:i/>
          <w:iCs/>
        </w:rPr>
        <w:t>Тема № 27. Защитные средства от поражения электрическим током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 w:right="460"/>
        <w:jc w:val="left"/>
      </w:pPr>
      <w:r>
        <w:t>Электрозащитные средства, их назначения, разделение на изолирующие, ограждающие и вспомогательные.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Назначение изолирующих средств и что относится к ним.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Назначение и применение ограждающих средств.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Вспомогательные средства и их применение.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after="192" w:line="370" w:lineRule="exact"/>
        <w:ind w:left="580"/>
        <w:jc w:val="left"/>
      </w:pPr>
      <w:r>
        <w:t>Электрические и механические испытания электрозащитных средств.</w:t>
      </w:r>
    </w:p>
    <w:p w:rsidR="00AC7297" w:rsidRDefault="007E73BB">
      <w:pPr>
        <w:pStyle w:val="110"/>
        <w:framePr w:w="11146" w:h="13147" w:hRule="exact" w:wrap="none" w:vAnchor="page" w:hAnchor="page" w:x="378" w:y="783"/>
        <w:shd w:val="clear" w:color="auto" w:fill="auto"/>
        <w:spacing w:before="0" w:after="145" w:line="280" w:lineRule="exact"/>
        <w:ind w:left="580"/>
      </w:pPr>
      <w:r>
        <w:rPr>
          <w:rStyle w:val="111"/>
          <w:i/>
          <w:iCs/>
        </w:rPr>
        <w:t>Тема № 28. Меры безопасности при работе с аккумуляторными батареями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 w:right="460"/>
        <w:jc w:val="left"/>
      </w:pPr>
      <w:r>
        <w:t>Меры безопасности при эксплуатации и ремонте кислотных и щелочных аккумуляторов.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Меры безопасности при приготовлении электролита.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Меры безопасности при работе с щелочью и кислотой.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566" w:lineRule="exact"/>
        <w:ind w:left="580"/>
        <w:jc w:val="left"/>
      </w:pPr>
      <w:r>
        <w:t>Меры безопасности при хранении щелочей и кислот и при их транспортировке.</w:t>
      </w:r>
      <w:r w:rsidR="00BD48BE">
        <w:t xml:space="preserve">     </w:t>
      </w:r>
      <w:r>
        <w:t xml:space="preserve"> </w:t>
      </w:r>
      <w:r>
        <w:rPr>
          <w:rStyle w:val="27"/>
        </w:rPr>
        <w:t>Раздел</w:t>
      </w:r>
      <w:r w:rsidR="00BD48BE">
        <w:rPr>
          <w:rStyle w:val="27"/>
        </w:rPr>
        <w:t xml:space="preserve"> </w:t>
      </w:r>
      <w:r>
        <w:rPr>
          <w:rStyle w:val="27"/>
        </w:rPr>
        <w:t xml:space="preserve"> 5. Защита обслуживающего персонала от наезда подвижного состава</w:t>
      </w:r>
    </w:p>
    <w:p w:rsidR="00AC7297" w:rsidRDefault="007E73BB">
      <w:pPr>
        <w:pStyle w:val="110"/>
        <w:framePr w:w="11146" w:h="13147" w:hRule="exact" w:wrap="none" w:vAnchor="page" w:hAnchor="page" w:x="378" w:y="783"/>
        <w:shd w:val="clear" w:color="auto" w:fill="auto"/>
        <w:spacing w:before="0" w:after="0" w:line="566" w:lineRule="exact"/>
        <w:ind w:left="580"/>
      </w:pPr>
      <w:r>
        <w:rPr>
          <w:rStyle w:val="111"/>
          <w:i/>
          <w:iCs/>
        </w:rPr>
        <w:t>Тема № 29. Меры безопасности при нахождении на железнодорожных путях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 xml:space="preserve">Работа, связанная с движением поездов </w:t>
      </w:r>
      <w:r>
        <w:rPr>
          <w:rStyle w:val="26"/>
        </w:rPr>
        <w:t xml:space="preserve">- </w:t>
      </w:r>
      <w:r>
        <w:t>работа в опасной зоне.</w:t>
      </w:r>
    </w:p>
    <w:p w:rsidR="00AC7297" w:rsidRDefault="007E73BB">
      <w:pPr>
        <w:pStyle w:val="20"/>
        <w:framePr w:w="11146" w:h="13147" w:hRule="exact" w:wrap="none" w:vAnchor="page" w:hAnchor="page" w:x="378" w:y="783"/>
        <w:shd w:val="clear" w:color="auto" w:fill="auto"/>
        <w:spacing w:before="0" w:line="370" w:lineRule="exact"/>
        <w:ind w:left="580"/>
        <w:jc w:val="left"/>
      </w:pPr>
      <w:r>
        <w:t>Меры безопасности при переходе через железнодорожные пути и при проходе на рабочее место, особенно в темное время суток и при неблагоприятных погодных условиях.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a5"/>
        <w:framePr w:w="10210" w:h="330" w:hRule="exact" w:wrap="none" w:vAnchor="page" w:hAnchor="page" w:x="1173" w:y="4342"/>
        <w:shd w:val="clear" w:color="auto" w:fill="auto"/>
        <w:spacing w:line="280" w:lineRule="exact"/>
      </w:pPr>
      <w:r>
        <w:rPr>
          <w:rStyle w:val="a6"/>
          <w:i/>
          <w:iCs/>
        </w:rPr>
        <w:lastRenderedPageBreak/>
        <w:t>Тема № 30. Меры безопасности при проведении работ на железнодорожных путях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55" w:lineRule="exact"/>
        <w:ind w:left="940" w:right="260"/>
        <w:jc w:val="both"/>
      </w:pPr>
      <w:r>
        <w:t>Соблюдение ПТЭ, ИСИ, инструкций по технике безопасности и производственной санитарии - обязательное требование при выполнении работ на железнодорожных путях.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/>
        <w:jc w:val="both"/>
      </w:pPr>
      <w:r>
        <w:t>Меры безопасности и ограждения при проходе на рабочее место.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/>
        <w:jc w:val="left"/>
      </w:pPr>
      <w:r>
        <w:t>Применение переносных сигналов и сигнальных знаков, петард, автоматической оповестительной сигнализации.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/>
        <w:jc w:val="both"/>
      </w:pPr>
      <w:r>
        <w:t>Применение сигналов уменьшения скорости.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 w:right="260"/>
        <w:jc w:val="both"/>
      </w:pPr>
      <w:r>
        <w:t>Дополнительные меры по обеспечению безопасности работающих в темное время суток, во время тумана, метели.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after="248" w:line="365" w:lineRule="exact"/>
        <w:ind w:left="940"/>
        <w:jc w:val="both"/>
      </w:pPr>
      <w:r>
        <w:t>Порядок выполнения работ на станции.</w:t>
      </w:r>
    </w:p>
    <w:p w:rsidR="00AC7297" w:rsidRDefault="007E73BB">
      <w:pPr>
        <w:pStyle w:val="110"/>
        <w:framePr w:w="11146" w:h="13808" w:hRule="exact" w:wrap="none" w:vAnchor="page" w:hAnchor="page" w:x="304" w:y="4888"/>
        <w:shd w:val="clear" w:color="auto" w:fill="auto"/>
        <w:spacing w:before="0" w:after="149" w:line="280" w:lineRule="exact"/>
        <w:ind w:left="940"/>
        <w:jc w:val="both"/>
      </w:pPr>
      <w:r>
        <w:rPr>
          <w:rStyle w:val="111"/>
          <w:i/>
          <w:iCs/>
        </w:rPr>
        <w:t>Тема № 31. Меры безопасности на участках со скоростным движением поездов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/>
        <w:jc w:val="left"/>
      </w:pPr>
      <w:r>
        <w:t>Скоростные участки и дополнительные меры по обеспечению безопасности при проходе поезда на станции.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65" w:lineRule="exact"/>
        <w:ind w:left="940" w:right="260"/>
        <w:jc w:val="both"/>
      </w:pPr>
      <w:r>
        <w:t>Меры безопасности при производстве работ на участках со скоростным движением поездов.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after="180" w:line="365" w:lineRule="exact"/>
        <w:ind w:left="940" w:right="260"/>
        <w:jc w:val="left"/>
      </w:pPr>
      <w:r>
        <w:t>Обязанности локомотивной бригады при ведении поезда по скоростному участку движения.</w:t>
      </w:r>
    </w:p>
    <w:p w:rsidR="00AC7297" w:rsidRDefault="007E73BB">
      <w:pPr>
        <w:pStyle w:val="110"/>
        <w:framePr w:w="11146" w:h="13808" w:hRule="exact" w:wrap="none" w:vAnchor="page" w:hAnchor="page" w:x="304" w:y="4888"/>
        <w:shd w:val="clear" w:color="auto" w:fill="auto"/>
        <w:spacing w:before="0" w:after="176" w:line="365" w:lineRule="exact"/>
        <w:ind w:left="940" w:right="260"/>
      </w:pPr>
      <w:r>
        <w:rPr>
          <w:rStyle w:val="111"/>
          <w:i/>
          <w:iCs/>
        </w:rPr>
        <w:t>Тема № 32. Меры безопасности при осмотре и ремонте вагонов и вагонных замедлителей на путях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0" w:lineRule="exact"/>
        <w:ind w:left="940" w:right="260"/>
        <w:jc w:val="left"/>
      </w:pPr>
      <w:r>
        <w:t>Применение переносных сигналов и автоматических устройств ограждения при осмотре и ремонте вагонов.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0" w:lineRule="exact"/>
        <w:ind w:left="940" w:right="1180"/>
        <w:jc w:val="left"/>
      </w:pPr>
      <w:r>
        <w:t>Меры безопасности при ремонте пассажирского поезда на промежуточных станциях.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0" w:lineRule="exact"/>
        <w:ind w:left="940"/>
        <w:jc w:val="both"/>
      </w:pPr>
      <w:r>
        <w:t>Централизованное ограждение и способы ограждения состава.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after="184" w:line="374" w:lineRule="exact"/>
        <w:ind w:left="940"/>
        <w:jc w:val="left"/>
      </w:pPr>
      <w:r>
        <w:t>Ограждение вагонных замедлителей механизированных горок на сортировочных станциях.</w:t>
      </w:r>
    </w:p>
    <w:p w:rsidR="00AC7297" w:rsidRDefault="007E73BB">
      <w:pPr>
        <w:pStyle w:val="110"/>
        <w:framePr w:w="11146" w:h="13808" w:hRule="exact" w:wrap="none" w:vAnchor="page" w:hAnchor="page" w:x="304" w:y="4888"/>
        <w:shd w:val="clear" w:color="auto" w:fill="auto"/>
        <w:spacing w:before="0" w:after="176" w:line="370" w:lineRule="exact"/>
        <w:ind w:left="940"/>
      </w:pPr>
      <w:r>
        <w:rPr>
          <w:rStyle w:val="111"/>
          <w:i/>
          <w:iCs/>
        </w:rPr>
        <w:t>Тема № 33. Сигнализаторы оповещения о приближении подвижного состава к месту работ иа станциях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4" w:lineRule="exact"/>
        <w:ind w:left="940" w:right="1440"/>
        <w:jc w:val="left"/>
      </w:pPr>
      <w:r>
        <w:t>Назначение сигнализаторов оповещения и деление их на стационарные и переносные.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4" w:lineRule="exact"/>
        <w:ind w:left="940" w:right="1180"/>
        <w:jc w:val="left"/>
      </w:pPr>
      <w:r>
        <w:t>Устройство стационарных сигнализаторов оповещения и их работа при приближении поезда и при производстве маневровых работ.</w:t>
      </w:r>
    </w:p>
    <w:p w:rsidR="00AC7297" w:rsidRDefault="007E73BB">
      <w:pPr>
        <w:pStyle w:val="20"/>
        <w:framePr w:w="11146" w:h="13808" w:hRule="exact" w:wrap="none" w:vAnchor="page" w:hAnchor="page" w:x="304" w:y="4888"/>
        <w:shd w:val="clear" w:color="auto" w:fill="auto"/>
        <w:spacing w:before="0" w:line="374" w:lineRule="exact"/>
        <w:ind w:left="940" w:right="1180"/>
        <w:jc w:val="left"/>
      </w:pPr>
      <w:r>
        <w:t>Применение переносных сигнальных блоков при продвижении от стрелок к стрелкам.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32"/>
        <w:framePr w:w="11146" w:h="14578" w:hRule="exact" w:wrap="none" w:vAnchor="page" w:hAnchor="page" w:x="380" w:y="857"/>
        <w:shd w:val="clear" w:color="auto" w:fill="auto"/>
        <w:spacing w:before="0" w:after="226" w:line="280" w:lineRule="exact"/>
        <w:ind w:left="500"/>
      </w:pPr>
      <w:bookmarkStart w:id="10" w:name="bookmark9"/>
      <w:r>
        <w:lastRenderedPageBreak/>
        <w:t>Раздел</w:t>
      </w:r>
      <w:r w:rsidR="00BD48BE">
        <w:t xml:space="preserve"> </w:t>
      </w:r>
      <w:r>
        <w:t xml:space="preserve"> 6. Меры безопасности при эксплуатации локомотивов</w:t>
      </w:r>
      <w:bookmarkEnd w:id="10"/>
    </w:p>
    <w:p w:rsidR="00AC7297" w:rsidRDefault="007E73BB">
      <w:pPr>
        <w:pStyle w:val="110"/>
        <w:framePr w:w="11146" w:h="14578" w:hRule="exact" w:wrap="none" w:vAnchor="page" w:hAnchor="page" w:x="380" w:y="857"/>
        <w:shd w:val="clear" w:color="auto" w:fill="auto"/>
        <w:spacing w:before="0" w:after="150" w:line="280" w:lineRule="exact"/>
        <w:ind w:left="500"/>
      </w:pPr>
      <w:r>
        <w:rPr>
          <w:rStyle w:val="111"/>
          <w:i/>
          <w:iCs/>
        </w:rPr>
        <w:t>Тема № 34. Меры безопасности при подготовке к работе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Порядок обслуживания локомотивов и мотор-вагонного подвижного состава. Предварительный и периодические медицинские осмотры локомотивных бригад на проф. пригодность. Внеочередное медицинское освидетельствование.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after="252" w:line="370" w:lineRule="exact"/>
        <w:ind w:left="500"/>
        <w:jc w:val="left"/>
      </w:pPr>
      <w:r>
        <w:t>Маршруты и проходы в локомотивное депо и на место приемки локомотивов.</w:t>
      </w:r>
    </w:p>
    <w:p w:rsidR="00AC7297" w:rsidRDefault="007E73BB">
      <w:pPr>
        <w:pStyle w:val="110"/>
        <w:framePr w:w="11146" w:h="14578" w:hRule="exact" w:wrap="none" w:vAnchor="page" w:hAnchor="page" w:x="380" w:y="857"/>
        <w:shd w:val="clear" w:color="auto" w:fill="auto"/>
        <w:spacing w:before="0" w:after="154" w:line="280" w:lineRule="exact"/>
        <w:ind w:left="500"/>
      </w:pPr>
      <w:r>
        <w:rPr>
          <w:rStyle w:val="111"/>
          <w:i/>
          <w:iCs/>
        </w:rPr>
        <w:t>Тема № 35. Меры безопасности при приемке локомотива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65" w:lineRule="exact"/>
        <w:ind w:left="500"/>
        <w:jc w:val="left"/>
      </w:pPr>
      <w:r>
        <w:t>Меры безопасности перед началом приемки локомотива.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65" w:lineRule="exact"/>
        <w:ind w:left="500"/>
        <w:jc w:val="left"/>
      </w:pPr>
      <w:r>
        <w:t>Меры безопасности при работе в аппаратных камерах.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65" w:lineRule="exact"/>
        <w:ind w:left="500"/>
        <w:jc w:val="left"/>
      </w:pPr>
      <w:r>
        <w:t>Меры безопасности при проверке исправности механического и электрического оборудования.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65" w:lineRule="exact"/>
        <w:ind w:left="500"/>
        <w:jc w:val="left"/>
      </w:pPr>
      <w:r>
        <w:t>Меры безопасности при осмотре и проверке аккумуляторных батарей.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after="248" w:line="365" w:lineRule="exact"/>
        <w:ind w:left="500"/>
        <w:jc w:val="left"/>
      </w:pPr>
      <w:r>
        <w:t>Меры безопасности при проверке приборов работающих под давлением и при опробовании автотормозов.</w:t>
      </w:r>
    </w:p>
    <w:p w:rsidR="00AC7297" w:rsidRDefault="007E73BB">
      <w:pPr>
        <w:pStyle w:val="110"/>
        <w:framePr w:w="11146" w:h="14578" w:hRule="exact" w:wrap="none" w:vAnchor="page" w:hAnchor="page" w:x="380" w:y="857"/>
        <w:shd w:val="clear" w:color="auto" w:fill="auto"/>
        <w:spacing w:before="0" w:after="150" w:line="280" w:lineRule="exact"/>
        <w:ind w:left="500"/>
      </w:pPr>
      <w:r>
        <w:rPr>
          <w:rStyle w:val="111"/>
          <w:i/>
          <w:iCs/>
        </w:rPr>
        <w:t>Тема № 36. Меры безопасности при поездной и маневровой работе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Меры безопасности при следовании по перегонам и через промежуточные станции. Меры безопасности в темное время суток и при проходе через тоннели.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Меры безопасности при вынужденной остановке на перегоне.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Меры безопасности при маневровой работе.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after="252" w:line="370" w:lineRule="exact"/>
        <w:ind w:left="500" w:right="620"/>
        <w:jc w:val="left"/>
      </w:pPr>
      <w:r>
        <w:t>Прицепка и отцепка локомотива от пассажирского поезда и от грузового состава. Меры безопасности на электрифицированных участках железнодорожного пути.</w:t>
      </w:r>
    </w:p>
    <w:p w:rsidR="00AC7297" w:rsidRDefault="007E73BB">
      <w:pPr>
        <w:pStyle w:val="110"/>
        <w:framePr w:w="11146" w:h="14578" w:hRule="exact" w:wrap="none" w:vAnchor="page" w:hAnchor="page" w:x="380" w:y="857"/>
        <w:shd w:val="clear" w:color="auto" w:fill="auto"/>
        <w:spacing w:before="0" w:after="142" w:line="280" w:lineRule="exact"/>
        <w:ind w:left="500"/>
      </w:pPr>
      <w:r>
        <w:rPr>
          <w:rStyle w:val="111"/>
          <w:i/>
          <w:iCs/>
        </w:rPr>
        <w:t>Тема№ 37. Меры безопасности при экипировке локомотивов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4" w:lineRule="exact"/>
        <w:ind w:left="500"/>
        <w:jc w:val="left"/>
      </w:pPr>
      <w:r>
        <w:t>Что предусматривает экипировка локомотива? Меры безопасности при экипировке локомотива песком, дизельным топливом и смазочным маслом.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after="188" w:line="370" w:lineRule="exact"/>
        <w:ind w:left="500"/>
        <w:jc w:val="left"/>
      </w:pPr>
      <w:r>
        <w:t>Меры безопасности при экипировке локомотива на электрифицированных участках железнодорожного пути.</w:t>
      </w:r>
    </w:p>
    <w:p w:rsidR="00AC7297" w:rsidRDefault="007E73BB">
      <w:pPr>
        <w:pStyle w:val="110"/>
        <w:framePr w:w="11146" w:h="14578" w:hRule="exact" w:wrap="none" w:vAnchor="page" w:hAnchor="page" w:x="380" w:y="857"/>
        <w:shd w:val="clear" w:color="auto" w:fill="auto"/>
        <w:spacing w:before="0" w:after="172" w:line="360" w:lineRule="exact"/>
        <w:ind w:left="500"/>
      </w:pPr>
      <w:r>
        <w:rPr>
          <w:rStyle w:val="111"/>
          <w:i/>
          <w:iCs/>
        </w:rPr>
        <w:t>Тема № 38. Меры безопасности к устройствам и сооружениям локомотивного хозяйства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Требования техники безопасности и производственной санитарии, предъявляемое к территории локомотивного депо.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Установка канав для технических целей и требования к ним.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 w:right="620"/>
        <w:jc w:val="left"/>
      </w:pPr>
      <w:r>
        <w:t>Требования, предъявляемые к зданиям и помещениям цехов и отделений депо по длине, ширине и высоте в зависимости от вида ремонта.</w:t>
      </w:r>
    </w:p>
    <w:p w:rsidR="00AC7297" w:rsidRDefault="007E73BB">
      <w:pPr>
        <w:pStyle w:val="20"/>
        <w:framePr w:w="11146" w:h="14578" w:hRule="exact" w:wrap="none" w:vAnchor="page" w:hAnchor="page" w:x="380" w:y="857"/>
        <w:shd w:val="clear" w:color="auto" w:fill="auto"/>
        <w:spacing w:before="0" w:line="370" w:lineRule="exact"/>
        <w:ind w:left="500"/>
        <w:jc w:val="left"/>
      </w:pPr>
      <w:r>
        <w:t>Требование по освещению территории депо, цехов и ремонтных помещений.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65" w:lineRule="exact"/>
        <w:ind w:left="640"/>
        <w:jc w:val="left"/>
      </w:pPr>
      <w:r>
        <w:lastRenderedPageBreak/>
        <w:t xml:space="preserve">Применение систем отопления, теплозащиты и воздушно </w:t>
      </w:r>
      <w:r>
        <w:rPr>
          <w:rStyle w:val="25"/>
        </w:rPr>
        <w:t xml:space="preserve">- </w:t>
      </w:r>
      <w:r>
        <w:t>тепловых завес для соблюдении температурного режима в цехах депо в холодное и теплое время года. Естественно - механическая, приточно-вытяжная, местная вытяжная вентиляция и их применение в цехах депо.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571" w:lineRule="exact"/>
        <w:ind w:left="640"/>
        <w:jc w:val="left"/>
      </w:pPr>
      <w:r>
        <w:t>Основные направления мероприятий по ограничению шума в депо.</w:t>
      </w:r>
    </w:p>
    <w:p w:rsidR="00AC7297" w:rsidRDefault="007E73BB">
      <w:pPr>
        <w:pStyle w:val="32"/>
        <w:framePr w:w="11146" w:h="11622" w:hRule="exact" w:wrap="none" w:vAnchor="page" w:hAnchor="page" w:x="380" w:y="813"/>
        <w:shd w:val="clear" w:color="auto" w:fill="auto"/>
        <w:spacing w:before="0" w:after="0" w:line="571" w:lineRule="exact"/>
        <w:ind w:left="640"/>
      </w:pPr>
      <w:bookmarkStart w:id="11" w:name="bookmark10"/>
      <w:r>
        <w:t>Раздел 7. Пожарная безопасность</w:t>
      </w:r>
      <w:bookmarkEnd w:id="11"/>
    </w:p>
    <w:p w:rsidR="00AC7297" w:rsidRDefault="007E73BB">
      <w:pPr>
        <w:pStyle w:val="110"/>
        <w:framePr w:w="11146" w:h="11622" w:hRule="exact" w:wrap="none" w:vAnchor="page" w:hAnchor="page" w:x="380" w:y="813"/>
        <w:shd w:val="clear" w:color="auto" w:fill="auto"/>
        <w:spacing w:before="0" w:after="0" w:line="571" w:lineRule="exact"/>
        <w:ind w:left="640"/>
      </w:pPr>
      <w:r>
        <w:rPr>
          <w:rStyle w:val="111"/>
          <w:i/>
          <w:iCs/>
        </w:rPr>
        <w:t>Тема № 39. Горение и пожароопасные свойства веществ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65" w:lineRule="exact"/>
        <w:ind w:left="640"/>
        <w:jc w:val="left"/>
      </w:pPr>
      <w:r>
        <w:t>Горение как результат вспышки, возгорания, воспламенения, самовозгорания, самовоспламенения или взрыва горючего вещества и определение каждого из них. Горючие жидкости и основные параметры их горючих свойств.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65" w:lineRule="exact"/>
        <w:ind w:left="640"/>
        <w:jc w:val="left"/>
      </w:pPr>
      <w:r>
        <w:t>Горючие газы и основные параметры их взрывоопасности.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65" w:lineRule="exact"/>
        <w:ind w:left="640"/>
        <w:jc w:val="left"/>
      </w:pPr>
      <w:r>
        <w:t>Г орючие пыли.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65" w:lineRule="exact"/>
        <w:ind w:left="640"/>
        <w:jc w:val="left"/>
      </w:pPr>
      <w:r>
        <w:t>Деление всех веществ, способных к воспламенению и загоранию, на взрывчатые вещества, взрывоопасные вещества, вещества, образовывающие взрывчатые смеси, сжатые и сжиженные газы, легковоспламеняющиеся и горючие вещества, вещества, способные вызывать воспламенение и легкогорючие вещества.</w:t>
      </w:r>
    </w:p>
    <w:p w:rsidR="00AC7297" w:rsidRDefault="007E73BB">
      <w:pPr>
        <w:pStyle w:val="110"/>
        <w:framePr w:w="11146" w:h="11622" w:hRule="exact" w:wrap="none" w:vAnchor="page" w:hAnchor="page" w:x="380" w:y="813"/>
        <w:shd w:val="clear" w:color="auto" w:fill="auto"/>
        <w:spacing w:before="0" w:after="180" w:line="365" w:lineRule="exact"/>
        <w:ind w:left="640"/>
      </w:pPr>
      <w:r>
        <w:rPr>
          <w:rStyle w:val="111"/>
          <w:i/>
          <w:iCs/>
        </w:rPr>
        <w:t>Тема № 40. Оценка пожарной опасности производства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after="248" w:line="365" w:lineRule="exact"/>
        <w:ind w:left="640"/>
        <w:jc w:val="left"/>
      </w:pPr>
      <w:r>
        <w:t>Условия возникновения и развития пожара в производственных помещениях. Деление производственных помещений по взрывной, взрывопожарной и пожарной опасности на категории и характеристики всех шести категорий.</w:t>
      </w:r>
    </w:p>
    <w:p w:rsidR="00AC7297" w:rsidRDefault="007E73BB">
      <w:pPr>
        <w:pStyle w:val="110"/>
        <w:framePr w:w="11146" w:h="11622" w:hRule="exact" w:wrap="none" w:vAnchor="page" w:hAnchor="page" w:x="380" w:y="813"/>
        <w:shd w:val="clear" w:color="auto" w:fill="auto"/>
        <w:spacing w:before="0" w:after="140" w:line="280" w:lineRule="exact"/>
        <w:ind w:left="640"/>
      </w:pPr>
      <w:r>
        <w:rPr>
          <w:rStyle w:val="111"/>
          <w:i/>
          <w:iCs/>
        </w:rPr>
        <w:t>Тема№ 41. Меры по предупреждению пожаров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70" w:lineRule="exact"/>
        <w:ind w:left="640"/>
        <w:jc w:val="left"/>
      </w:pPr>
      <w:r>
        <w:t>Причины возникновения пожаров на объектах железнодорожного транспорта. Размещение производственных участков и отделений по признакам пожарной опасности.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70" w:lineRule="exact"/>
        <w:ind w:left="640"/>
        <w:jc w:val="left"/>
      </w:pPr>
      <w:r>
        <w:t>Противопожарные разрывы и их назначение.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70" w:lineRule="exact"/>
        <w:ind w:left="640"/>
        <w:jc w:val="left"/>
      </w:pPr>
      <w:r>
        <w:t>Устройство противопожарных преград и их предназначение.</w:t>
      </w:r>
    </w:p>
    <w:p w:rsidR="00AC7297" w:rsidRDefault="007E73BB">
      <w:pPr>
        <w:pStyle w:val="20"/>
        <w:framePr w:w="11146" w:h="11622" w:hRule="exact" w:wrap="none" w:vAnchor="page" w:hAnchor="page" w:x="380" w:y="813"/>
        <w:shd w:val="clear" w:color="auto" w:fill="auto"/>
        <w:spacing w:before="0" w:line="370" w:lineRule="exact"/>
        <w:ind w:left="640"/>
        <w:jc w:val="left"/>
      </w:pPr>
      <w:r>
        <w:t>Эвакуационные выходы, их строительство и нормы их количества в зависимости от числа работников.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110"/>
        <w:framePr w:w="11146" w:h="12509" w:hRule="exact" w:wrap="none" w:vAnchor="page" w:hAnchor="page" w:x="380" w:y="843"/>
        <w:shd w:val="clear" w:color="auto" w:fill="auto"/>
        <w:spacing w:before="0" w:after="145" w:line="280" w:lineRule="exact"/>
        <w:ind w:left="440"/>
      </w:pPr>
      <w:r>
        <w:rPr>
          <w:rStyle w:val="111"/>
          <w:i/>
          <w:iCs/>
        </w:rPr>
        <w:lastRenderedPageBreak/>
        <w:t>Тема № 42. Средства тушения пожаров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Основные огнегасительные средства: вода, водяной пар, инертный и углекислый газ, пена, галоидные углеводороды, порошковые составы, песок, земля, плотные и пожаростойкие ткани.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Преимущества и недостатки при тушении пожара водой.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Использование водяного пара ля тушения пожара.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 w:right="520"/>
        <w:jc w:val="left"/>
      </w:pPr>
      <w:r>
        <w:t>Применение углекислого газа, азота, галоидных углеводородов, химической пены, сухих химических порошков для тушения пожаров.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 w:right="520"/>
        <w:jc w:val="left"/>
      </w:pPr>
      <w:r>
        <w:t>Огнетушители: пенные, углекислотные, порошковые, воздушно-пенные и углекислотно бромэтиловые.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Автоматические огнегасительные установки.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after="192" w:line="370" w:lineRule="exact"/>
        <w:ind w:left="440"/>
        <w:jc w:val="left"/>
      </w:pPr>
      <w:r>
        <w:t>Пожарные поезда и средства тушения пожара на подвижном составе.</w:t>
      </w:r>
    </w:p>
    <w:p w:rsidR="00AC7297" w:rsidRDefault="007E73BB">
      <w:pPr>
        <w:pStyle w:val="110"/>
        <w:framePr w:w="11146" w:h="12509" w:hRule="exact" w:wrap="none" w:vAnchor="page" w:hAnchor="page" w:x="380" w:y="843"/>
        <w:shd w:val="clear" w:color="auto" w:fill="auto"/>
        <w:spacing w:before="0" w:after="140" w:line="280" w:lineRule="exact"/>
        <w:ind w:left="440"/>
      </w:pPr>
      <w:r>
        <w:rPr>
          <w:rStyle w:val="111"/>
          <w:i/>
          <w:iCs/>
        </w:rPr>
        <w:t>Тема № 43. Пожарная сигнализация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Назначение пожарной сигнализации.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Пожарные извещатели и их назначение.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Линейные сооружения систем пожарной сигнализации.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Приемные пункты и их место в системе пожарной сигнализации.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Основные характеристики пожарных автоматических извещателей.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/>
        <w:jc w:val="left"/>
      </w:pPr>
      <w:r>
        <w:t>Требования при установке пожарных извещателей.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571" w:lineRule="exact"/>
        <w:ind w:left="440" w:right="520"/>
        <w:jc w:val="left"/>
      </w:pPr>
      <w:r>
        <w:t xml:space="preserve">Установки пожарной сигнализации на объектах железнодорожного транспорта. </w:t>
      </w:r>
      <w:r>
        <w:rPr>
          <w:rStyle w:val="27"/>
        </w:rPr>
        <w:t>Раздел 8. Оказание первой медицинской помощи</w:t>
      </w:r>
    </w:p>
    <w:p w:rsidR="00AC7297" w:rsidRDefault="007E73BB">
      <w:pPr>
        <w:pStyle w:val="110"/>
        <w:framePr w:w="11146" w:h="12509" w:hRule="exact" w:wrap="none" w:vAnchor="page" w:hAnchor="page" w:x="380" w:y="843"/>
        <w:shd w:val="clear" w:color="auto" w:fill="auto"/>
        <w:spacing w:before="0" w:after="0" w:line="571" w:lineRule="exact"/>
        <w:ind w:left="440"/>
      </w:pPr>
      <w:r>
        <w:rPr>
          <w:rStyle w:val="111"/>
          <w:i/>
          <w:iCs/>
        </w:rPr>
        <w:t>Тема № 44. Освобождение от электрического тока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571" w:lineRule="exact"/>
        <w:ind w:left="440"/>
        <w:jc w:val="left"/>
      </w:pPr>
      <w:r>
        <w:t xml:space="preserve">Быстрота освобождения от действия электроток </w:t>
      </w:r>
      <w:r>
        <w:rPr>
          <w:rStyle w:val="26"/>
        </w:rPr>
        <w:t xml:space="preserve">- </w:t>
      </w:r>
      <w:r>
        <w:t>залог успеха.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 w:right="520"/>
        <w:jc w:val="left"/>
      </w:pPr>
      <w:r>
        <w:t>Меры предосторожности при освобождении пострадавшего от действия тока: если он находится на высоте, если при отключении электроустановки отключается освещение.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 w:right="520"/>
        <w:jc w:val="left"/>
      </w:pPr>
      <w:r>
        <w:t>Отделение пострадавшего от действия электротока напряжением до 1000 В и меры предосторожности при этом.</w:t>
      </w:r>
    </w:p>
    <w:p w:rsidR="00AC7297" w:rsidRDefault="007E73BB">
      <w:pPr>
        <w:pStyle w:val="20"/>
        <w:framePr w:w="11146" w:h="12509" w:hRule="exact" w:wrap="none" w:vAnchor="page" w:hAnchor="page" w:x="380" w:y="843"/>
        <w:shd w:val="clear" w:color="auto" w:fill="auto"/>
        <w:spacing w:before="0" w:line="370" w:lineRule="exact"/>
        <w:ind w:left="440" w:right="520"/>
        <w:jc w:val="left"/>
      </w:pPr>
      <w:r>
        <w:t>Меры предосторожности при отделении пострадавшего от действия тока напряжением свыше 1000 В.</w:t>
      </w:r>
    </w:p>
    <w:p w:rsidR="00AC7297" w:rsidRDefault="00AC7297">
      <w:pPr>
        <w:rPr>
          <w:sz w:val="2"/>
          <w:szCs w:val="2"/>
        </w:rPr>
        <w:sectPr w:rsidR="00AC729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297" w:rsidRDefault="007E73BB">
      <w:pPr>
        <w:pStyle w:val="a5"/>
        <w:framePr w:wrap="none" w:vAnchor="page" w:hAnchor="page" w:x="1078" w:y="900"/>
        <w:shd w:val="clear" w:color="auto" w:fill="auto"/>
        <w:spacing w:line="280" w:lineRule="exact"/>
      </w:pPr>
      <w:r>
        <w:rPr>
          <w:rStyle w:val="a6"/>
          <w:i/>
          <w:iCs/>
        </w:rPr>
        <w:lastRenderedPageBreak/>
        <w:t>Тема № 45. Меры первой помощи пострадавшему от электрического тока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 w:right="1280"/>
        <w:jc w:val="both"/>
      </w:pPr>
      <w:r>
        <w:t>Меры первой помощи пострадавшему от электротока, если пострадавший в сознании, если пострадавший находится в бессознательном состоянии и при отсутствии признаков жизни.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Основные правила при выполнении искусственного дыхание и непрямом массаже сердца.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after="252" w:line="370" w:lineRule="exact"/>
        <w:ind w:left="740"/>
        <w:jc w:val="left"/>
      </w:pPr>
      <w:r>
        <w:t>Способы искусственного дыхания и правила его выполнения.</w:t>
      </w:r>
    </w:p>
    <w:p w:rsidR="00AC7297" w:rsidRDefault="007E73BB">
      <w:pPr>
        <w:pStyle w:val="110"/>
        <w:framePr w:w="11146" w:h="14271" w:hRule="exact" w:wrap="none" w:vAnchor="page" w:hAnchor="page" w:x="324" w:y="1399"/>
        <w:shd w:val="clear" w:color="auto" w:fill="auto"/>
        <w:spacing w:before="0" w:after="150" w:line="280" w:lineRule="exact"/>
        <w:ind w:left="740"/>
      </w:pPr>
      <w:r>
        <w:rPr>
          <w:rStyle w:val="111"/>
          <w:i/>
          <w:iCs/>
        </w:rPr>
        <w:t>Тема № 46. Первая помощь при ранении и кровотечении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Меры безопасности во избежание заражения ран микробами.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Правила оказания первой помощи при ранении.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Использование индивидуального пакета при оказании первой помощи.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after="252" w:line="370" w:lineRule="exact"/>
        <w:ind w:left="740"/>
        <w:jc w:val="left"/>
      </w:pPr>
      <w:r>
        <w:t>Как остановить кровотечение? Остановка кровотечения пальцами, сгибанием конечностей, жгутом или закруткой.</w:t>
      </w:r>
    </w:p>
    <w:p w:rsidR="00AC7297" w:rsidRDefault="007E73BB">
      <w:pPr>
        <w:pStyle w:val="110"/>
        <w:framePr w:w="11146" w:h="14271" w:hRule="exact" w:wrap="none" w:vAnchor="page" w:hAnchor="page" w:x="324" w:y="1399"/>
        <w:shd w:val="clear" w:color="auto" w:fill="auto"/>
        <w:spacing w:before="0" w:after="145" w:line="280" w:lineRule="exact"/>
        <w:ind w:left="740"/>
      </w:pPr>
      <w:r>
        <w:rPr>
          <w:rStyle w:val="111"/>
          <w:i/>
          <w:iCs/>
        </w:rPr>
        <w:t>Тема № 47. Первая помощь при ожогах, переохлаждениях и обморожениях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Три степени ожогов. Удаление одежды и обуви при ожогах. Правила перевязывания при ожогах.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Что запрещено делать при оказании первой помощи при ожогах.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Растворы для промывания мест ожогов.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Три степени переохлаждения организма.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Оказание первой помощи при переохлаждении.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after="23" w:line="370" w:lineRule="exact"/>
        <w:ind w:left="740"/>
        <w:jc w:val="left"/>
      </w:pPr>
      <w:r>
        <w:t>Четыре степени обморожения и характерные признаки. Оказание первой помощи при обморожении.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566" w:lineRule="exact"/>
        <w:ind w:left="740"/>
        <w:jc w:val="left"/>
      </w:pPr>
      <w:r>
        <w:rPr>
          <w:rStyle w:val="28"/>
        </w:rPr>
        <w:t xml:space="preserve">Тема № 48. Первая помощь при отравлениях </w:t>
      </w:r>
      <w:r>
        <w:t>Угарный газ и его воздействие на организм человека.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Оказание первой помощи при отравлении окисью углерода, угарным газом.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Виды пищевых отравлений и их признаки.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after="252" w:line="370" w:lineRule="exact"/>
        <w:ind w:left="740"/>
        <w:jc w:val="left"/>
      </w:pPr>
      <w:r>
        <w:t>Оказание первой помощи пострадавшему при различных видах пищевых отравлений.</w:t>
      </w:r>
    </w:p>
    <w:p w:rsidR="00AC7297" w:rsidRDefault="007E73BB">
      <w:pPr>
        <w:pStyle w:val="110"/>
        <w:framePr w:w="11146" w:h="14271" w:hRule="exact" w:wrap="none" w:vAnchor="page" w:hAnchor="page" w:x="324" w:y="1399"/>
        <w:shd w:val="clear" w:color="auto" w:fill="auto"/>
        <w:spacing w:before="0" w:after="140" w:line="280" w:lineRule="exact"/>
        <w:ind w:left="740"/>
      </w:pPr>
      <w:r>
        <w:rPr>
          <w:rStyle w:val="111"/>
          <w:i/>
          <w:iCs/>
        </w:rPr>
        <w:t>Тема № 49. Пеувая помощь при переломах</w:t>
      </w:r>
      <w:r>
        <w:rPr>
          <w:rStyle w:val="113"/>
        </w:rPr>
        <w:t xml:space="preserve">, </w:t>
      </w:r>
      <w:r>
        <w:rPr>
          <w:rStyle w:val="111"/>
          <w:i/>
          <w:iCs/>
        </w:rPr>
        <w:t>вывихах, ушибах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Основная задача оказания первой помощи при переломах и вывихах.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Оказание первой помощи при возможном переломе черепа, переломе позвоночника, переломе и вывихе ключице, переломе и вывихе костей кисти и пальцев рук, переломе и вывихе нижних конечностей, переломе ребер.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Оказание первой помощи при ушибах.</w:t>
      </w:r>
    </w:p>
    <w:p w:rsidR="00AC7297" w:rsidRDefault="007E73BB">
      <w:pPr>
        <w:pStyle w:val="20"/>
        <w:framePr w:w="11146" w:h="14271" w:hRule="exact" w:wrap="none" w:vAnchor="page" w:hAnchor="page" w:x="324" w:y="1399"/>
        <w:shd w:val="clear" w:color="auto" w:fill="auto"/>
        <w:spacing w:before="0" w:line="370" w:lineRule="exact"/>
        <w:ind w:left="740"/>
        <w:jc w:val="left"/>
      </w:pPr>
      <w:r>
        <w:t>Растяжение связок и оказание первой помощи в таких случаях.</w:t>
      </w:r>
    </w:p>
    <w:p w:rsidR="00AC7297" w:rsidRDefault="00AC7297">
      <w:pPr>
        <w:rPr>
          <w:sz w:val="2"/>
          <w:szCs w:val="2"/>
        </w:rPr>
      </w:pPr>
    </w:p>
    <w:sectPr w:rsidR="00AC729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1D" w:rsidRDefault="00D82E1D">
      <w:r>
        <w:separator/>
      </w:r>
    </w:p>
  </w:endnote>
  <w:endnote w:type="continuationSeparator" w:id="0">
    <w:p w:rsidR="00D82E1D" w:rsidRDefault="00D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1D" w:rsidRDefault="00D82E1D"/>
  </w:footnote>
  <w:footnote w:type="continuationSeparator" w:id="0">
    <w:p w:rsidR="00D82E1D" w:rsidRDefault="00D82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3DBA"/>
    <w:multiLevelType w:val="multilevel"/>
    <w:tmpl w:val="8E222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A3ECF"/>
    <w:multiLevelType w:val="multilevel"/>
    <w:tmpl w:val="89B0A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97"/>
    <w:rsid w:val="000F1BC6"/>
    <w:rsid w:val="0052086C"/>
    <w:rsid w:val="007265CE"/>
    <w:rsid w:val="007D329E"/>
    <w:rsid w:val="007E73BB"/>
    <w:rsid w:val="00A35151"/>
    <w:rsid w:val="00AC7297"/>
    <w:rsid w:val="00B8332F"/>
    <w:rsid w:val="00BD48BE"/>
    <w:rsid w:val="00D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0C91-3595-49DA-9C16-5DB3AC7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TimesNewRoman14pt">
    <w:name w:val="Основной текст (6) + Times New Roman;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ArialUnicodeMS8pt">
    <w:name w:val="Основной текст (8) + Arial Unicode MS;8 pt;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Calibri9pt">
    <w:name w:val="Основной текст (10) + Calibri;9 pt;Не курсив"/>
    <w:basedOn w:val="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2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Колонтитул + 11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3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48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9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20" w:line="0" w:lineRule="atLeast"/>
    </w:pPr>
    <w:rPr>
      <w:rFonts w:ascii="Calibri" w:eastAsia="Calibri" w:hAnsi="Calibri" w:cs="Calibri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240" w:line="288" w:lineRule="exact"/>
      <w:ind w:hanging="340"/>
    </w:pPr>
    <w:rPr>
      <w:rFonts w:ascii="Calibri" w:eastAsia="Calibri" w:hAnsi="Calibri" w:cs="Calibri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0" w:lineRule="exact"/>
      <w:ind w:hanging="340"/>
      <w:jc w:val="both"/>
    </w:pPr>
    <w:rPr>
      <w:i/>
      <w:iCs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Врайт</cp:lastModifiedBy>
  <cp:revision>6</cp:revision>
  <dcterms:created xsi:type="dcterms:W3CDTF">2016-11-11T08:12:00Z</dcterms:created>
  <dcterms:modified xsi:type="dcterms:W3CDTF">2017-05-20T10:08:00Z</dcterms:modified>
</cp:coreProperties>
</file>