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E09" w:rsidRPr="003F6746" w:rsidRDefault="007B1BC7" w:rsidP="003F6746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3F6746">
        <w:rPr>
          <w:rFonts w:ascii="Times New Roman" w:hAnsi="Times New Roman" w:cs="Times New Roman"/>
          <w:b/>
          <w:sz w:val="32"/>
        </w:rPr>
        <w:t>Проверочная работа по теме «Земноводные»</w:t>
      </w:r>
    </w:p>
    <w:p w:rsidR="007B1BC7" w:rsidRPr="007B1BC7" w:rsidRDefault="007B1BC7" w:rsidP="003F674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B1BC7">
        <w:rPr>
          <w:rFonts w:ascii="Times New Roman" w:hAnsi="Times New Roman" w:cs="Times New Roman"/>
          <w:b/>
          <w:sz w:val="28"/>
        </w:rPr>
        <w:t>Вариант 1</w:t>
      </w:r>
    </w:p>
    <w:p w:rsidR="007B1BC7" w:rsidRPr="007B1BC7" w:rsidRDefault="007B1BC7" w:rsidP="003F674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B1BC7">
        <w:rPr>
          <w:rFonts w:ascii="Times New Roman" w:hAnsi="Times New Roman" w:cs="Times New Roman"/>
          <w:i/>
          <w:sz w:val="28"/>
        </w:rPr>
        <w:t>При выполнении заданий из четырех предложенных вариантов выберите один верный.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Саламандру относят к отряду … </w:t>
      </w:r>
    </w:p>
    <w:p w:rsidR="007B1BC7" w:rsidRPr="007B1BC7" w:rsidRDefault="007B1BC7" w:rsidP="003F674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Безногие;</w:t>
      </w:r>
    </w:p>
    <w:p w:rsidR="007B1BC7" w:rsidRPr="007B1BC7" w:rsidRDefault="007B1BC7" w:rsidP="003F674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Хвостатые;</w:t>
      </w:r>
    </w:p>
    <w:p w:rsidR="007B1BC7" w:rsidRPr="007B1BC7" w:rsidRDefault="007B1BC7" w:rsidP="003F674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Бесхвостые;</w:t>
      </w:r>
    </w:p>
    <w:p w:rsidR="007B1BC7" w:rsidRPr="007B1BC7" w:rsidRDefault="007B1BC7" w:rsidP="003F6746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Змеи.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скелету передней конечности лягушки относятся …</w:t>
      </w:r>
    </w:p>
    <w:p w:rsidR="007B1BC7" w:rsidRPr="007B1BC7" w:rsidRDefault="007B1BC7" w:rsidP="003F674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Бедро, голень, стопа;</w:t>
      </w:r>
    </w:p>
    <w:p w:rsidR="007B1BC7" w:rsidRPr="007B1BC7" w:rsidRDefault="007B1BC7" w:rsidP="003F674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Плечо, предплечье, кисть;</w:t>
      </w:r>
    </w:p>
    <w:p w:rsidR="007B1BC7" w:rsidRPr="007B1BC7" w:rsidRDefault="007B1BC7" w:rsidP="003F674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Ключица, лопатка, грудина;</w:t>
      </w:r>
    </w:p>
    <w:p w:rsidR="007B1BC7" w:rsidRPr="007B1BC7" w:rsidRDefault="007B1BC7" w:rsidP="003F6746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Ключица, лопатка, плечо.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Лягушка дышит с помощью …</w:t>
      </w:r>
    </w:p>
    <w:p w:rsidR="007B1BC7" w:rsidRPr="007B1BC7" w:rsidRDefault="007B1BC7" w:rsidP="003F674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Легких и кожи;</w:t>
      </w:r>
    </w:p>
    <w:p w:rsidR="007B1BC7" w:rsidRPr="007B1BC7" w:rsidRDefault="007B1BC7" w:rsidP="003F674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Легких, кожи, жабр;</w:t>
      </w:r>
    </w:p>
    <w:p w:rsidR="007B1BC7" w:rsidRPr="007B1BC7" w:rsidRDefault="007B1BC7" w:rsidP="003F674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Только кожи;</w:t>
      </w:r>
    </w:p>
    <w:p w:rsidR="007B1BC7" w:rsidRPr="007B1BC7" w:rsidRDefault="007B1BC7" w:rsidP="003F6746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Только жабр.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Выводное отверстие, общее для пищеварительной системы и мочеполовых путей у лягушки, называется … </w:t>
      </w:r>
    </w:p>
    <w:p w:rsidR="007B1BC7" w:rsidRPr="007B1BC7" w:rsidRDefault="007B1BC7" w:rsidP="003F674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Суставом;</w:t>
      </w:r>
    </w:p>
    <w:p w:rsidR="007B1BC7" w:rsidRPr="007B1BC7" w:rsidRDefault="007B1BC7" w:rsidP="003F674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Мочеточником;</w:t>
      </w:r>
    </w:p>
    <w:p w:rsidR="007B1BC7" w:rsidRPr="007B1BC7" w:rsidRDefault="007B1BC7" w:rsidP="003F674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Клоакой;</w:t>
      </w:r>
    </w:p>
    <w:p w:rsidR="007B1BC7" w:rsidRPr="007B1BC7" w:rsidRDefault="007B1BC7" w:rsidP="003F6746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Анальным отверстием.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Легкие тритона имеют вид …</w:t>
      </w:r>
    </w:p>
    <w:p w:rsidR="007B1BC7" w:rsidRPr="007B1BC7" w:rsidRDefault="007B1BC7" w:rsidP="003F674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Мешков;</w:t>
      </w:r>
    </w:p>
    <w:p w:rsidR="007B1BC7" w:rsidRPr="007B1BC7" w:rsidRDefault="007B1BC7" w:rsidP="003F674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Пузырьков;</w:t>
      </w:r>
    </w:p>
    <w:p w:rsidR="007B1BC7" w:rsidRPr="007B1BC7" w:rsidRDefault="007B1BC7" w:rsidP="003F674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Капсул с дыхательными трубками;</w:t>
      </w:r>
    </w:p>
    <w:p w:rsidR="007B1BC7" w:rsidRPr="007B1BC7" w:rsidRDefault="007B1BC7" w:rsidP="003F6746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B1BC7">
        <w:rPr>
          <w:rFonts w:ascii="Times New Roman" w:hAnsi="Times New Roman" w:cs="Times New Roman"/>
          <w:sz w:val="24"/>
        </w:rPr>
        <w:t>Мешков с альвеолами.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Сердце лягушки состоит … </w:t>
      </w:r>
    </w:p>
    <w:p w:rsidR="00D14FC6" w:rsidRPr="00D14FC6" w:rsidRDefault="00D14FC6" w:rsidP="003F674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Из предсердия и 2 желудочков;</w:t>
      </w:r>
    </w:p>
    <w:p w:rsidR="00D14FC6" w:rsidRPr="00D14FC6" w:rsidRDefault="00D14FC6" w:rsidP="003F674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Из 2 предсердий и желудочка;</w:t>
      </w:r>
    </w:p>
    <w:p w:rsidR="00D14FC6" w:rsidRPr="00D14FC6" w:rsidRDefault="00D14FC6" w:rsidP="003F674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Из 3 предсердий и желудочка;</w:t>
      </w:r>
    </w:p>
    <w:p w:rsidR="00D14FC6" w:rsidRPr="00D14FC6" w:rsidRDefault="00D14FC6" w:rsidP="003F674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Из 2 предсердий и 2 желудочков.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Происхождение амфибий связывают:</w:t>
      </w:r>
    </w:p>
    <w:p w:rsidR="00D14FC6" w:rsidRPr="00D14FC6" w:rsidRDefault="00D14FC6" w:rsidP="003F67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С вымершими кистеперыми рыбами;</w:t>
      </w:r>
    </w:p>
    <w:p w:rsidR="00D14FC6" w:rsidRPr="00D14FC6" w:rsidRDefault="00D14FC6" w:rsidP="003F67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 xml:space="preserve">С </w:t>
      </w:r>
      <w:proofErr w:type="spellStart"/>
      <w:r w:rsidRPr="00D14FC6">
        <w:rPr>
          <w:rFonts w:ascii="Times New Roman" w:hAnsi="Times New Roman" w:cs="Times New Roman"/>
          <w:sz w:val="24"/>
        </w:rPr>
        <w:t>лучеперыми</w:t>
      </w:r>
      <w:proofErr w:type="spellEnd"/>
      <w:r w:rsidRPr="00D14FC6">
        <w:rPr>
          <w:rFonts w:ascii="Times New Roman" w:hAnsi="Times New Roman" w:cs="Times New Roman"/>
          <w:sz w:val="24"/>
        </w:rPr>
        <w:t xml:space="preserve"> рыбами;</w:t>
      </w:r>
    </w:p>
    <w:p w:rsidR="00D14FC6" w:rsidRPr="00D14FC6" w:rsidRDefault="00D14FC6" w:rsidP="003F67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С двоякодышащими рыбами;</w:t>
      </w:r>
    </w:p>
    <w:p w:rsidR="00D14FC6" w:rsidRPr="00D14FC6" w:rsidRDefault="00D14FC6" w:rsidP="003F6746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С хрящевыми рыбами.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Особенность развития земноводных в том, что …</w:t>
      </w:r>
    </w:p>
    <w:p w:rsidR="00D14FC6" w:rsidRPr="00D14FC6" w:rsidRDefault="00D14FC6" w:rsidP="003F674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Самцы и самки отличаются друг от друга;</w:t>
      </w:r>
    </w:p>
    <w:p w:rsidR="00D14FC6" w:rsidRPr="00D14FC6" w:rsidRDefault="00D14FC6" w:rsidP="003F674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Для них характерно прямое развитие;</w:t>
      </w:r>
    </w:p>
    <w:p w:rsidR="00D14FC6" w:rsidRPr="00D14FC6" w:rsidRDefault="00D14FC6" w:rsidP="003F674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lastRenderedPageBreak/>
        <w:t>Для них характерно непрямое развитие, из яйца выходят маленькие копии родителей;</w:t>
      </w:r>
    </w:p>
    <w:p w:rsidR="00D14FC6" w:rsidRPr="00D14FC6" w:rsidRDefault="00D14FC6" w:rsidP="003F6746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 xml:space="preserve">Для них характерно непрямое развитие, с метаморфозом. 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Кровеносная система амфибий …</w:t>
      </w:r>
    </w:p>
    <w:p w:rsidR="00D14FC6" w:rsidRPr="00D14FC6" w:rsidRDefault="00D14FC6" w:rsidP="003F6746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Имеет артериальную и венозную кровь;</w:t>
      </w:r>
    </w:p>
    <w:p w:rsidR="00D14FC6" w:rsidRPr="00D14FC6" w:rsidRDefault="00D14FC6" w:rsidP="003F6746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В желудочке артериальная и венозная кровь не смешиваются;</w:t>
      </w:r>
    </w:p>
    <w:p w:rsidR="00D14FC6" w:rsidRPr="00D14FC6" w:rsidRDefault="00D14FC6" w:rsidP="003F6746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Имеет 2 круга кровообращения;</w:t>
      </w:r>
    </w:p>
    <w:p w:rsidR="00D14FC6" w:rsidRPr="00D14FC6" w:rsidRDefault="00D14FC6" w:rsidP="003F6746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 xml:space="preserve"> Имеет четырехкамерное сердце.</w:t>
      </w:r>
    </w:p>
    <w:p w:rsidR="007B1BC7" w:rsidRDefault="007B1BC7" w:rsidP="003F674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Органы слуха у амфибий представлены … </w:t>
      </w:r>
    </w:p>
    <w:p w:rsidR="00D14FC6" w:rsidRPr="00D14FC6" w:rsidRDefault="00D14FC6" w:rsidP="003F674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Внутренним ухом;</w:t>
      </w:r>
    </w:p>
    <w:p w:rsidR="00D14FC6" w:rsidRPr="00D14FC6" w:rsidRDefault="00D14FC6" w:rsidP="003F674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Внутренним и средним ухом;</w:t>
      </w:r>
    </w:p>
    <w:p w:rsidR="00D14FC6" w:rsidRPr="00D14FC6" w:rsidRDefault="00D14FC6" w:rsidP="003F674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Средним ухом и барабанной перепонкой;</w:t>
      </w:r>
    </w:p>
    <w:p w:rsidR="00D14FC6" w:rsidRDefault="00D14FC6" w:rsidP="003F6746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14FC6">
        <w:rPr>
          <w:rFonts w:ascii="Times New Roman" w:hAnsi="Times New Roman" w:cs="Times New Roman"/>
          <w:sz w:val="24"/>
        </w:rPr>
        <w:t>Внутренним ухом и слуховым каналом.</w:t>
      </w:r>
    </w:p>
    <w:p w:rsidR="008B7EEF" w:rsidRDefault="008B7EEF" w:rsidP="003F6746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D14FC6" w:rsidRPr="00D14FC6" w:rsidRDefault="00D14FC6" w:rsidP="003F6746">
      <w:pPr>
        <w:spacing w:after="0"/>
        <w:jc w:val="both"/>
        <w:rPr>
          <w:rFonts w:ascii="Times New Roman" w:hAnsi="Times New Roman" w:cs="Times New Roman"/>
          <w:b/>
          <w:i/>
          <w:sz w:val="24"/>
        </w:rPr>
      </w:pPr>
      <w:r w:rsidRPr="003F6746">
        <w:rPr>
          <w:rFonts w:ascii="Times New Roman" w:hAnsi="Times New Roman" w:cs="Times New Roman"/>
          <w:b/>
          <w:i/>
          <w:sz w:val="28"/>
          <w:lang w:val="en-US"/>
        </w:rPr>
        <w:t>II</w:t>
      </w:r>
      <w:r w:rsidRPr="003F6746">
        <w:rPr>
          <w:rFonts w:ascii="Times New Roman" w:hAnsi="Times New Roman" w:cs="Times New Roman"/>
          <w:b/>
          <w:i/>
          <w:sz w:val="28"/>
        </w:rPr>
        <w:t xml:space="preserve">. </w:t>
      </w:r>
      <w:r w:rsidR="003F6746" w:rsidRPr="003F6746">
        <w:rPr>
          <w:rFonts w:ascii="Times New Roman" w:hAnsi="Times New Roman" w:cs="Times New Roman"/>
          <w:i/>
          <w:sz w:val="28"/>
        </w:rPr>
        <w:t xml:space="preserve">Опираясь на схему опишите большой круг кровообращения земноводных. </w:t>
      </w:r>
    </w:p>
    <w:p w:rsidR="003F6746" w:rsidRDefault="00F861BD" w:rsidP="003F6746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EC727D" wp14:editId="1CF0F74F">
            <wp:simplePos x="0" y="0"/>
            <wp:positionH relativeFrom="margin">
              <wp:posOffset>-44450</wp:posOffset>
            </wp:positionH>
            <wp:positionV relativeFrom="margin">
              <wp:posOffset>3397885</wp:posOffset>
            </wp:positionV>
            <wp:extent cx="2232025" cy="4528820"/>
            <wp:effectExtent l="0" t="0" r="0" b="508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3F6746">
        <w:rPr>
          <w:rFonts w:ascii="Times New Roman" w:hAnsi="Times New Roman" w:cs="Times New Roman"/>
          <w:b/>
          <w:i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i/>
          <w:sz w:val="28"/>
        </w:rPr>
        <w:t>______________________________________________________</w:t>
      </w:r>
    </w:p>
    <w:p w:rsidR="003F6746" w:rsidRDefault="003F6746" w:rsidP="003F6746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7B1BC7" w:rsidRPr="003F6746" w:rsidRDefault="003F6746" w:rsidP="003F6746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  <w:r w:rsidRPr="003F6746">
        <w:rPr>
          <w:rFonts w:ascii="Times New Roman" w:hAnsi="Times New Roman" w:cs="Times New Roman"/>
          <w:b/>
          <w:i/>
          <w:sz w:val="28"/>
          <w:lang w:val="en-US"/>
        </w:rPr>
        <w:t>III</w:t>
      </w:r>
      <w:r w:rsidRPr="003F6746">
        <w:rPr>
          <w:rFonts w:ascii="Times New Roman" w:hAnsi="Times New Roman" w:cs="Times New Roman"/>
          <w:b/>
          <w:i/>
          <w:sz w:val="28"/>
        </w:rPr>
        <w:t xml:space="preserve">. </w:t>
      </w:r>
      <w:r w:rsidRPr="003F6746">
        <w:rPr>
          <w:rFonts w:ascii="Times New Roman" w:hAnsi="Times New Roman" w:cs="Times New Roman"/>
          <w:i/>
          <w:sz w:val="28"/>
        </w:rPr>
        <w:t>Запишите ответ на вопрос.</w:t>
      </w:r>
    </w:p>
    <w:p w:rsidR="003F6746" w:rsidRDefault="003F6746" w:rsidP="003F6746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Назовите представителей земноводных. Какую роль они играют в природе?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7EEF" w:rsidRDefault="008B7EEF" w:rsidP="00F66988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F66988" w:rsidRPr="00F66988" w:rsidRDefault="00F66988" w:rsidP="00F66988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F66988">
        <w:rPr>
          <w:rFonts w:ascii="Times New Roman" w:hAnsi="Times New Roman" w:cs="Times New Roman"/>
          <w:b/>
          <w:i/>
          <w:sz w:val="28"/>
          <w:lang w:val="en-US"/>
        </w:rPr>
        <w:t>IV</w:t>
      </w:r>
      <w:r w:rsidRPr="00F66988">
        <w:rPr>
          <w:rFonts w:ascii="Times New Roman" w:hAnsi="Times New Roman" w:cs="Times New Roman"/>
          <w:b/>
          <w:i/>
          <w:sz w:val="28"/>
        </w:rPr>
        <w:t>.</w:t>
      </w:r>
      <w:r w:rsidRPr="00F66988">
        <w:rPr>
          <w:rFonts w:ascii="Times New Roman" w:hAnsi="Times New Roman" w:cs="Times New Roman"/>
          <w:i/>
          <w:sz w:val="28"/>
        </w:rPr>
        <w:t xml:space="preserve"> Сделайте подписи к рисунку «Внутреннее строение земноводных»</w:t>
      </w:r>
    </w:p>
    <w:p w:rsidR="003F6746" w:rsidRDefault="00F66988" w:rsidP="003F674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C3595FF" wp14:editId="0EC842CA">
            <wp:extent cx="5940425" cy="464958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66988" w:rsidRPr="007E67BF" w:rsidRDefault="00F66988" w:rsidP="003F6746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A704AD" w:rsidRDefault="00A704AD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</w:p>
    <w:p w:rsidR="007E67BF" w:rsidRPr="003F6746" w:rsidRDefault="007E67BF" w:rsidP="007E67BF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3F6746">
        <w:rPr>
          <w:rFonts w:ascii="Times New Roman" w:hAnsi="Times New Roman" w:cs="Times New Roman"/>
          <w:b/>
          <w:sz w:val="32"/>
        </w:rPr>
        <w:t>Проверочная работа по теме «Земноводные»</w:t>
      </w:r>
    </w:p>
    <w:p w:rsidR="007E67BF" w:rsidRPr="007B1BC7" w:rsidRDefault="007E67BF" w:rsidP="007E67B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B1BC7">
        <w:rPr>
          <w:rFonts w:ascii="Times New Roman" w:hAnsi="Times New Roman" w:cs="Times New Roman"/>
          <w:b/>
          <w:sz w:val="28"/>
        </w:rPr>
        <w:t xml:space="preserve">Вариант </w:t>
      </w:r>
      <w:r>
        <w:rPr>
          <w:rFonts w:ascii="Times New Roman" w:hAnsi="Times New Roman" w:cs="Times New Roman"/>
          <w:b/>
          <w:sz w:val="28"/>
        </w:rPr>
        <w:t>2</w:t>
      </w:r>
    </w:p>
    <w:p w:rsidR="007E67BF" w:rsidRPr="00F861BD" w:rsidRDefault="007E67BF" w:rsidP="007E67BF">
      <w:pPr>
        <w:spacing w:after="0"/>
        <w:jc w:val="both"/>
        <w:rPr>
          <w:rFonts w:ascii="Times New Roman" w:hAnsi="Times New Roman" w:cs="Times New Roman"/>
          <w:i/>
          <w:sz w:val="28"/>
        </w:rPr>
      </w:pPr>
      <w:proofErr w:type="gramStart"/>
      <w:r w:rsidRPr="007E67BF">
        <w:rPr>
          <w:rFonts w:ascii="Times New Roman" w:hAnsi="Times New Roman" w:cs="Times New Roman"/>
          <w:b/>
          <w:i/>
          <w:sz w:val="28"/>
          <w:lang w:val="en-US"/>
        </w:rPr>
        <w:t>I</w:t>
      </w:r>
      <w:r w:rsidRPr="007E67BF">
        <w:rPr>
          <w:rFonts w:ascii="Times New Roman" w:hAnsi="Times New Roman" w:cs="Times New Roman"/>
          <w:b/>
          <w:i/>
          <w:sz w:val="28"/>
        </w:rPr>
        <w:t>.</w:t>
      </w:r>
      <w:r w:rsidRPr="007E67BF">
        <w:rPr>
          <w:rFonts w:ascii="Times New Roman" w:hAnsi="Times New Roman" w:cs="Times New Roman"/>
          <w:i/>
          <w:sz w:val="28"/>
        </w:rPr>
        <w:t xml:space="preserve"> При выполнении заданий из четырех предложенных вариантов выберите один верный.</w:t>
      </w:r>
      <w:proofErr w:type="gramEnd"/>
    </w:p>
    <w:p w:rsidR="007E67BF" w:rsidRP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Квакши относятся к отряду… </w:t>
      </w:r>
    </w:p>
    <w:p w:rsidR="00A704AD" w:rsidRPr="00A704AD" w:rsidRDefault="00A704AD" w:rsidP="00A704A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lang w:val="en-US"/>
        </w:rPr>
      </w:pPr>
      <w:r w:rsidRPr="00A704AD">
        <w:rPr>
          <w:rFonts w:ascii="Times New Roman" w:hAnsi="Times New Roman" w:cs="Times New Roman"/>
          <w:sz w:val="24"/>
        </w:rPr>
        <w:t>Хвостатые;</w:t>
      </w:r>
    </w:p>
    <w:p w:rsidR="00A704AD" w:rsidRPr="00A704AD" w:rsidRDefault="00A704AD" w:rsidP="00A704A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lang w:val="en-US"/>
        </w:rPr>
      </w:pPr>
      <w:r w:rsidRPr="00A704AD">
        <w:rPr>
          <w:rFonts w:ascii="Times New Roman" w:hAnsi="Times New Roman" w:cs="Times New Roman"/>
          <w:sz w:val="24"/>
        </w:rPr>
        <w:t>Безногие;</w:t>
      </w:r>
    </w:p>
    <w:p w:rsidR="00A704AD" w:rsidRPr="00A704AD" w:rsidRDefault="00A704AD" w:rsidP="00A704A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lang w:val="en-US"/>
        </w:rPr>
      </w:pPr>
      <w:r w:rsidRPr="00A704AD">
        <w:rPr>
          <w:rFonts w:ascii="Times New Roman" w:hAnsi="Times New Roman" w:cs="Times New Roman"/>
          <w:sz w:val="24"/>
        </w:rPr>
        <w:t>Бесхвостые;</w:t>
      </w:r>
    </w:p>
    <w:p w:rsidR="00A704AD" w:rsidRPr="00A704AD" w:rsidRDefault="00A704AD" w:rsidP="00A704AD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lang w:val="en-US"/>
        </w:rPr>
      </w:pPr>
      <w:r w:rsidRPr="00A704AD">
        <w:rPr>
          <w:rFonts w:ascii="Times New Roman" w:hAnsi="Times New Roman" w:cs="Times New Roman"/>
          <w:sz w:val="24"/>
        </w:rPr>
        <w:t>Озерные.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скелету пояса задней конечности тритона относятся …</w:t>
      </w:r>
    </w:p>
    <w:p w:rsidR="00A704AD" w:rsidRPr="00A704AD" w:rsidRDefault="00A704AD" w:rsidP="00A704AD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Ключица, лопатка, грудина;</w:t>
      </w:r>
    </w:p>
    <w:p w:rsidR="00A704AD" w:rsidRPr="00A704AD" w:rsidRDefault="00A704AD" w:rsidP="00A704AD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Плечо, предплечье, кисть;</w:t>
      </w:r>
    </w:p>
    <w:p w:rsidR="00A704AD" w:rsidRPr="00A704AD" w:rsidRDefault="00A704AD" w:rsidP="00A704AD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Сросшаяся кость, прикрепленная к позвоночнику;</w:t>
      </w:r>
    </w:p>
    <w:p w:rsidR="00A704AD" w:rsidRPr="00A704AD" w:rsidRDefault="00A704AD" w:rsidP="00A704AD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Тазовая кость, берцовая кость.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Подвижное соединение (сочленение) костей в организме лягушки называется … </w:t>
      </w:r>
    </w:p>
    <w:p w:rsidR="00A704AD" w:rsidRPr="00A704AD" w:rsidRDefault="00A704AD" w:rsidP="00A704A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Клоакой;</w:t>
      </w:r>
    </w:p>
    <w:p w:rsidR="00A704AD" w:rsidRPr="00A704AD" w:rsidRDefault="00A704AD" w:rsidP="00A704A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Суставом;</w:t>
      </w:r>
    </w:p>
    <w:p w:rsidR="00A704AD" w:rsidRPr="00A704AD" w:rsidRDefault="00A704AD" w:rsidP="00A704A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Сухожилием;</w:t>
      </w:r>
    </w:p>
    <w:p w:rsidR="00A704AD" w:rsidRPr="00A704AD" w:rsidRDefault="00A704AD" w:rsidP="00A704AD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 xml:space="preserve">Соединительной костью. 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Наружная часть органа слуха земноводных называется … </w:t>
      </w:r>
    </w:p>
    <w:p w:rsidR="00A704AD" w:rsidRPr="00A704AD" w:rsidRDefault="00A704AD" w:rsidP="00A704A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Барабанной перепонкой;</w:t>
      </w:r>
    </w:p>
    <w:p w:rsidR="00A704AD" w:rsidRPr="00A704AD" w:rsidRDefault="00A704AD" w:rsidP="00A704A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Ухом»</w:t>
      </w:r>
    </w:p>
    <w:p w:rsidR="00A704AD" w:rsidRPr="00A704AD" w:rsidRDefault="00A704AD" w:rsidP="00A704A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Плавательной перепонкой;</w:t>
      </w:r>
    </w:p>
    <w:p w:rsidR="00A704AD" w:rsidRPr="00A704AD" w:rsidRDefault="00A704AD" w:rsidP="00A704AD">
      <w:pPr>
        <w:pStyle w:val="a3"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Суставом.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Мозжечок отвечает </w:t>
      </w:r>
      <w:proofErr w:type="gramStart"/>
      <w:r>
        <w:rPr>
          <w:rFonts w:ascii="Times New Roman" w:hAnsi="Times New Roman" w:cs="Times New Roman"/>
          <w:sz w:val="28"/>
        </w:rPr>
        <w:t>за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A704AD" w:rsidRPr="00A704AD" w:rsidRDefault="00A704AD" w:rsidP="00A704A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Координацию движений животного;</w:t>
      </w:r>
    </w:p>
    <w:p w:rsidR="00A704AD" w:rsidRPr="00A704AD" w:rsidRDefault="00A704AD" w:rsidP="00A704A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Восприятия внешней среды;</w:t>
      </w:r>
    </w:p>
    <w:p w:rsidR="00A704AD" w:rsidRPr="00A704AD" w:rsidRDefault="00A704AD" w:rsidP="00A704A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Согласованную работу всех внутренних органов;</w:t>
      </w:r>
    </w:p>
    <w:p w:rsidR="00A704AD" w:rsidRPr="00A704AD" w:rsidRDefault="00A704AD" w:rsidP="00A704AD">
      <w:pPr>
        <w:pStyle w:val="a3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704AD">
        <w:rPr>
          <w:rFonts w:ascii="Times New Roman" w:hAnsi="Times New Roman" w:cs="Times New Roman"/>
          <w:sz w:val="24"/>
        </w:rPr>
        <w:t>Инстинкт размножения.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Форма тела головастиков, наличие у них боковой линии, одного круга кровообращения свидетельствует о родстве … </w:t>
      </w:r>
    </w:p>
    <w:p w:rsidR="00A704AD" w:rsidRPr="001802A5" w:rsidRDefault="001802A5" w:rsidP="00A704AD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Хрящевых и костных рыб;</w:t>
      </w:r>
    </w:p>
    <w:p w:rsidR="001802A5" w:rsidRPr="001802A5" w:rsidRDefault="001802A5" w:rsidP="00A704AD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Земноводных и рыб;</w:t>
      </w:r>
    </w:p>
    <w:p w:rsidR="001802A5" w:rsidRPr="001802A5" w:rsidRDefault="001802A5" w:rsidP="00A704AD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Ланцетника и рыб;</w:t>
      </w:r>
    </w:p>
    <w:p w:rsidR="001802A5" w:rsidRPr="001802A5" w:rsidRDefault="001802A5" w:rsidP="00A704AD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Пресмыкающихся и рыб.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Дыхание взрослых амфибий осуществляется с помощью …</w:t>
      </w:r>
    </w:p>
    <w:p w:rsidR="001802A5" w:rsidRPr="001802A5" w:rsidRDefault="001802A5" w:rsidP="001802A5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Жабр;</w:t>
      </w:r>
    </w:p>
    <w:p w:rsidR="001802A5" w:rsidRPr="001802A5" w:rsidRDefault="001802A5" w:rsidP="001802A5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Легких и жабр;</w:t>
      </w:r>
    </w:p>
    <w:p w:rsidR="001802A5" w:rsidRPr="001802A5" w:rsidRDefault="001802A5" w:rsidP="001802A5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Жабр и кожи (растворенным в воде кислородом);</w:t>
      </w:r>
    </w:p>
    <w:p w:rsidR="001802A5" w:rsidRPr="001802A5" w:rsidRDefault="001802A5" w:rsidP="001802A5">
      <w:pPr>
        <w:pStyle w:val="a3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 xml:space="preserve">Легких и кожи. 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бесхвостым амфибиям НЕ относятся …</w:t>
      </w:r>
    </w:p>
    <w:p w:rsidR="001802A5" w:rsidRPr="001802A5" w:rsidRDefault="001802A5" w:rsidP="001802A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Жаба, квакша обыкновенная;</w:t>
      </w:r>
    </w:p>
    <w:p w:rsidR="001802A5" w:rsidRPr="001802A5" w:rsidRDefault="001802A5" w:rsidP="001802A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Чесночница, прудовая лягушка;</w:t>
      </w:r>
    </w:p>
    <w:p w:rsidR="001802A5" w:rsidRPr="001802A5" w:rsidRDefault="001802A5" w:rsidP="001802A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Тритон, огненная саламандра;</w:t>
      </w:r>
    </w:p>
    <w:p w:rsidR="001802A5" w:rsidRPr="001802A5" w:rsidRDefault="001802A5" w:rsidP="001802A5">
      <w:pPr>
        <w:pStyle w:val="a3"/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Озерная лягушка, камышовая жаба.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Древними амфибиями являются …</w:t>
      </w:r>
    </w:p>
    <w:p w:rsidR="001802A5" w:rsidRPr="001802A5" w:rsidRDefault="001802A5" w:rsidP="001802A5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1802A5">
        <w:rPr>
          <w:rFonts w:ascii="Times New Roman" w:hAnsi="Times New Roman" w:cs="Times New Roman"/>
          <w:sz w:val="24"/>
        </w:rPr>
        <w:t>Червяги</w:t>
      </w:r>
      <w:proofErr w:type="spellEnd"/>
      <w:r w:rsidRPr="001802A5">
        <w:rPr>
          <w:rFonts w:ascii="Times New Roman" w:hAnsi="Times New Roman" w:cs="Times New Roman"/>
          <w:sz w:val="24"/>
        </w:rPr>
        <w:t>;</w:t>
      </w:r>
    </w:p>
    <w:p w:rsidR="001802A5" w:rsidRPr="001802A5" w:rsidRDefault="001802A5" w:rsidP="001802A5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Протеи;</w:t>
      </w:r>
    </w:p>
    <w:p w:rsidR="001802A5" w:rsidRPr="001802A5" w:rsidRDefault="001802A5" w:rsidP="001802A5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Сирены;</w:t>
      </w:r>
    </w:p>
    <w:p w:rsidR="001802A5" w:rsidRPr="001802A5" w:rsidRDefault="001802A5" w:rsidP="001802A5">
      <w:pPr>
        <w:pStyle w:val="a3"/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 xml:space="preserve">Стегоцефалы. </w:t>
      </w:r>
    </w:p>
    <w:p w:rsidR="00A704AD" w:rsidRDefault="00A704AD" w:rsidP="00A704AD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Позвоночник земноводных состоит: </w:t>
      </w:r>
    </w:p>
    <w:p w:rsidR="001802A5" w:rsidRPr="001802A5" w:rsidRDefault="001802A5" w:rsidP="001802A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Из шейного, грудного, поясничного, хвостового отделов;</w:t>
      </w:r>
    </w:p>
    <w:p w:rsidR="001802A5" w:rsidRPr="001802A5" w:rsidRDefault="001802A5" w:rsidP="001802A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Шейного, поясничного, копчикового, хвостового отделов;</w:t>
      </w:r>
    </w:p>
    <w:p w:rsidR="001802A5" w:rsidRPr="001802A5" w:rsidRDefault="001802A5" w:rsidP="001802A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Шейного, грудного, поясничного, крестцового, хвостового отделов;</w:t>
      </w:r>
    </w:p>
    <w:p w:rsidR="001802A5" w:rsidRPr="001802A5" w:rsidRDefault="001802A5" w:rsidP="001802A5">
      <w:pPr>
        <w:pStyle w:val="a3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1802A5">
        <w:rPr>
          <w:rFonts w:ascii="Times New Roman" w:hAnsi="Times New Roman" w:cs="Times New Roman"/>
          <w:sz w:val="24"/>
        </w:rPr>
        <w:t>Грудного, поясничного, хвостового отделов.</w:t>
      </w:r>
    </w:p>
    <w:p w:rsidR="008B7EEF" w:rsidRDefault="008B7EEF" w:rsidP="007602A3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7602A3" w:rsidRPr="007602A3" w:rsidRDefault="007602A3" w:rsidP="007602A3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602A3">
        <w:rPr>
          <w:rFonts w:ascii="Times New Roman" w:hAnsi="Times New Roman" w:cs="Times New Roman"/>
          <w:b/>
          <w:i/>
          <w:sz w:val="28"/>
        </w:rPr>
        <w:t>II.</w:t>
      </w:r>
      <w:r w:rsidRPr="007602A3">
        <w:rPr>
          <w:rFonts w:ascii="Times New Roman" w:hAnsi="Times New Roman" w:cs="Times New Roman"/>
          <w:i/>
          <w:sz w:val="28"/>
        </w:rPr>
        <w:t xml:space="preserve"> Опираясь на </w:t>
      </w:r>
      <w:proofErr w:type="gramStart"/>
      <w:r w:rsidRPr="007602A3">
        <w:rPr>
          <w:rFonts w:ascii="Times New Roman" w:hAnsi="Times New Roman" w:cs="Times New Roman"/>
          <w:i/>
          <w:sz w:val="28"/>
        </w:rPr>
        <w:t>схему</w:t>
      </w:r>
      <w:proofErr w:type="gramEnd"/>
      <w:r w:rsidRPr="007602A3">
        <w:rPr>
          <w:rFonts w:ascii="Times New Roman" w:hAnsi="Times New Roman" w:cs="Times New Roman"/>
          <w:i/>
          <w:sz w:val="28"/>
        </w:rPr>
        <w:t xml:space="preserve"> опишите </w:t>
      </w:r>
      <w:r>
        <w:rPr>
          <w:rFonts w:ascii="Times New Roman" w:hAnsi="Times New Roman" w:cs="Times New Roman"/>
          <w:i/>
          <w:sz w:val="28"/>
        </w:rPr>
        <w:t>малый</w:t>
      </w:r>
      <w:r w:rsidRPr="007602A3">
        <w:rPr>
          <w:rFonts w:ascii="Times New Roman" w:hAnsi="Times New Roman" w:cs="Times New Roman"/>
          <w:i/>
          <w:sz w:val="28"/>
        </w:rPr>
        <w:t xml:space="preserve"> круг кровообращения земноводных. </w:t>
      </w:r>
    </w:p>
    <w:p w:rsidR="007602A3" w:rsidRPr="007602A3" w:rsidRDefault="00F861BD" w:rsidP="007602A3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40EE677" wp14:editId="4AAC2099">
            <wp:simplePos x="0" y="0"/>
            <wp:positionH relativeFrom="margin">
              <wp:posOffset>0</wp:posOffset>
            </wp:positionH>
            <wp:positionV relativeFrom="margin">
              <wp:posOffset>3310890</wp:posOffset>
            </wp:positionV>
            <wp:extent cx="2232025" cy="45288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602A3" w:rsidRPr="007602A3"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B7EEF">
        <w:rPr>
          <w:rFonts w:ascii="Times New Roman" w:hAnsi="Times New Roman" w:cs="Times New Roman"/>
          <w:sz w:val="28"/>
        </w:rPr>
        <w:t>_________________________________________________________</w:t>
      </w:r>
      <w:r w:rsidR="007602A3" w:rsidRPr="007602A3">
        <w:rPr>
          <w:rFonts w:ascii="Times New Roman" w:hAnsi="Times New Roman" w:cs="Times New Roman"/>
          <w:sz w:val="28"/>
        </w:rPr>
        <w:t>_</w:t>
      </w:r>
    </w:p>
    <w:p w:rsidR="007602A3" w:rsidRPr="007602A3" w:rsidRDefault="007602A3" w:rsidP="007602A3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</w:p>
    <w:p w:rsidR="00A704AD" w:rsidRDefault="007602A3" w:rsidP="007602A3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7602A3">
        <w:rPr>
          <w:rFonts w:ascii="Times New Roman" w:hAnsi="Times New Roman" w:cs="Times New Roman"/>
          <w:b/>
          <w:i/>
          <w:sz w:val="28"/>
        </w:rPr>
        <w:t>III.</w:t>
      </w:r>
      <w:r w:rsidRPr="007602A3">
        <w:rPr>
          <w:rFonts w:ascii="Times New Roman" w:hAnsi="Times New Roman" w:cs="Times New Roman"/>
          <w:i/>
          <w:sz w:val="28"/>
        </w:rPr>
        <w:t xml:space="preserve"> Запишите ответ на вопрос.</w:t>
      </w:r>
    </w:p>
    <w:p w:rsidR="007602A3" w:rsidRPr="007602A3" w:rsidRDefault="007602A3" w:rsidP="007602A3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7602A3">
        <w:rPr>
          <w:rFonts w:ascii="Times New Roman" w:hAnsi="Times New Roman" w:cs="Times New Roman"/>
          <w:sz w:val="28"/>
        </w:rPr>
        <w:t>Как происходит развитие земноводных?</w:t>
      </w:r>
      <w:r>
        <w:rPr>
          <w:rFonts w:ascii="Times New Roman" w:hAnsi="Times New Roman" w:cs="Times New Roman"/>
          <w:sz w:val="28"/>
        </w:rPr>
        <w:t>____________________________</w:t>
      </w:r>
    </w:p>
    <w:p w:rsidR="003F6746" w:rsidRDefault="007602A3" w:rsidP="003F6746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B7EEF" w:rsidRDefault="008B7EEF" w:rsidP="003F6746">
      <w:pPr>
        <w:spacing w:after="0"/>
        <w:jc w:val="both"/>
        <w:rPr>
          <w:rFonts w:ascii="Times New Roman" w:hAnsi="Times New Roman" w:cs="Times New Roman"/>
          <w:b/>
          <w:i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i/>
          <w:sz w:val="28"/>
        </w:rPr>
      </w:pPr>
      <w:r w:rsidRPr="00F66988">
        <w:rPr>
          <w:rFonts w:ascii="Times New Roman" w:hAnsi="Times New Roman" w:cs="Times New Roman"/>
          <w:b/>
          <w:i/>
          <w:sz w:val="28"/>
          <w:lang w:val="en-US"/>
        </w:rPr>
        <w:t>IV</w:t>
      </w:r>
      <w:r w:rsidRPr="00F66988">
        <w:rPr>
          <w:rFonts w:ascii="Times New Roman" w:hAnsi="Times New Roman" w:cs="Times New Roman"/>
          <w:b/>
          <w:i/>
          <w:sz w:val="28"/>
        </w:rPr>
        <w:t>.</w:t>
      </w:r>
      <w:r w:rsidRPr="00F66988">
        <w:rPr>
          <w:rFonts w:ascii="Times New Roman" w:hAnsi="Times New Roman" w:cs="Times New Roman"/>
          <w:i/>
          <w:sz w:val="28"/>
        </w:rPr>
        <w:t xml:space="preserve"> Сделайте подписи к рисунку «Вн</w:t>
      </w:r>
      <w:r>
        <w:rPr>
          <w:rFonts w:ascii="Times New Roman" w:hAnsi="Times New Roman" w:cs="Times New Roman"/>
          <w:i/>
          <w:sz w:val="28"/>
        </w:rPr>
        <w:t xml:space="preserve">ешнее </w:t>
      </w:r>
      <w:r w:rsidRPr="00F66988">
        <w:rPr>
          <w:rFonts w:ascii="Times New Roman" w:hAnsi="Times New Roman" w:cs="Times New Roman"/>
          <w:i/>
          <w:sz w:val="28"/>
        </w:rPr>
        <w:t>строение земноводных»</w:t>
      </w: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5470F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FD45E45" wp14:editId="41318237">
            <wp:extent cx="5486400" cy="3888954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3" r="7606" b="15161"/>
                    <a:stretch/>
                  </pic:blipFill>
                  <pic:spPr bwMode="auto">
                    <a:xfrm>
                      <a:off x="0" y="0"/>
                      <a:ext cx="5488556" cy="38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EE0CF3" w:rsidRPr="008B7EEF" w:rsidRDefault="00EE0CF3" w:rsidP="00EE0CF3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B7EEF">
        <w:rPr>
          <w:rFonts w:ascii="Times New Roman" w:hAnsi="Times New Roman" w:cs="Times New Roman"/>
          <w:b/>
          <w:sz w:val="32"/>
        </w:rPr>
        <w:t xml:space="preserve">Ответы </w:t>
      </w:r>
    </w:p>
    <w:p w:rsidR="00EE0CF3" w:rsidRPr="00EE0CF3" w:rsidRDefault="00EE0CF3" w:rsidP="00EE0CF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E0CF3">
        <w:rPr>
          <w:rFonts w:ascii="Times New Roman" w:hAnsi="Times New Roman" w:cs="Times New Roman"/>
          <w:b/>
          <w:sz w:val="28"/>
        </w:rPr>
        <w:t xml:space="preserve">Вариант 1 </w:t>
      </w:r>
    </w:p>
    <w:p w:rsidR="00EE0CF3" w:rsidRPr="00EE0CF3" w:rsidRDefault="00EE0CF3" w:rsidP="00EE0CF3">
      <w:pPr>
        <w:spacing w:after="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EE0CF3">
        <w:rPr>
          <w:rFonts w:ascii="Times New Roman" w:hAnsi="Times New Roman" w:cs="Times New Roman"/>
          <w:b/>
          <w:sz w:val="24"/>
          <w:lang w:val="en-US"/>
        </w:rPr>
        <w:t xml:space="preserve">I.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2"/>
        <w:gridCol w:w="859"/>
        <w:gridCol w:w="859"/>
        <w:gridCol w:w="859"/>
        <w:gridCol w:w="859"/>
        <w:gridCol w:w="860"/>
        <w:gridCol w:w="860"/>
        <w:gridCol w:w="860"/>
        <w:gridCol w:w="860"/>
        <w:gridCol w:w="860"/>
        <w:gridCol w:w="863"/>
      </w:tblGrid>
      <w:tr w:rsidR="00EE0CF3" w:rsidTr="00EE0CF3"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Вопрос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71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EE0CF3" w:rsidTr="00EE0CF3"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Ответ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70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1" w:type="dxa"/>
          </w:tcPr>
          <w:p w:rsidR="00EE0CF3" w:rsidRPr="00EE0CF3" w:rsidRDefault="00EE0CF3" w:rsidP="00EE0C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</w:tbl>
    <w:p w:rsidR="00EE0CF3" w:rsidRDefault="00EE0CF3" w:rsidP="00EE0CF3">
      <w:pPr>
        <w:spacing w:after="0"/>
        <w:jc w:val="both"/>
        <w:rPr>
          <w:rFonts w:ascii="Times New Roman" w:hAnsi="Times New Roman" w:cs="Times New Roman"/>
          <w:sz w:val="24"/>
        </w:rPr>
      </w:pPr>
      <w:r w:rsidRPr="00EE0CF3">
        <w:rPr>
          <w:rFonts w:ascii="Times New Roman" w:hAnsi="Times New Roman" w:cs="Times New Roman"/>
          <w:b/>
          <w:sz w:val="24"/>
          <w:lang w:val="en-US"/>
        </w:rPr>
        <w:t>II</w:t>
      </w:r>
      <w:r w:rsidRPr="00CB4F40">
        <w:rPr>
          <w:rFonts w:ascii="Times New Roman" w:hAnsi="Times New Roman" w:cs="Times New Roman"/>
          <w:b/>
          <w:sz w:val="24"/>
        </w:rPr>
        <w:t>.</w:t>
      </w:r>
      <w:r w:rsidR="00CB4F40" w:rsidRPr="00CB4F40">
        <w:rPr>
          <w:rFonts w:ascii="Times New Roman" w:hAnsi="Times New Roman" w:cs="Times New Roman"/>
          <w:b/>
          <w:sz w:val="24"/>
        </w:rPr>
        <w:t xml:space="preserve"> </w:t>
      </w:r>
      <w:r w:rsidR="00CB4F40" w:rsidRPr="00CB4F40">
        <w:rPr>
          <w:rFonts w:ascii="Times New Roman" w:hAnsi="Times New Roman" w:cs="Times New Roman"/>
          <w:sz w:val="24"/>
        </w:rPr>
        <w:t>Большой круг кровообращения начинается</w:t>
      </w:r>
      <w:r w:rsidR="00CB4F40">
        <w:rPr>
          <w:rFonts w:ascii="Times New Roman" w:hAnsi="Times New Roman" w:cs="Times New Roman"/>
          <w:sz w:val="24"/>
        </w:rPr>
        <w:t xml:space="preserve"> от левого желудочка и заканчивается правым предсердием. При сокращении левого желудочка насыщенная кислородом артериальная кровь поступает в аорту, а из нее в артерии, артериолы и капилляры всего тела. Через тонкие стенки капилляров кровь отдает клеткам тела питательные вещества и кислород и забирает углекислый газ, превращаясь </w:t>
      </w:r>
      <w:proofErr w:type="gramStart"/>
      <w:r w:rsidR="00CB4F40">
        <w:rPr>
          <w:rFonts w:ascii="Times New Roman" w:hAnsi="Times New Roman" w:cs="Times New Roman"/>
          <w:sz w:val="24"/>
        </w:rPr>
        <w:t>в</w:t>
      </w:r>
      <w:proofErr w:type="gramEnd"/>
      <w:r w:rsidR="00CB4F40">
        <w:rPr>
          <w:rFonts w:ascii="Times New Roman" w:hAnsi="Times New Roman" w:cs="Times New Roman"/>
          <w:sz w:val="24"/>
        </w:rPr>
        <w:t xml:space="preserve"> венозную. Венозная кровь по венам поступает в правое предсердие.</w:t>
      </w:r>
    </w:p>
    <w:p w:rsidR="00CB4F40" w:rsidRPr="00CB4F40" w:rsidRDefault="00CB4F40" w:rsidP="00EE0CF3">
      <w:pPr>
        <w:spacing w:after="0"/>
        <w:jc w:val="both"/>
        <w:rPr>
          <w:rFonts w:ascii="Times New Roman" w:hAnsi="Times New Roman" w:cs="Times New Roman"/>
          <w:sz w:val="24"/>
        </w:rPr>
      </w:pPr>
      <w:r w:rsidRPr="00CB4F40">
        <w:rPr>
          <w:rFonts w:ascii="Times New Roman" w:hAnsi="Times New Roman" w:cs="Times New Roman"/>
          <w:b/>
          <w:sz w:val="24"/>
          <w:lang w:val="en-US"/>
        </w:rPr>
        <w:t>III</w:t>
      </w:r>
      <w:r w:rsidRPr="00CB4F40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Представители амфибий: протеи, сирены, саламандры, лягушки, жабы, квакши, </w:t>
      </w:r>
      <w:proofErr w:type="spellStart"/>
      <w:r>
        <w:rPr>
          <w:rFonts w:ascii="Times New Roman" w:hAnsi="Times New Roman" w:cs="Times New Roman"/>
          <w:sz w:val="24"/>
        </w:rPr>
        <w:t>червяги</w:t>
      </w:r>
      <w:proofErr w:type="spellEnd"/>
      <w:r>
        <w:rPr>
          <w:rFonts w:ascii="Times New Roman" w:hAnsi="Times New Roman" w:cs="Times New Roman"/>
          <w:sz w:val="24"/>
        </w:rPr>
        <w:t xml:space="preserve">. Амфибии играют важную роль в цепях питания. Некоторые жабы поедают слизней и других вредителей сельского хозяйства. </w:t>
      </w:r>
    </w:p>
    <w:p w:rsidR="00413EEF" w:rsidRDefault="00CB4F40" w:rsidP="00413EEF">
      <w:pPr>
        <w:spacing w:after="0"/>
        <w:rPr>
          <w:rFonts w:ascii="Times New Roman" w:hAnsi="Times New Roman" w:cs="Times New Roman"/>
          <w:b/>
          <w:sz w:val="24"/>
        </w:rPr>
      </w:pPr>
      <w:r w:rsidRPr="00CB4F40">
        <w:rPr>
          <w:rFonts w:ascii="Times New Roman" w:hAnsi="Times New Roman" w:cs="Times New Roman"/>
          <w:b/>
          <w:sz w:val="24"/>
          <w:lang w:val="en-US"/>
        </w:rPr>
        <w:t>V.</w:t>
      </w:r>
    </w:p>
    <w:p w:rsidR="005470F9" w:rsidRPr="00CB4F40" w:rsidRDefault="00413EEF" w:rsidP="00413EE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13EE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9A7DF0" wp14:editId="38CFEF5B">
            <wp:extent cx="2809240" cy="2743200"/>
            <wp:effectExtent l="0" t="0" r="0" b="0"/>
            <wp:docPr id="2056" name="Рисунок 2056" descr="http://worldofschool.ru/public/page_images/1310/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ofschool.ru/public/page_images/1310/1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5470F9" w:rsidRDefault="005470F9" w:rsidP="003F6746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CB4F40" w:rsidRPr="00EE0CF3" w:rsidRDefault="00CB4F40" w:rsidP="00CB4F40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E0CF3">
        <w:rPr>
          <w:rFonts w:ascii="Times New Roman" w:hAnsi="Times New Roman" w:cs="Times New Roman"/>
          <w:b/>
          <w:sz w:val="28"/>
        </w:rPr>
        <w:t xml:space="preserve">Вариант </w:t>
      </w:r>
      <w:r>
        <w:rPr>
          <w:rFonts w:ascii="Times New Roman" w:hAnsi="Times New Roman" w:cs="Times New Roman"/>
          <w:b/>
          <w:sz w:val="28"/>
        </w:rPr>
        <w:t>2</w:t>
      </w:r>
    </w:p>
    <w:p w:rsidR="00CB4F40" w:rsidRPr="00EE0CF3" w:rsidRDefault="00CB4F40" w:rsidP="00CB4F40">
      <w:pPr>
        <w:spacing w:after="0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EE0CF3">
        <w:rPr>
          <w:rFonts w:ascii="Times New Roman" w:hAnsi="Times New Roman" w:cs="Times New Roman"/>
          <w:b/>
          <w:sz w:val="24"/>
          <w:lang w:val="en-US"/>
        </w:rPr>
        <w:t xml:space="preserve">I.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72"/>
        <w:gridCol w:w="859"/>
        <w:gridCol w:w="859"/>
        <w:gridCol w:w="859"/>
        <w:gridCol w:w="859"/>
        <w:gridCol w:w="860"/>
        <w:gridCol w:w="860"/>
        <w:gridCol w:w="860"/>
        <w:gridCol w:w="860"/>
        <w:gridCol w:w="860"/>
        <w:gridCol w:w="863"/>
      </w:tblGrid>
      <w:tr w:rsidR="00CB4F40" w:rsidTr="00406874"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Вопрос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71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10</w:t>
            </w:r>
          </w:p>
        </w:tc>
      </w:tr>
      <w:tr w:rsidR="00CB4F40" w:rsidTr="00406874"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E0CF3">
              <w:rPr>
                <w:rFonts w:ascii="Times New Roman" w:hAnsi="Times New Roman" w:cs="Times New Roman"/>
                <w:sz w:val="24"/>
              </w:rPr>
              <w:t>Ответ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70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71" w:type="dxa"/>
          </w:tcPr>
          <w:p w:rsidR="00CB4F40" w:rsidRPr="00EE0CF3" w:rsidRDefault="00CB4F40" w:rsidP="0040687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:rsidR="00577A77" w:rsidRDefault="00CB4F40" w:rsidP="00577A77">
      <w:pPr>
        <w:spacing w:after="0"/>
        <w:jc w:val="both"/>
        <w:rPr>
          <w:noProof/>
          <w:lang w:eastAsia="ru-RU"/>
        </w:rPr>
      </w:pPr>
      <w:r w:rsidRPr="00CB4F40">
        <w:rPr>
          <w:rFonts w:ascii="Times New Roman" w:hAnsi="Times New Roman" w:cs="Times New Roman"/>
          <w:b/>
          <w:sz w:val="24"/>
          <w:lang w:val="en-US"/>
        </w:rPr>
        <w:t>II</w:t>
      </w:r>
      <w:r w:rsidRPr="002E2B73">
        <w:rPr>
          <w:rFonts w:ascii="Times New Roman" w:hAnsi="Times New Roman" w:cs="Times New Roman"/>
          <w:b/>
          <w:sz w:val="24"/>
        </w:rPr>
        <w:t>.</w:t>
      </w:r>
      <w:r w:rsidR="002E2B73" w:rsidRPr="002E2B73">
        <w:rPr>
          <w:rFonts w:ascii="Times New Roman" w:hAnsi="Times New Roman" w:cs="Times New Roman"/>
          <w:sz w:val="24"/>
        </w:rPr>
        <w:t xml:space="preserve"> Малый круг кровообращения начинается от правого желудочка и заканчивается в левом предсердии. От правого желудочка по легочным артериям венозная кровь</w:t>
      </w:r>
      <w:r w:rsidR="002E2B73" w:rsidRPr="002E2B73">
        <w:rPr>
          <w:rFonts w:ascii="Times New Roman" w:hAnsi="Times New Roman" w:cs="Times New Roman"/>
          <w:noProof/>
          <w:sz w:val="24"/>
          <w:lang w:eastAsia="ru-RU"/>
        </w:rPr>
        <w:t xml:space="preserve"> поступает в легкие</w:t>
      </w:r>
      <w:r w:rsidR="002E2B73">
        <w:rPr>
          <w:rFonts w:ascii="Times New Roman" w:hAnsi="Times New Roman" w:cs="Times New Roman"/>
          <w:noProof/>
          <w:sz w:val="24"/>
          <w:lang w:eastAsia="ru-RU"/>
        </w:rPr>
        <w:t>, где происходит газообмен. А из легких артериальная кровь по легочным венам</w:t>
      </w:r>
      <w:r w:rsidR="00577A77">
        <w:rPr>
          <w:rFonts w:ascii="Times New Roman" w:hAnsi="Times New Roman" w:cs="Times New Roman"/>
          <w:noProof/>
          <w:sz w:val="24"/>
          <w:lang w:eastAsia="ru-RU"/>
        </w:rPr>
        <w:t xml:space="preserve"> возвращается в левое предсердие. Из левого предсердия кровь поступает в левый желудочек, а от него вновь напрвляется по сосудам большоко круга кровообращения. </w:t>
      </w:r>
      <w:r w:rsidR="002E2B73" w:rsidRPr="002E2B73">
        <w:rPr>
          <w:noProof/>
          <w:lang w:eastAsia="ru-RU"/>
        </w:rPr>
        <w:t xml:space="preserve"> </w:t>
      </w:r>
      <w:r w:rsidR="002E2B73">
        <w:rPr>
          <w:noProof/>
          <w:lang w:eastAsia="ru-RU"/>
        </w:rPr>
        <w:t xml:space="preserve"> </w:t>
      </w:r>
      <w:r w:rsidR="002E2B73" w:rsidRPr="002E2B73">
        <w:rPr>
          <w:noProof/>
          <w:lang w:eastAsia="ru-RU"/>
        </w:rPr>
        <w:t xml:space="preserve"> </w:t>
      </w:r>
    </w:p>
    <w:p w:rsidR="00577A77" w:rsidRDefault="00577A77" w:rsidP="00577A77">
      <w:pPr>
        <w:spacing w:after="0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577A77">
        <w:rPr>
          <w:rFonts w:ascii="Times New Roman" w:hAnsi="Times New Roman" w:cs="Times New Roman"/>
          <w:b/>
          <w:noProof/>
          <w:sz w:val="24"/>
          <w:lang w:val="en-US" w:eastAsia="ru-RU"/>
        </w:rPr>
        <w:t>III</w:t>
      </w:r>
      <w:r w:rsidRPr="00577A77">
        <w:rPr>
          <w:rFonts w:ascii="Times New Roman" w:hAnsi="Times New Roman" w:cs="Times New Roman"/>
          <w:b/>
          <w:noProof/>
          <w:sz w:val="24"/>
          <w:lang w:eastAsia="ru-RU"/>
        </w:rPr>
        <w:t>.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Размножение происходит в воде. Оплодотворение наружное. Из сформированного яйца выходит личинка – головастик. Движение головастиков в воде осществляется с помощью хвоста. Затем хвост редуцируется, формируются задние и передние конечности. Жабры атрофируются, возникают легкие из глоточного отдела пищеварительной трубки. Видоизменяется кровеносная система. </w:t>
      </w:r>
    </w:p>
    <w:p w:rsidR="00F3271C" w:rsidRPr="00F3271C" w:rsidRDefault="00F3271C" w:rsidP="00577A77">
      <w:pPr>
        <w:spacing w:after="0"/>
        <w:jc w:val="both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F3271C">
        <w:rPr>
          <w:rFonts w:ascii="Times New Roman" w:hAnsi="Times New Roman" w:cs="Times New Roman"/>
          <w:b/>
          <w:noProof/>
          <w:sz w:val="24"/>
          <w:lang w:val="en-US" w:eastAsia="ru-RU"/>
        </w:rPr>
        <w:t>V.</w:t>
      </w:r>
    </w:p>
    <w:p w:rsidR="007B1BC7" w:rsidRPr="00F66988" w:rsidRDefault="00F66988" w:rsidP="00413EEF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FC032A4" wp14:editId="4B6391DF">
            <wp:extent cx="4131325" cy="3005783"/>
            <wp:effectExtent l="0" t="0" r="2540" b="4445"/>
            <wp:docPr id="16" name="Рисунок 16" descr="http://biogeo-kulikova.ucoz.ru/mlekopitaychie/vneshnee_stroenie_lyg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geo-kulikova.ucoz.ru/mlekopitaychie/vneshnee_stroenie_lygush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5927" r="4185" b="8962"/>
                    <a:stretch/>
                  </pic:blipFill>
                  <pic:spPr bwMode="auto">
                    <a:xfrm>
                      <a:off x="0" y="0"/>
                      <a:ext cx="4128475" cy="30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1BC7" w:rsidRPr="00F66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23D79"/>
    <w:multiLevelType w:val="hybridMultilevel"/>
    <w:tmpl w:val="2A347CC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6A1E51"/>
    <w:multiLevelType w:val="hybridMultilevel"/>
    <w:tmpl w:val="930CB84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94056F"/>
    <w:multiLevelType w:val="hybridMultilevel"/>
    <w:tmpl w:val="488EE49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3A36F7"/>
    <w:multiLevelType w:val="hybridMultilevel"/>
    <w:tmpl w:val="B44EC7C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2F2D7E"/>
    <w:multiLevelType w:val="hybridMultilevel"/>
    <w:tmpl w:val="471A3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438B0"/>
    <w:multiLevelType w:val="hybridMultilevel"/>
    <w:tmpl w:val="2C9A73A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5146192"/>
    <w:multiLevelType w:val="hybridMultilevel"/>
    <w:tmpl w:val="D74E5AE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3922A7"/>
    <w:multiLevelType w:val="hybridMultilevel"/>
    <w:tmpl w:val="4A8C4BE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8560389"/>
    <w:multiLevelType w:val="hybridMultilevel"/>
    <w:tmpl w:val="B0D6986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9472153"/>
    <w:multiLevelType w:val="hybridMultilevel"/>
    <w:tmpl w:val="65D2B02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04A234A"/>
    <w:multiLevelType w:val="hybridMultilevel"/>
    <w:tmpl w:val="EE7838F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8ED7ED8"/>
    <w:multiLevelType w:val="hybridMultilevel"/>
    <w:tmpl w:val="99E2ED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D236D5"/>
    <w:multiLevelType w:val="hybridMultilevel"/>
    <w:tmpl w:val="734EE9E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C495114"/>
    <w:multiLevelType w:val="hybridMultilevel"/>
    <w:tmpl w:val="93EA1F86"/>
    <w:lvl w:ilvl="0" w:tplc="53CC099A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4C4C1D"/>
    <w:multiLevelType w:val="hybridMultilevel"/>
    <w:tmpl w:val="58E8223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0A20EDC"/>
    <w:multiLevelType w:val="hybridMultilevel"/>
    <w:tmpl w:val="471A33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F117B7"/>
    <w:multiLevelType w:val="hybridMultilevel"/>
    <w:tmpl w:val="D5B401B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BFE5BA0"/>
    <w:multiLevelType w:val="hybridMultilevel"/>
    <w:tmpl w:val="C0143D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6662887"/>
    <w:multiLevelType w:val="hybridMultilevel"/>
    <w:tmpl w:val="65001E9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343962"/>
    <w:multiLevelType w:val="hybridMultilevel"/>
    <w:tmpl w:val="3FB6804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F363A85"/>
    <w:multiLevelType w:val="hybridMultilevel"/>
    <w:tmpl w:val="68A891A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1B03959"/>
    <w:multiLevelType w:val="hybridMultilevel"/>
    <w:tmpl w:val="A8765FF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87035B7"/>
    <w:multiLevelType w:val="hybridMultilevel"/>
    <w:tmpl w:val="F354948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9D943B9"/>
    <w:multiLevelType w:val="hybridMultilevel"/>
    <w:tmpl w:val="A21EE584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ED2470"/>
    <w:multiLevelType w:val="hybridMultilevel"/>
    <w:tmpl w:val="4A4A68A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D201A0D"/>
    <w:multiLevelType w:val="hybridMultilevel"/>
    <w:tmpl w:val="4AC6FB4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1"/>
  </w:num>
  <w:num w:numId="5">
    <w:abstractNumId w:val="17"/>
  </w:num>
  <w:num w:numId="6">
    <w:abstractNumId w:val="25"/>
  </w:num>
  <w:num w:numId="7">
    <w:abstractNumId w:val="6"/>
  </w:num>
  <w:num w:numId="8">
    <w:abstractNumId w:val="7"/>
  </w:num>
  <w:num w:numId="9">
    <w:abstractNumId w:val="16"/>
  </w:num>
  <w:num w:numId="10">
    <w:abstractNumId w:val="8"/>
  </w:num>
  <w:num w:numId="11">
    <w:abstractNumId w:val="24"/>
  </w:num>
  <w:num w:numId="12">
    <w:abstractNumId w:val="5"/>
  </w:num>
  <w:num w:numId="13">
    <w:abstractNumId w:val="18"/>
  </w:num>
  <w:num w:numId="14">
    <w:abstractNumId w:val="23"/>
  </w:num>
  <w:num w:numId="15">
    <w:abstractNumId w:val="11"/>
  </w:num>
  <w:num w:numId="16">
    <w:abstractNumId w:val="4"/>
  </w:num>
  <w:num w:numId="17">
    <w:abstractNumId w:val="19"/>
  </w:num>
  <w:num w:numId="18">
    <w:abstractNumId w:val="0"/>
  </w:num>
  <w:num w:numId="19">
    <w:abstractNumId w:val="12"/>
  </w:num>
  <w:num w:numId="20">
    <w:abstractNumId w:val="21"/>
  </w:num>
  <w:num w:numId="21">
    <w:abstractNumId w:val="14"/>
  </w:num>
  <w:num w:numId="22">
    <w:abstractNumId w:val="3"/>
  </w:num>
  <w:num w:numId="23">
    <w:abstractNumId w:val="2"/>
  </w:num>
  <w:num w:numId="24">
    <w:abstractNumId w:val="22"/>
  </w:num>
  <w:num w:numId="25">
    <w:abstractNumId w:val="10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D3"/>
    <w:rsid w:val="000202D3"/>
    <w:rsid w:val="001802A5"/>
    <w:rsid w:val="002E2B73"/>
    <w:rsid w:val="003F6746"/>
    <w:rsid w:val="00413EEF"/>
    <w:rsid w:val="005470F9"/>
    <w:rsid w:val="00577A77"/>
    <w:rsid w:val="007602A3"/>
    <w:rsid w:val="007B1BC7"/>
    <w:rsid w:val="007E67BF"/>
    <w:rsid w:val="008B7EEF"/>
    <w:rsid w:val="009B4E09"/>
    <w:rsid w:val="00A704AD"/>
    <w:rsid w:val="00CB4F40"/>
    <w:rsid w:val="00D14FC6"/>
    <w:rsid w:val="00EE0CF3"/>
    <w:rsid w:val="00F3271C"/>
    <w:rsid w:val="00F66988"/>
    <w:rsid w:val="00F86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B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F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E0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1BC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4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4F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E0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A9DB5-E43B-474C-965F-33E381EC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1140</Words>
  <Characters>6502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29</cp:revision>
  <dcterms:created xsi:type="dcterms:W3CDTF">2017-07-09T17:02:00Z</dcterms:created>
  <dcterms:modified xsi:type="dcterms:W3CDTF">2017-07-09T18:39:00Z</dcterms:modified>
</cp:coreProperties>
</file>