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DD" w:rsidRDefault="00DF5BDD" w:rsidP="00DF5BD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</w:t>
      </w:r>
    </w:p>
    <w:p w:rsidR="00DF5BDD" w:rsidRDefault="00DF5BDD" w:rsidP="00DF5BDD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F5BDD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5BDD" w:rsidRPr="006E67A1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E67A1">
        <w:rPr>
          <w:rFonts w:ascii="Times New Roman" w:hAnsi="Times New Roman"/>
          <w:sz w:val="24"/>
          <w:szCs w:val="24"/>
        </w:rPr>
        <w:t>Виды множительной техники</w:t>
      </w:r>
      <w:r>
        <w:rPr>
          <w:rFonts w:ascii="Times New Roman" w:hAnsi="Times New Roman"/>
          <w:sz w:val="24"/>
          <w:szCs w:val="24"/>
        </w:rPr>
        <w:t>:</w:t>
      </w:r>
    </w:p>
    <w:p w:rsidR="00DF5BDD" w:rsidRDefault="00DF5BDD" w:rsidP="00DF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F5BDD" w:rsidSect="00DF5BDD">
          <w:pgSz w:w="11906" w:h="16838"/>
          <w:pgMar w:top="540" w:right="566" w:bottom="539" w:left="1276" w:header="708" w:footer="708" w:gutter="0"/>
          <w:cols w:space="708"/>
          <w:docGrid w:linePitch="360"/>
        </w:sectPr>
      </w:pPr>
    </w:p>
    <w:p w:rsidR="00DF5BDD" w:rsidRPr="006E67A1" w:rsidRDefault="00DF5BDD" w:rsidP="00DF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6E67A1">
        <w:rPr>
          <w:rFonts w:ascii="Times New Roman" w:hAnsi="Times New Roman"/>
          <w:sz w:val="24"/>
          <w:szCs w:val="24"/>
        </w:rPr>
        <w:t xml:space="preserve">ветокопировальные </w:t>
      </w:r>
    </w:p>
    <w:p w:rsidR="00DF5BDD" w:rsidRPr="006E67A1" w:rsidRDefault="00DF5BDD" w:rsidP="00DF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67A1">
        <w:rPr>
          <w:rFonts w:ascii="Times New Roman" w:hAnsi="Times New Roman"/>
          <w:sz w:val="24"/>
          <w:szCs w:val="24"/>
        </w:rPr>
        <w:t>цветные цифровые</w:t>
      </w:r>
    </w:p>
    <w:p w:rsidR="00DF5BDD" w:rsidRPr="006E67A1" w:rsidRDefault="00DF5BDD" w:rsidP="00DF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E67A1">
        <w:rPr>
          <w:rFonts w:ascii="Times New Roman" w:hAnsi="Times New Roman"/>
          <w:sz w:val="24"/>
          <w:szCs w:val="24"/>
        </w:rPr>
        <w:t xml:space="preserve">рафаретные </w:t>
      </w:r>
    </w:p>
    <w:p w:rsidR="00DF5BDD" w:rsidRPr="006E67A1" w:rsidRDefault="00DF5BDD" w:rsidP="00DF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67A1">
        <w:rPr>
          <w:rFonts w:ascii="Times New Roman" w:hAnsi="Times New Roman"/>
          <w:sz w:val="24"/>
          <w:szCs w:val="24"/>
        </w:rPr>
        <w:lastRenderedPageBreak/>
        <w:t>портативные</w:t>
      </w:r>
    </w:p>
    <w:p w:rsidR="00DF5BDD" w:rsidRPr="006E67A1" w:rsidRDefault="00DF5BDD" w:rsidP="00DF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6E67A1">
        <w:rPr>
          <w:rFonts w:ascii="Times New Roman" w:hAnsi="Times New Roman"/>
          <w:sz w:val="24"/>
          <w:szCs w:val="24"/>
        </w:rPr>
        <w:t xml:space="preserve">лектрографические </w:t>
      </w:r>
    </w:p>
    <w:p w:rsidR="00DF5BDD" w:rsidRDefault="00DF5BDD" w:rsidP="00DF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67A1">
        <w:rPr>
          <w:rFonts w:ascii="Times New Roman" w:hAnsi="Times New Roman"/>
          <w:sz w:val="24"/>
          <w:szCs w:val="24"/>
        </w:rPr>
        <w:t>цифровые черно-белые</w:t>
      </w:r>
    </w:p>
    <w:p w:rsidR="00DF5BDD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F5BDD" w:rsidSect="006E67A1">
          <w:type w:val="continuous"/>
          <w:pgSz w:w="11906" w:h="16838"/>
          <w:pgMar w:top="540" w:right="566" w:bottom="539" w:left="1276" w:header="708" w:footer="708" w:gutter="0"/>
          <w:cols w:num="2" w:space="708"/>
          <w:docGrid w:linePitch="360"/>
        </w:sectPr>
      </w:pPr>
    </w:p>
    <w:p w:rsidR="00DF5BDD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BDD" w:rsidRPr="006E67A1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Аппараты </w:t>
      </w:r>
      <w:r w:rsidRPr="006E67A1">
        <w:rPr>
          <w:rFonts w:ascii="Times New Roman" w:hAnsi="Times New Roman"/>
          <w:sz w:val="24"/>
          <w:szCs w:val="24"/>
        </w:rPr>
        <w:t xml:space="preserve">простые в работе, компактные и неприхотливые, не занимающие много места </w:t>
      </w:r>
      <w:r>
        <w:rPr>
          <w:rFonts w:ascii="Times New Roman" w:hAnsi="Times New Roman"/>
          <w:sz w:val="24"/>
          <w:szCs w:val="24"/>
        </w:rPr>
        <w:t xml:space="preserve">со скоростью </w:t>
      </w:r>
      <w:r w:rsidRPr="006E67A1">
        <w:rPr>
          <w:rFonts w:ascii="Times New Roman" w:hAnsi="Times New Roman"/>
          <w:sz w:val="24"/>
          <w:szCs w:val="24"/>
        </w:rPr>
        <w:t>до 20 листов в минуту</w:t>
      </w:r>
      <w:r>
        <w:rPr>
          <w:rFonts w:ascii="Times New Roman" w:hAnsi="Times New Roman"/>
          <w:sz w:val="24"/>
          <w:szCs w:val="24"/>
        </w:rPr>
        <w:t xml:space="preserve"> - это</w:t>
      </w:r>
    </w:p>
    <w:p w:rsidR="00DF5BDD" w:rsidRDefault="00DF5BDD" w:rsidP="00DF5BD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F5BDD" w:rsidSect="00027BD0">
          <w:type w:val="continuous"/>
          <w:pgSz w:w="11906" w:h="16838"/>
          <w:pgMar w:top="540" w:right="566" w:bottom="539" w:left="1276" w:header="708" w:footer="708" w:gutter="0"/>
          <w:cols w:space="708"/>
          <w:docGrid w:linePitch="360"/>
        </w:sectPr>
      </w:pPr>
    </w:p>
    <w:p w:rsidR="00DF5BDD" w:rsidRPr="006E67A1" w:rsidRDefault="00DF5BDD" w:rsidP="00DF5BD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6E67A1">
        <w:rPr>
          <w:rFonts w:ascii="Times New Roman" w:hAnsi="Times New Roman"/>
          <w:sz w:val="24"/>
          <w:szCs w:val="24"/>
        </w:rPr>
        <w:t xml:space="preserve">ысокопроизводительные </w:t>
      </w:r>
    </w:p>
    <w:p w:rsidR="00DF5BDD" w:rsidRPr="006E67A1" w:rsidRDefault="00DF5BDD" w:rsidP="00DF5BD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E67A1">
        <w:rPr>
          <w:rFonts w:ascii="Times New Roman" w:hAnsi="Times New Roman"/>
          <w:sz w:val="24"/>
          <w:szCs w:val="24"/>
        </w:rPr>
        <w:t xml:space="preserve">изкоскоростные </w:t>
      </w:r>
    </w:p>
    <w:p w:rsidR="00DF5BDD" w:rsidRPr="006E67A1" w:rsidRDefault="00DF5BDD" w:rsidP="00DF5BD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6E67A1">
        <w:rPr>
          <w:rFonts w:ascii="Times New Roman" w:hAnsi="Times New Roman"/>
          <w:sz w:val="24"/>
          <w:szCs w:val="24"/>
        </w:rPr>
        <w:t xml:space="preserve">ортативные </w:t>
      </w:r>
    </w:p>
    <w:p w:rsidR="00DF5BDD" w:rsidRPr="006E67A1" w:rsidRDefault="00DF5BDD" w:rsidP="00DF5BD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67A1">
        <w:rPr>
          <w:rFonts w:ascii="Times New Roman" w:hAnsi="Times New Roman"/>
          <w:sz w:val="24"/>
          <w:szCs w:val="24"/>
        </w:rPr>
        <w:t xml:space="preserve">среднего класса </w:t>
      </w:r>
    </w:p>
    <w:p w:rsidR="00DF5BDD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F5BDD" w:rsidSect="006E67A1">
          <w:type w:val="continuous"/>
          <w:pgSz w:w="11906" w:h="16838"/>
          <w:pgMar w:top="540" w:right="566" w:bottom="539" w:left="1276" w:header="708" w:footer="708" w:gutter="0"/>
          <w:cols w:num="2" w:space="708"/>
          <w:docGrid w:linePitch="360"/>
        </w:sectPr>
      </w:pPr>
    </w:p>
    <w:p w:rsidR="00DF5BDD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BDD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E67A1">
        <w:rPr>
          <w:rFonts w:ascii="Times New Roman" w:hAnsi="Times New Roman"/>
          <w:sz w:val="24"/>
          <w:szCs w:val="24"/>
        </w:rPr>
        <w:t>Копировально-множительная техника - комплекс технических сре</w:t>
      </w:r>
      <w:proofErr w:type="gramStart"/>
      <w:r w:rsidRPr="006E67A1">
        <w:rPr>
          <w:rFonts w:ascii="Times New Roman" w:hAnsi="Times New Roman"/>
          <w:sz w:val="24"/>
          <w:szCs w:val="24"/>
        </w:rPr>
        <w:t>дств дл</w:t>
      </w:r>
      <w:proofErr w:type="gramEnd"/>
      <w:r w:rsidRPr="006E67A1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_____________</w:t>
      </w:r>
      <w:r w:rsidRPr="006E67A1">
        <w:rPr>
          <w:rFonts w:ascii="Times New Roman" w:hAnsi="Times New Roman"/>
          <w:sz w:val="24"/>
          <w:szCs w:val="24"/>
        </w:rPr>
        <w:t xml:space="preserve"> различных текстовых и иллюстративных материалов  непосредственно с первичного документа без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6E67A1">
        <w:rPr>
          <w:rFonts w:ascii="Times New Roman" w:hAnsi="Times New Roman"/>
          <w:sz w:val="24"/>
          <w:szCs w:val="24"/>
        </w:rPr>
        <w:t>.</w:t>
      </w:r>
    </w:p>
    <w:p w:rsidR="00DF5BDD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BDD" w:rsidRPr="006E67A1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</w:t>
      </w:r>
      <w:r w:rsidRPr="006E67A1">
        <w:rPr>
          <w:rFonts w:ascii="Times New Roman" w:hAnsi="Times New Roman"/>
          <w:sz w:val="24"/>
          <w:szCs w:val="24"/>
        </w:rPr>
        <w:t>ппараты</w:t>
      </w:r>
      <w:r>
        <w:rPr>
          <w:rFonts w:ascii="Times New Roman" w:hAnsi="Times New Roman"/>
          <w:sz w:val="24"/>
          <w:szCs w:val="24"/>
        </w:rPr>
        <w:t>,</w:t>
      </w:r>
      <w:r w:rsidRPr="006E67A1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вшие</w:t>
      </w:r>
      <w:r w:rsidRPr="006E67A1">
        <w:rPr>
          <w:rFonts w:ascii="Times New Roman" w:hAnsi="Times New Roman"/>
          <w:sz w:val="24"/>
          <w:szCs w:val="24"/>
        </w:rPr>
        <w:t xml:space="preserve"> большую популярность в современных офисах</w:t>
      </w:r>
    </w:p>
    <w:p w:rsidR="00DF5BDD" w:rsidRDefault="00DF5BDD" w:rsidP="00DF5BDD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F5BDD" w:rsidSect="00027BD0">
          <w:type w:val="continuous"/>
          <w:pgSz w:w="11906" w:h="16838"/>
          <w:pgMar w:top="540" w:right="566" w:bottom="539" w:left="1276" w:header="708" w:footer="708" w:gutter="0"/>
          <w:cols w:space="708"/>
          <w:docGrid w:linePitch="360"/>
        </w:sectPr>
      </w:pPr>
    </w:p>
    <w:p w:rsidR="00DF5BDD" w:rsidRPr="006E67A1" w:rsidRDefault="00DF5BDD" w:rsidP="00DF5BDD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6E67A1">
        <w:rPr>
          <w:rFonts w:ascii="Times New Roman" w:hAnsi="Times New Roman"/>
          <w:sz w:val="24"/>
          <w:szCs w:val="24"/>
        </w:rPr>
        <w:t xml:space="preserve">ветокопировальные </w:t>
      </w:r>
    </w:p>
    <w:p w:rsidR="00DF5BDD" w:rsidRPr="006E67A1" w:rsidRDefault="00DF5BDD" w:rsidP="00DF5BDD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E67A1">
        <w:rPr>
          <w:rFonts w:ascii="Times New Roman" w:hAnsi="Times New Roman"/>
          <w:sz w:val="24"/>
          <w:szCs w:val="24"/>
        </w:rPr>
        <w:t xml:space="preserve">рафаретные </w:t>
      </w:r>
    </w:p>
    <w:p w:rsidR="00DF5BDD" w:rsidRDefault="00DF5BDD" w:rsidP="00DF5BDD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</w:t>
      </w:r>
      <w:r w:rsidRPr="006E67A1">
        <w:rPr>
          <w:rFonts w:ascii="Times New Roman" w:hAnsi="Times New Roman"/>
          <w:sz w:val="24"/>
          <w:szCs w:val="24"/>
        </w:rPr>
        <w:t>лектрографические</w:t>
      </w:r>
    </w:p>
    <w:p w:rsidR="00DF5BDD" w:rsidRDefault="00DF5BDD" w:rsidP="00DF5BDD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портативные</w:t>
      </w:r>
    </w:p>
    <w:p w:rsidR="00DF5BDD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F5BDD" w:rsidSect="006E67A1">
          <w:type w:val="continuous"/>
          <w:pgSz w:w="11906" w:h="16838"/>
          <w:pgMar w:top="540" w:right="566" w:bottom="539" w:left="1276" w:header="708" w:footer="708" w:gutter="0"/>
          <w:cols w:num="2" w:space="708"/>
          <w:docGrid w:linePitch="360"/>
        </w:sectPr>
      </w:pPr>
    </w:p>
    <w:p w:rsidR="00DF5BDD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BDD" w:rsidRPr="00E911FC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Устройства, у которых </w:t>
      </w:r>
      <w:r w:rsidRPr="00E911FC">
        <w:rPr>
          <w:rFonts w:ascii="Times New Roman" w:hAnsi="Times New Roman"/>
          <w:sz w:val="24"/>
          <w:szCs w:val="24"/>
        </w:rPr>
        <w:t>процесс образования копий производится в течение длительного времени и довольно трудоемок</w:t>
      </w:r>
    </w:p>
    <w:p w:rsidR="00DF5BDD" w:rsidRDefault="00DF5BDD" w:rsidP="00DF5BDD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F5BDD" w:rsidSect="00027BD0">
          <w:type w:val="continuous"/>
          <w:pgSz w:w="11906" w:h="16838"/>
          <w:pgMar w:top="540" w:right="566" w:bottom="539" w:left="1276" w:header="708" w:footer="708" w:gutter="0"/>
          <w:cols w:space="708"/>
          <w:docGrid w:linePitch="360"/>
        </w:sectPr>
      </w:pPr>
    </w:p>
    <w:p w:rsidR="00DF5BDD" w:rsidRPr="00E911FC" w:rsidRDefault="00DF5BDD" w:rsidP="00DF5BDD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11FC">
        <w:rPr>
          <w:rFonts w:ascii="Times New Roman" w:hAnsi="Times New Roman"/>
          <w:sz w:val="24"/>
          <w:szCs w:val="24"/>
        </w:rPr>
        <w:lastRenderedPageBreak/>
        <w:t>цифровые черно-белые</w:t>
      </w:r>
    </w:p>
    <w:p w:rsidR="00DF5BDD" w:rsidRPr="00195FEE" w:rsidRDefault="00DF5BDD" w:rsidP="00DF5BDD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11FC">
        <w:rPr>
          <w:rFonts w:ascii="Times New Roman" w:hAnsi="Times New Roman"/>
          <w:sz w:val="24"/>
          <w:szCs w:val="24"/>
        </w:rPr>
        <w:t>портативные</w:t>
      </w:r>
    </w:p>
    <w:p w:rsidR="00DF5BDD" w:rsidRPr="00E911FC" w:rsidRDefault="00DF5BDD" w:rsidP="00DF5BDD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911FC">
        <w:rPr>
          <w:rFonts w:ascii="Times New Roman" w:hAnsi="Times New Roman"/>
          <w:sz w:val="24"/>
          <w:szCs w:val="24"/>
        </w:rPr>
        <w:t xml:space="preserve">ветокопировальные </w:t>
      </w:r>
    </w:p>
    <w:p w:rsidR="00DF5BDD" w:rsidRPr="00E911FC" w:rsidRDefault="00DF5BDD" w:rsidP="00DF5BDD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Pr="00E911FC">
        <w:rPr>
          <w:rFonts w:ascii="Times New Roman" w:hAnsi="Times New Roman"/>
          <w:sz w:val="24"/>
          <w:szCs w:val="24"/>
        </w:rPr>
        <w:t xml:space="preserve">рафаретные </w:t>
      </w:r>
    </w:p>
    <w:p w:rsidR="00DF5BDD" w:rsidRPr="00E911FC" w:rsidRDefault="00DF5BDD" w:rsidP="00DF5BDD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11FC">
        <w:rPr>
          <w:rFonts w:ascii="Times New Roman" w:hAnsi="Times New Roman"/>
          <w:sz w:val="24"/>
          <w:szCs w:val="24"/>
        </w:rPr>
        <w:t>цветные цифровые</w:t>
      </w:r>
    </w:p>
    <w:p w:rsidR="00DF5BDD" w:rsidRPr="00E911FC" w:rsidRDefault="00DF5BDD" w:rsidP="00DF5BDD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E911FC">
        <w:rPr>
          <w:rFonts w:ascii="Times New Roman" w:hAnsi="Times New Roman"/>
          <w:sz w:val="24"/>
          <w:szCs w:val="24"/>
        </w:rPr>
        <w:t>лектрографические</w:t>
      </w:r>
    </w:p>
    <w:p w:rsidR="00DF5BDD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F5BDD" w:rsidSect="00E911FC">
          <w:type w:val="continuous"/>
          <w:pgSz w:w="11906" w:h="16838"/>
          <w:pgMar w:top="540" w:right="566" w:bottom="539" w:left="1276" w:header="708" w:footer="708" w:gutter="0"/>
          <w:cols w:num="2" w:space="708"/>
          <w:docGrid w:linePitch="360"/>
        </w:sectPr>
      </w:pPr>
    </w:p>
    <w:p w:rsidR="00DF5BDD" w:rsidRPr="00195FEE" w:rsidRDefault="00DF5BDD" w:rsidP="00DF5BD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BF6" w:rsidRDefault="00661BF6">
      <w:bookmarkStart w:id="0" w:name="_GoBack"/>
      <w:bookmarkEnd w:id="0"/>
    </w:p>
    <w:sectPr w:rsidR="00661BF6" w:rsidSect="00027BD0">
      <w:type w:val="continuous"/>
      <w:pgSz w:w="11906" w:h="16838"/>
      <w:pgMar w:top="540" w:right="56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F72"/>
    <w:multiLevelType w:val="hybridMultilevel"/>
    <w:tmpl w:val="5D60BCE4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5044"/>
    <w:multiLevelType w:val="hybridMultilevel"/>
    <w:tmpl w:val="1362D7CC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FCA"/>
    <w:multiLevelType w:val="hybridMultilevel"/>
    <w:tmpl w:val="BC221F90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B5C"/>
    <w:multiLevelType w:val="hybridMultilevel"/>
    <w:tmpl w:val="DF3CB228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D"/>
    <w:rsid w:val="00661BF6"/>
    <w:rsid w:val="00D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ЧТПиГХ</dc:creator>
  <cp:lastModifiedBy>Учитель ЧТПиГХ</cp:lastModifiedBy>
  <cp:revision>1</cp:revision>
  <dcterms:created xsi:type="dcterms:W3CDTF">2024-01-22T07:31:00Z</dcterms:created>
  <dcterms:modified xsi:type="dcterms:W3CDTF">2024-01-22T07:32:00Z</dcterms:modified>
</cp:coreProperties>
</file>