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94" w:rsidRDefault="005367E0" w:rsidP="005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E0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знаний  </w:t>
      </w:r>
      <w:r w:rsidRPr="005367E0">
        <w:rPr>
          <w:rFonts w:ascii="Times New Roman" w:hAnsi="Times New Roman" w:cs="Times New Roman"/>
          <w:b/>
          <w:sz w:val="28"/>
          <w:szCs w:val="28"/>
        </w:rPr>
        <w:t>по теме  «Введение в общую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7E0">
        <w:rPr>
          <w:rFonts w:ascii="Times New Roman" w:hAnsi="Times New Roman" w:cs="Times New Roman"/>
          <w:b/>
          <w:sz w:val="28"/>
          <w:szCs w:val="28"/>
        </w:rPr>
        <w:t>биологию»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67E0" w:rsidRDefault="005367E0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42">
        <w:rPr>
          <w:rFonts w:ascii="Times New Roman" w:hAnsi="Times New Roman" w:cs="Times New Roman"/>
          <w:sz w:val="24"/>
          <w:szCs w:val="24"/>
        </w:rPr>
        <w:t>№1. Выполнить тест.</w:t>
      </w:r>
      <w:r w:rsidR="00F2095E">
        <w:rPr>
          <w:rFonts w:ascii="Times New Roman" w:hAnsi="Times New Roman" w:cs="Times New Roman"/>
          <w:sz w:val="24"/>
          <w:szCs w:val="24"/>
        </w:rPr>
        <w:t xml:space="preserve"> Ответы записать </w:t>
      </w:r>
      <w:bookmarkStart w:id="0" w:name="_GoBack"/>
      <w:bookmarkEnd w:id="0"/>
      <w:r w:rsidR="00F2095E">
        <w:rPr>
          <w:rFonts w:ascii="Times New Roman" w:hAnsi="Times New Roman" w:cs="Times New Roman"/>
          <w:sz w:val="24"/>
          <w:szCs w:val="24"/>
        </w:rPr>
        <w:t>в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1"/>
        <w:gridCol w:w="1121"/>
        <w:gridCol w:w="1121"/>
        <w:gridCol w:w="1121"/>
        <w:gridCol w:w="1121"/>
        <w:gridCol w:w="1121"/>
        <w:gridCol w:w="1122"/>
        <w:gridCol w:w="1122"/>
        <w:gridCol w:w="1122"/>
        <w:gridCol w:w="1122"/>
      </w:tblGrid>
      <w:tr w:rsidR="007B4342" w:rsidTr="007B4342">
        <w:tc>
          <w:tcPr>
            <w:tcW w:w="1121" w:type="dxa"/>
          </w:tcPr>
          <w:p w:rsid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342" w:rsidTr="007B4342">
        <w:tc>
          <w:tcPr>
            <w:tcW w:w="1121" w:type="dxa"/>
          </w:tcPr>
          <w:p w:rsidR="007B4342" w:rsidRDefault="007B4342" w:rsidP="007B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B4342" w:rsidRDefault="007B4342" w:rsidP="007B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B4342" w:rsidRDefault="007B4342" w:rsidP="007B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B4342" w:rsidRDefault="007B4342" w:rsidP="007B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B4342" w:rsidRDefault="007B4342" w:rsidP="007B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B4342" w:rsidRDefault="007B4342" w:rsidP="007B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B4342" w:rsidRDefault="007B4342" w:rsidP="007B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B4342" w:rsidRDefault="007B4342" w:rsidP="007B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B4342" w:rsidRDefault="007B4342" w:rsidP="007B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B4342" w:rsidRDefault="007B4342" w:rsidP="007B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67E0" w:rsidRPr="007B4342">
        <w:rPr>
          <w:rFonts w:ascii="Times New Roman" w:hAnsi="Times New Roman" w:cs="Times New Roman"/>
          <w:sz w:val="24"/>
          <w:szCs w:val="24"/>
        </w:rPr>
        <w:t xml:space="preserve">Отличительным признаком живого </w:t>
      </w:r>
      <w:proofErr w:type="gramStart"/>
      <w:r w:rsidR="005367E0" w:rsidRPr="007B43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67E0" w:rsidRPr="007B4342">
        <w:rPr>
          <w:rFonts w:ascii="Times New Roman" w:hAnsi="Times New Roman" w:cs="Times New Roman"/>
          <w:sz w:val="24"/>
          <w:szCs w:val="24"/>
        </w:rPr>
        <w:t xml:space="preserve"> неживого является: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А) изменение свойств объекта под воздействием среды;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Б) участие в круговороте веществ;</w:t>
      </w:r>
    </w:p>
    <w:p w:rsid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367E0" w:rsidRPr="007B4342">
        <w:rPr>
          <w:rFonts w:ascii="Times New Roman" w:hAnsi="Times New Roman" w:cs="Times New Roman"/>
          <w:sz w:val="24"/>
          <w:szCs w:val="24"/>
        </w:rPr>
        <w:t>В) воспроизведение себе подобных;</w:t>
      </w:r>
      <w:proofErr w:type="gramEnd"/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Г) изменение размеров объекта под воздействием среды.</w:t>
      </w:r>
    </w:p>
    <w:p w:rsidR="005367E0" w:rsidRPr="007B4342" w:rsidRDefault="005367E0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42">
        <w:rPr>
          <w:rFonts w:ascii="Times New Roman" w:hAnsi="Times New Roman" w:cs="Times New Roman"/>
          <w:sz w:val="24"/>
          <w:szCs w:val="24"/>
        </w:rPr>
        <w:t>2.  Обмен веществ и превращение энергии – это признак:</w:t>
      </w:r>
    </w:p>
    <w:p w:rsidR="005367E0" w:rsidRPr="007B4342" w:rsidRDefault="005367E0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4342">
        <w:rPr>
          <w:rFonts w:ascii="Times New Roman" w:hAnsi="Times New Roman" w:cs="Times New Roman"/>
          <w:sz w:val="24"/>
          <w:szCs w:val="24"/>
        </w:rPr>
        <w:t xml:space="preserve"> </w:t>
      </w:r>
      <w:r w:rsidRPr="007B4342">
        <w:rPr>
          <w:rFonts w:ascii="Times New Roman" w:hAnsi="Times New Roman" w:cs="Times New Roman"/>
          <w:sz w:val="24"/>
          <w:szCs w:val="24"/>
        </w:rPr>
        <w:t xml:space="preserve">  А) </w:t>
      </w:r>
      <w:proofErr w:type="gramStart"/>
      <w:r w:rsidRPr="007B4342">
        <w:rPr>
          <w:rFonts w:ascii="Times New Roman" w:hAnsi="Times New Roman" w:cs="Times New Roman"/>
          <w:sz w:val="24"/>
          <w:szCs w:val="24"/>
        </w:rPr>
        <w:t>характерный</w:t>
      </w:r>
      <w:proofErr w:type="gramEnd"/>
      <w:r w:rsidRPr="007B4342">
        <w:rPr>
          <w:rFonts w:ascii="Times New Roman" w:hAnsi="Times New Roman" w:cs="Times New Roman"/>
          <w:sz w:val="24"/>
          <w:szCs w:val="24"/>
        </w:rPr>
        <w:t xml:space="preserve"> для тел живой и неживой природы;</w:t>
      </w:r>
    </w:p>
    <w:p w:rsidR="005367E0" w:rsidRPr="007B4342" w:rsidRDefault="005367E0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42">
        <w:rPr>
          <w:rFonts w:ascii="Times New Roman" w:hAnsi="Times New Roman" w:cs="Times New Roman"/>
          <w:sz w:val="24"/>
          <w:szCs w:val="24"/>
        </w:rPr>
        <w:t xml:space="preserve">            Б) по </w:t>
      </w:r>
      <w:proofErr w:type="gramStart"/>
      <w:r w:rsidRPr="007B4342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B4342">
        <w:rPr>
          <w:rFonts w:ascii="Times New Roman" w:hAnsi="Times New Roman" w:cs="Times New Roman"/>
          <w:sz w:val="24"/>
          <w:szCs w:val="24"/>
        </w:rPr>
        <w:t xml:space="preserve"> живое можно отличить от неживого;</w:t>
      </w:r>
    </w:p>
    <w:p w:rsidR="005367E0" w:rsidRPr="007B4342" w:rsidRDefault="005367E0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42">
        <w:rPr>
          <w:rFonts w:ascii="Times New Roman" w:hAnsi="Times New Roman" w:cs="Times New Roman"/>
          <w:sz w:val="24"/>
          <w:szCs w:val="24"/>
        </w:rPr>
        <w:t xml:space="preserve">             В) </w:t>
      </w:r>
      <w:r w:rsidRPr="007B43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B4342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B4342">
        <w:rPr>
          <w:rFonts w:ascii="Times New Roman" w:hAnsi="Times New Roman" w:cs="Times New Roman"/>
          <w:sz w:val="24"/>
          <w:szCs w:val="24"/>
        </w:rPr>
        <w:t xml:space="preserve"> одноклеточные организмы отличаются от многоклеточных;</w:t>
      </w:r>
    </w:p>
    <w:p w:rsidR="005367E0" w:rsidRPr="007B4342" w:rsidRDefault="005367E0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42">
        <w:rPr>
          <w:rFonts w:ascii="Times New Roman" w:hAnsi="Times New Roman" w:cs="Times New Roman"/>
          <w:sz w:val="24"/>
          <w:szCs w:val="24"/>
        </w:rPr>
        <w:t xml:space="preserve">             Г) </w:t>
      </w:r>
      <w:r w:rsidRPr="007B43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B4342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B4342">
        <w:rPr>
          <w:rFonts w:ascii="Times New Roman" w:hAnsi="Times New Roman" w:cs="Times New Roman"/>
          <w:sz w:val="24"/>
          <w:szCs w:val="24"/>
        </w:rPr>
        <w:t xml:space="preserve"> животные отличаются от человека.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5367E0" w:rsidRPr="007B4342">
        <w:rPr>
          <w:rFonts w:ascii="Times New Roman" w:hAnsi="Times New Roman" w:cs="Times New Roman"/>
          <w:sz w:val="24"/>
          <w:szCs w:val="24"/>
        </w:rPr>
        <w:t>пособность организма отвечать на воздействия окружающей среды называют: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А) воспроизведением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Б) эволюцией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В) раздражимостью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Г) нормой реакции.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="005367E0" w:rsidRPr="007B4342">
        <w:rPr>
          <w:rFonts w:ascii="Times New Roman" w:hAnsi="Times New Roman" w:cs="Times New Roman"/>
          <w:sz w:val="24"/>
          <w:szCs w:val="24"/>
        </w:rPr>
        <w:t>леточное строение – важный признак живого – характерен: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А) для бактериофагов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Б) вирусов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В) кристаллов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Г) бактерий.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="005367E0" w:rsidRPr="007B4342">
        <w:rPr>
          <w:rFonts w:ascii="Times New Roman" w:hAnsi="Times New Roman" w:cs="Times New Roman"/>
          <w:sz w:val="24"/>
          <w:szCs w:val="24"/>
        </w:rPr>
        <w:t>громное разнообразие форм живой природы есть результат: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А) эволюции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Б) самовоспроизведения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>В) роста и развития.</w:t>
      </w:r>
    </w:p>
    <w:p w:rsidR="005367E0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="005367E0" w:rsidRPr="007B4342">
        <w:rPr>
          <w:rFonts w:ascii="Times New Roman" w:hAnsi="Times New Roman" w:cs="Times New Roman"/>
          <w:sz w:val="24"/>
          <w:szCs w:val="24"/>
        </w:rPr>
        <w:t>оложение «Все живое происходит от живого» демонстрирует способность организмов: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67E0" w:rsidRPr="007B4342">
        <w:rPr>
          <w:rFonts w:ascii="Times New Roman" w:hAnsi="Times New Roman" w:cs="Times New Roman"/>
          <w:sz w:val="24"/>
          <w:szCs w:val="24"/>
        </w:rPr>
        <w:t xml:space="preserve">А) </w:t>
      </w:r>
      <w:r w:rsidRPr="007B4342">
        <w:rPr>
          <w:rFonts w:ascii="Times New Roman" w:hAnsi="Times New Roman" w:cs="Times New Roman"/>
          <w:sz w:val="24"/>
          <w:szCs w:val="24"/>
        </w:rPr>
        <w:t>к эволюции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4342">
        <w:rPr>
          <w:rFonts w:ascii="Times New Roman" w:hAnsi="Times New Roman" w:cs="Times New Roman"/>
          <w:sz w:val="24"/>
          <w:szCs w:val="24"/>
        </w:rPr>
        <w:t>Б) самовоспроизведению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4342">
        <w:rPr>
          <w:rFonts w:ascii="Times New Roman" w:hAnsi="Times New Roman" w:cs="Times New Roman"/>
          <w:sz w:val="24"/>
          <w:szCs w:val="24"/>
        </w:rPr>
        <w:t>В) росту и развитию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4342">
        <w:rPr>
          <w:rFonts w:ascii="Times New Roman" w:hAnsi="Times New Roman" w:cs="Times New Roman"/>
          <w:sz w:val="24"/>
          <w:szCs w:val="24"/>
        </w:rPr>
        <w:t>Г) раздражимости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</w:t>
      </w:r>
      <w:r w:rsidRPr="007B4342">
        <w:rPr>
          <w:rFonts w:ascii="Times New Roman" w:hAnsi="Times New Roman" w:cs="Times New Roman"/>
          <w:sz w:val="24"/>
          <w:szCs w:val="24"/>
        </w:rPr>
        <w:t>ост корней в сторону почвенных минеральных растворов обеспечивается: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4342">
        <w:rPr>
          <w:rFonts w:ascii="Times New Roman" w:hAnsi="Times New Roman" w:cs="Times New Roman"/>
          <w:sz w:val="24"/>
          <w:szCs w:val="24"/>
        </w:rPr>
        <w:t xml:space="preserve">А) раздражимостью 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4342">
        <w:rPr>
          <w:rFonts w:ascii="Times New Roman" w:hAnsi="Times New Roman" w:cs="Times New Roman"/>
          <w:sz w:val="24"/>
          <w:szCs w:val="24"/>
        </w:rPr>
        <w:t>Б) обменом веществ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4342">
        <w:rPr>
          <w:rFonts w:ascii="Times New Roman" w:hAnsi="Times New Roman" w:cs="Times New Roman"/>
          <w:sz w:val="24"/>
          <w:szCs w:val="24"/>
        </w:rPr>
        <w:t>В) приспособленностью</w:t>
      </w:r>
      <w:r w:rsidRPr="007B4342">
        <w:rPr>
          <w:rFonts w:ascii="Times New Roman" w:hAnsi="Times New Roman" w:cs="Times New Roman"/>
          <w:sz w:val="24"/>
          <w:szCs w:val="24"/>
        </w:rPr>
        <w:br/>
        <w:t>8. Непрерывность существования жизни поддерживается: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4342">
        <w:rPr>
          <w:rFonts w:ascii="Times New Roman" w:hAnsi="Times New Roman" w:cs="Times New Roman"/>
          <w:sz w:val="24"/>
          <w:szCs w:val="24"/>
        </w:rPr>
        <w:t>А) индивидуальным развитием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4342">
        <w:rPr>
          <w:rFonts w:ascii="Times New Roman" w:hAnsi="Times New Roman" w:cs="Times New Roman"/>
          <w:sz w:val="24"/>
          <w:szCs w:val="24"/>
        </w:rPr>
        <w:t>Б) историческим развитием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4342">
        <w:rPr>
          <w:rFonts w:ascii="Times New Roman" w:hAnsi="Times New Roman" w:cs="Times New Roman"/>
          <w:sz w:val="24"/>
          <w:szCs w:val="24"/>
        </w:rPr>
        <w:t>В) размножением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4342">
        <w:rPr>
          <w:rFonts w:ascii="Times New Roman" w:hAnsi="Times New Roman" w:cs="Times New Roman"/>
          <w:sz w:val="24"/>
          <w:szCs w:val="24"/>
        </w:rPr>
        <w:t>Г) обменом веществ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Pr="007B4342">
        <w:rPr>
          <w:rFonts w:ascii="Times New Roman" w:hAnsi="Times New Roman" w:cs="Times New Roman"/>
          <w:sz w:val="24"/>
          <w:szCs w:val="24"/>
        </w:rPr>
        <w:t>риспособленность формируется в процессе: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4342">
        <w:rPr>
          <w:rFonts w:ascii="Times New Roman" w:hAnsi="Times New Roman" w:cs="Times New Roman"/>
          <w:sz w:val="24"/>
          <w:szCs w:val="24"/>
        </w:rPr>
        <w:t>А) роста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4342">
        <w:rPr>
          <w:rFonts w:ascii="Times New Roman" w:hAnsi="Times New Roman" w:cs="Times New Roman"/>
          <w:sz w:val="24"/>
          <w:szCs w:val="24"/>
        </w:rPr>
        <w:t>Б) обмена веществ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4342">
        <w:rPr>
          <w:rFonts w:ascii="Times New Roman" w:hAnsi="Times New Roman" w:cs="Times New Roman"/>
          <w:sz w:val="24"/>
          <w:szCs w:val="24"/>
        </w:rPr>
        <w:t>В) эволюции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4342">
        <w:rPr>
          <w:rFonts w:ascii="Times New Roman" w:hAnsi="Times New Roman" w:cs="Times New Roman"/>
          <w:sz w:val="24"/>
          <w:szCs w:val="24"/>
        </w:rPr>
        <w:t>Г) размножения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</w:t>
      </w:r>
      <w:r w:rsidRPr="007B4342">
        <w:rPr>
          <w:rFonts w:ascii="Times New Roman" w:hAnsi="Times New Roman" w:cs="Times New Roman"/>
          <w:sz w:val="24"/>
          <w:szCs w:val="24"/>
        </w:rPr>
        <w:t>ыживать в изменяющихся условиях позволяет: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4342">
        <w:rPr>
          <w:rFonts w:ascii="Times New Roman" w:hAnsi="Times New Roman" w:cs="Times New Roman"/>
          <w:sz w:val="24"/>
          <w:szCs w:val="24"/>
        </w:rPr>
        <w:t>А) обмен веществ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4342">
        <w:rPr>
          <w:rFonts w:ascii="Times New Roman" w:hAnsi="Times New Roman" w:cs="Times New Roman"/>
          <w:sz w:val="24"/>
          <w:szCs w:val="24"/>
        </w:rPr>
        <w:t xml:space="preserve">Б) размножение </w:t>
      </w:r>
    </w:p>
    <w:p w:rsidR="007B4342" w:rsidRPr="007B4342" w:rsidRDefault="007B4342" w:rsidP="007B4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4342">
        <w:rPr>
          <w:rFonts w:ascii="Times New Roman" w:hAnsi="Times New Roman" w:cs="Times New Roman"/>
          <w:sz w:val="24"/>
          <w:szCs w:val="24"/>
        </w:rPr>
        <w:t>В) раздражимость</w:t>
      </w:r>
    </w:p>
    <w:p w:rsidR="005367E0" w:rsidRDefault="007B4342" w:rsidP="00536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7E0" w:rsidRDefault="005367E0" w:rsidP="005367E0">
      <w:pPr>
        <w:rPr>
          <w:rFonts w:ascii="Times New Roman" w:hAnsi="Times New Roman" w:cs="Times New Roman"/>
          <w:sz w:val="28"/>
          <w:szCs w:val="28"/>
        </w:rPr>
      </w:pPr>
    </w:p>
    <w:p w:rsidR="007B4342" w:rsidRDefault="007B4342" w:rsidP="007B4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Страница учителя</w:t>
      </w:r>
    </w:p>
    <w:p w:rsidR="007B4342" w:rsidRPr="007B4342" w:rsidRDefault="007B4342" w:rsidP="007B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E0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знаний  </w:t>
      </w:r>
      <w:r w:rsidRPr="005367E0">
        <w:rPr>
          <w:rFonts w:ascii="Times New Roman" w:hAnsi="Times New Roman" w:cs="Times New Roman"/>
          <w:b/>
          <w:sz w:val="28"/>
          <w:szCs w:val="28"/>
        </w:rPr>
        <w:t>по теме  «Введение в общую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7E0">
        <w:rPr>
          <w:rFonts w:ascii="Times New Roman" w:hAnsi="Times New Roman" w:cs="Times New Roman"/>
          <w:b/>
          <w:sz w:val="28"/>
          <w:szCs w:val="28"/>
        </w:rPr>
        <w:t>биологию»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1"/>
        <w:gridCol w:w="1121"/>
        <w:gridCol w:w="1121"/>
        <w:gridCol w:w="1121"/>
        <w:gridCol w:w="1121"/>
        <w:gridCol w:w="1121"/>
        <w:gridCol w:w="1122"/>
        <w:gridCol w:w="1122"/>
        <w:gridCol w:w="1122"/>
        <w:gridCol w:w="1122"/>
      </w:tblGrid>
      <w:tr w:rsidR="007B4342" w:rsidTr="003E45D9">
        <w:tc>
          <w:tcPr>
            <w:tcW w:w="1121" w:type="dxa"/>
          </w:tcPr>
          <w:p w:rsidR="007B4342" w:rsidRPr="00F2095E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095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21" w:type="dxa"/>
          </w:tcPr>
          <w:p w:rsidR="007B4342" w:rsidRPr="00F2095E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095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21" w:type="dxa"/>
          </w:tcPr>
          <w:p w:rsidR="007B4342" w:rsidRPr="00F2095E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095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21" w:type="dxa"/>
          </w:tcPr>
          <w:p w:rsidR="007B4342" w:rsidRPr="00F2095E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095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21" w:type="dxa"/>
          </w:tcPr>
          <w:p w:rsidR="007B4342" w:rsidRPr="00F2095E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095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21" w:type="dxa"/>
          </w:tcPr>
          <w:p w:rsidR="007B4342" w:rsidRPr="00F2095E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095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22" w:type="dxa"/>
          </w:tcPr>
          <w:p w:rsidR="007B4342" w:rsidRPr="00F2095E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095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22" w:type="dxa"/>
          </w:tcPr>
          <w:p w:rsidR="007B4342" w:rsidRPr="00F2095E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095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22" w:type="dxa"/>
          </w:tcPr>
          <w:p w:rsidR="007B4342" w:rsidRPr="00F2095E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095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22" w:type="dxa"/>
          </w:tcPr>
          <w:p w:rsidR="007B4342" w:rsidRPr="00F2095E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095E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7B4342" w:rsidTr="003E45D9">
        <w:tc>
          <w:tcPr>
            <w:tcW w:w="1121" w:type="dxa"/>
          </w:tcPr>
          <w:p w:rsidR="007B4342" w:rsidRP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4342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121" w:type="dxa"/>
          </w:tcPr>
          <w:p w:rsidR="007B4342" w:rsidRP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4342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1121" w:type="dxa"/>
          </w:tcPr>
          <w:p w:rsidR="007B4342" w:rsidRP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4342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121" w:type="dxa"/>
          </w:tcPr>
          <w:p w:rsidR="007B4342" w:rsidRP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4342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121" w:type="dxa"/>
          </w:tcPr>
          <w:p w:rsidR="007B4342" w:rsidRP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4342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1121" w:type="dxa"/>
          </w:tcPr>
          <w:p w:rsidR="007B4342" w:rsidRP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4342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1122" w:type="dxa"/>
          </w:tcPr>
          <w:p w:rsidR="007B4342" w:rsidRP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4342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1122" w:type="dxa"/>
          </w:tcPr>
          <w:p w:rsidR="007B4342" w:rsidRP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4342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122" w:type="dxa"/>
          </w:tcPr>
          <w:p w:rsidR="007B4342" w:rsidRP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4342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122" w:type="dxa"/>
          </w:tcPr>
          <w:p w:rsidR="007B4342" w:rsidRPr="007B4342" w:rsidRDefault="007B4342" w:rsidP="007B434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4342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</w:tr>
    </w:tbl>
    <w:p w:rsidR="005367E0" w:rsidRPr="005367E0" w:rsidRDefault="005367E0" w:rsidP="005367E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367E0" w:rsidRPr="005367E0" w:rsidSect="005367E0">
      <w:pgSz w:w="11906" w:h="16838"/>
      <w:pgMar w:top="51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EB1"/>
    <w:multiLevelType w:val="hybridMultilevel"/>
    <w:tmpl w:val="C2CA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6"/>
    <w:rsid w:val="000266F5"/>
    <w:rsid w:val="004C525D"/>
    <w:rsid w:val="005367E0"/>
    <w:rsid w:val="007B4342"/>
    <w:rsid w:val="00B544B2"/>
    <w:rsid w:val="00BB3956"/>
    <w:rsid w:val="00F2095E"/>
    <w:rsid w:val="00F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4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67E0"/>
    <w:pPr>
      <w:ind w:left="720"/>
      <w:contextualSpacing/>
    </w:pPr>
  </w:style>
  <w:style w:type="table" w:styleId="a5">
    <w:name w:val="Table Grid"/>
    <w:basedOn w:val="a1"/>
    <w:uiPriority w:val="59"/>
    <w:rsid w:val="007B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4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67E0"/>
    <w:pPr>
      <w:ind w:left="720"/>
      <w:contextualSpacing/>
    </w:pPr>
  </w:style>
  <w:style w:type="table" w:styleId="a5">
    <w:name w:val="Table Grid"/>
    <w:basedOn w:val="a1"/>
    <w:uiPriority w:val="59"/>
    <w:rsid w:val="007B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2018-09-10T18:39:00Z</cp:lastPrinted>
  <dcterms:created xsi:type="dcterms:W3CDTF">2018-09-10T18:13:00Z</dcterms:created>
  <dcterms:modified xsi:type="dcterms:W3CDTF">2018-09-10T18:40:00Z</dcterms:modified>
</cp:coreProperties>
</file>