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7E1D" w14:textId="77777777" w:rsidR="007864A1" w:rsidRPr="005A26B3" w:rsidRDefault="007864A1" w:rsidP="007864A1">
      <w:pPr>
        <w:spacing w:after="0" w:line="240" w:lineRule="auto"/>
        <w:jc w:val="center"/>
        <w:rPr>
          <w:rFonts w:ascii="Times New Roman" w:hAnsi="Times New Roman" w:cs="Times New Roman"/>
          <w:b/>
          <w:bCs/>
          <w:sz w:val="20"/>
          <w:szCs w:val="20"/>
        </w:rPr>
      </w:pPr>
      <w:r w:rsidRPr="005A26B3">
        <w:rPr>
          <w:rFonts w:ascii="Times New Roman" w:hAnsi="Times New Roman" w:cs="Times New Roman"/>
          <w:b/>
          <w:bCs/>
          <w:sz w:val="20"/>
          <w:szCs w:val="20"/>
        </w:rPr>
        <w:t xml:space="preserve">Кодификатор </w:t>
      </w:r>
    </w:p>
    <w:p w14:paraId="38260AA8" w14:textId="77777777" w:rsidR="007864A1" w:rsidRPr="005A26B3" w:rsidRDefault="007864A1" w:rsidP="007864A1">
      <w:pPr>
        <w:spacing w:after="0" w:line="240" w:lineRule="auto"/>
        <w:jc w:val="center"/>
        <w:rPr>
          <w:rFonts w:ascii="Times New Roman" w:hAnsi="Times New Roman" w:cs="Times New Roman"/>
          <w:b/>
          <w:bCs/>
          <w:sz w:val="20"/>
          <w:szCs w:val="20"/>
        </w:rPr>
      </w:pPr>
      <w:r w:rsidRPr="005A26B3">
        <w:rPr>
          <w:rFonts w:ascii="Times New Roman" w:hAnsi="Times New Roman" w:cs="Times New Roman"/>
          <w:b/>
          <w:bCs/>
          <w:sz w:val="20"/>
          <w:szCs w:val="20"/>
        </w:rPr>
        <w:t xml:space="preserve">элементов содержания, </w:t>
      </w:r>
    </w:p>
    <w:p w14:paraId="2673ACFE" w14:textId="77777777" w:rsidR="00864E3E" w:rsidRPr="005A26B3" w:rsidRDefault="007864A1" w:rsidP="007864A1">
      <w:pPr>
        <w:spacing w:after="0" w:line="240" w:lineRule="auto"/>
        <w:jc w:val="center"/>
        <w:rPr>
          <w:rFonts w:ascii="Times New Roman" w:hAnsi="Times New Roman" w:cs="Times New Roman"/>
          <w:b/>
          <w:bCs/>
          <w:sz w:val="20"/>
          <w:szCs w:val="20"/>
        </w:rPr>
      </w:pPr>
      <w:r w:rsidRPr="005A26B3">
        <w:rPr>
          <w:rFonts w:ascii="Times New Roman" w:hAnsi="Times New Roman" w:cs="Times New Roman"/>
          <w:b/>
          <w:bCs/>
          <w:sz w:val="20"/>
          <w:szCs w:val="20"/>
        </w:rPr>
        <w:t>проверяемых на промежуточной аттестации по учебному предмету</w:t>
      </w:r>
    </w:p>
    <w:p w14:paraId="3EC05D92" w14:textId="276E9215" w:rsidR="007864A1" w:rsidRPr="005A26B3" w:rsidRDefault="00637EA9" w:rsidP="007864A1">
      <w:pPr>
        <w:spacing w:after="0" w:line="240" w:lineRule="auto"/>
        <w:jc w:val="center"/>
        <w:rPr>
          <w:rFonts w:ascii="Times New Roman" w:hAnsi="Times New Roman" w:cs="Times New Roman"/>
          <w:b/>
          <w:bCs/>
          <w:sz w:val="20"/>
          <w:szCs w:val="20"/>
        </w:rPr>
      </w:pPr>
      <w:r w:rsidRPr="005A26B3">
        <w:rPr>
          <w:rFonts w:ascii="Times New Roman" w:hAnsi="Times New Roman" w:cs="Times New Roman"/>
          <w:b/>
          <w:bCs/>
          <w:sz w:val="20"/>
          <w:szCs w:val="20"/>
        </w:rPr>
        <w:t>«Физическая культура</w:t>
      </w:r>
      <w:r w:rsidR="007864A1" w:rsidRPr="005A26B3">
        <w:rPr>
          <w:rFonts w:ascii="Times New Roman" w:hAnsi="Times New Roman" w:cs="Times New Roman"/>
          <w:b/>
          <w:bCs/>
          <w:sz w:val="20"/>
          <w:szCs w:val="20"/>
        </w:rPr>
        <w:t>»</w:t>
      </w:r>
      <w:r w:rsidR="005D65A3" w:rsidRPr="005A26B3">
        <w:rPr>
          <w:rFonts w:ascii="Times New Roman" w:hAnsi="Times New Roman" w:cs="Times New Roman"/>
          <w:b/>
          <w:bCs/>
          <w:sz w:val="20"/>
          <w:szCs w:val="20"/>
        </w:rPr>
        <w:t xml:space="preserve"> в </w:t>
      </w:r>
      <w:r w:rsidR="00371559" w:rsidRPr="005A26B3">
        <w:rPr>
          <w:rFonts w:ascii="Times New Roman" w:hAnsi="Times New Roman" w:cs="Times New Roman"/>
          <w:b/>
          <w:bCs/>
          <w:sz w:val="20"/>
          <w:szCs w:val="20"/>
        </w:rPr>
        <w:t>9</w:t>
      </w:r>
      <w:r w:rsidR="005D65A3" w:rsidRPr="005A26B3">
        <w:rPr>
          <w:rFonts w:ascii="Times New Roman" w:hAnsi="Times New Roman" w:cs="Times New Roman"/>
          <w:b/>
          <w:bCs/>
          <w:sz w:val="20"/>
          <w:szCs w:val="20"/>
        </w:rPr>
        <w:t xml:space="preserve"> классах</w:t>
      </w:r>
    </w:p>
    <w:p w14:paraId="74D286F2" w14:textId="77777777" w:rsidR="007864A1" w:rsidRPr="005A26B3" w:rsidRDefault="007864A1" w:rsidP="007864A1">
      <w:pPr>
        <w:spacing w:after="0" w:line="240" w:lineRule="auto"/>
        <w:jc w:val="center"/>
        <w:rPr>
          <w:rFonts w:ascii="Times New Roman" w:hAnsi="Times New Roman" w:cs="Times New Roman"/>
          <w:b/>
          <w:bCs/>
          <w:sz w:val="20"/>
          <w:szCs w:val="20"/>
        </w:rPr>
      </w:pPr>
    </w:p>
    <w:p w14:paraId="4B8FFB1B" w14:textId="77777777" w:rsidR="007864A1" w:rsidRPr="005A26B3" w:rsidRDefault="007864A1" w:rsidP="00B942FF">
      <w:pPr>
        <w:autoSpaceDE w:val="0"/>
        <w:autoSpaceDN w:val="0"/>
        <w:adjustRightInd w:val="0"/>
        <w:spacing w:after="0" w:line="240" w:lineRule="auto"/>
        <w:ind w:firstLine="708"/>
        <w:jc w:val="both"/>
        <w:rPr>
          <w:rFonts w:ascii="Times New Roman" w:hAnsi="Times New Roman" w:cs="Times New Roman"/>
          <w:sz w:val="20"/>
          <w:szCs w:val="20"/>
        </w:rPr>
      </w:pPr>
      <w:r w:rsidRPr="005A26B3">
        <w:rPr>
          <w:rFonts w:ascii="Times New Roman" w:hAnsi="Times New Roman" w:cs="Times New Roman"/>
          <w:sz w:val="20"/>
          <w:szCs w:val="20"/>
        </w:rPr>
        <w:t>Жирным курсивом указаны крупные блоки содержания, которые ниже разбиты на более мелкие элементы. Каждая из этих позиций кодификатора представляет собой укрупненную дидактическую единицу содержания обучения, которая может включать несколько тематических единиц.</w:t>
      </w:r>
    </w:p>
    <w:p w14:paraId="6DA12B20" w14:textId="77777777" w:rsidR="007864A1" w:rsidRPr="005A26B3" w:rsidRDefault="007864A1" w:rsidP="006F2C6C">
      <w:pPr>
        <w:autoSpaceDE w:val="0"/>
        <w:autoSpaceDN w:val="0"/>
        <w:adjustRightInd w:val="0"/>
        <w:spacing w:after="0" w:line="240" w:lineRule="auto"/>
        <w:jc w:val="center"/>
        <w:rPr>
          <w:rFonts w:ascii="Times New Roman" w:hAnsi="Times New Roman" w:cs="Times New Roman"/>
          <w:sz w:val="20"/>
          <w:szCs w:val="20"/>
        </w:rPr>
      </w:pPr>
    </w:p>
    <w:tbl>
      <w:tblPr>
        <w:tblStyle w:val="a9"/>
        <w:tblW w:w="0" w:type="auto"/>
        <w:tblLook w:val="04A0" w:firstRow="1" w:lastRow="0" w:firstColumn="1" w:lastColumn="0" w:noHBand="0" w:noVBand="1"/>
      </w:tblPr>
      <w:tblGrid>
        <w:gridCol w:w="959"/>
        <w:gridCol w:w="8612"/>
      </w:tblGrid>
      <w:tr w:rsidR="007864A1" w:rsidRPr="005A26B3" w14:paraId="7CBA0F69" w14:textId="77777777" w:rsidTr="007864A1">
        <w:tc>
          <w:tcPr>
            <w:tcW w:w="959" w:type="dxa"/>
          </w:tcPr>
          <w:p w14:paraId="5B004F2D" w14:textId="77777777" w:rsidR="007864A1" w:rsidRPr="005A26B3" w:rsidRDefault="007864A1" w:rsidP="007864A1">
            <w:pPr>
              <w:jc w:val="center"/>
              <w:rPr>
                <w:rFonts w:ascii="Times New Roman" w:hAnsi="Times New Roman" w:cs="Times New Roman"/>
                <w:b/>
                <w:sz w:val="20"/>
                <w:szCs w:val="20"/>
              </w:rPr>
            </w:pPr>
            <w:r w:rsidRPr="005A26B3">
              <w:rPr>
                <w:rFonts w:ascii="Times New Roman" w:hAnsi="Times New Roman" w:cs="Times New Roman"/>
                <w:b/>
                <w:sz w:val="20"/>
                <w:szCs w:val="20"/>
              </w:rPr>
              <w:t>№</w:t>
            </w:r>
          </w:p>
        </w:tc>
        <w:tc>
          <w:tcPr>
            <w:tcW w:w="8612" w:type="dxa"/>
          </w:tcPr>
          <w:p w14:paraId="35EA688F" w14:textId="77777777" w:rsidR="007864A1" w:rsidRPr="005A26B3" w:rsidRDefault="007864A1" w:rsidP="007864A1">
            <w:pPr>
              <w:jc w:val="center"/>
              <w:rPr>
                <w:rFonts w:ascii="Times New Roman" w:hAnsi="Times New Roman" w:cs="Times New Roman"/>
                <w:b/>
                <w:sz w:val="20"/>
                <w:szCs w:val="20"/>
              </w:rPr>
            </w:pPr>
            <w:r w:rsidRPr="005A26B3">
              <w:rPr>
                <w:rFonts w:ascii="Times New Roman" w:hAnsi="Times New Roman" w:cs="Times New Roman"/>
                <w:b/>
                <w:sz w:val="20"/>
                <w:szCs w:val="20"/>
              </w:rPr>
              <w:t xml:space="preserve">Элементы содержания, </w:t>
            </w:r>
            <w:r w:rsidRPr="005A26B3">
              <w:rPr>
                <w:rFonts w:ascii="Times New Roman" w:hAnsi="Times New Roman" w:cs="Times New Roman"/>
                <w:b/>
                <w:bCs/>
                <w:sz w:val="20"/>
                <w:szCs w:val="20"/>
              </w:rPr>
              <w:t>проверяемые заданиями КИМ</w:t>
            </w:r>
          </w:p>
        </w:tc>
      </w:tr>
      <w:tr w:rsidR="007864A1" w:rsidRPr="005A26B3" w14:paraId="0D28A968" w14:textId="77777777" w:rsidTr="007864A1">
        <w:tc>
          <w:tcPr>
            <w:tcW w:w="959" w:type="dxa"/>
          </w:tcPr>
          <w:p w14:paraId="08EE2AB4" w14:textId="77777777" w:rsidR="007864A1" w:rsidRPr="005A26B3" w:rsidRDefault="007864A1" w:rsidP="007864A1">
            <w:pPr>
              <w:jc w:val="center"/>
              <w:rPr>
                <w:rFonts w:ascii="Times New Roman" w:hAnsi="Times New Roman" w:cs="Times New Roman"/>
                <w:b/>
                <w:sz w:val="20"/>
                <w:szCs w:val="20"/>
              </w:rPr>
            </w:pPr>
            <w:r w:rsidRPr="005A26B3">
              <w:rPr>
                <w:rFonts w:ascii="Times New Roman" w:hAnsi="Times New Roman" w:cs="Times New Roman"/>
                <w:b/>
                <w:sz w:val="20"/>
                <w:szCs w:val="20"/>
              </w:rPr>
              <w:t>1</w:t>
            </w:r>
          </w:p>
        </w:tc>
        <w:tc>
          <w:tcPr>
            <w:tcW w:w="8612" w:type="dxa"/>
          </w:tcPr>
          <w:p w14:paraId="33E90319" w14:textId="77777777" w:rsidR="007864A1" w:rsidRPr="005A26B3" w:rsidRDefault="0078494A" w:rsidP="0078494A">
            <w:pPr>
              <w:jc w:val="center"/>
              <w:rPr>
                <w:rFonts w:ascii="Times New Roman" w:hAnsi="Times New Roman" w:cs="Times New Roman"/>
                <w:b/>
                <w:sz w:val="20"/>
                <w:szCs w:val="20"/>
              </w:rPr>
            </w:pPr>
            <w:r w:rsidRPr="005A26B3">
              <w:rPr>
                <w:rFonts w:ascii="Times New Roman" w:hAnsi="Times New Roman" w:cs="Times New Roman"/>
                <w:b/>
                <w:sz w:val="20"/>
                <w:szCs w:val="20"/>
              </w:rPr>
              <w:t>Лёгкая атлетика</w:t>
            </w:r>
          </w:p>
        </w:tc>
      </w:tr>
      <w:tr w:rsidR="002477A0" w:rsidRPr="005A26B3" w14:paraId="51FDC9B8" w14:textId="77777777" w:rsidTr="007864A1">
        <w:tc>
          <w:tcPr>
            <w:tcW w:w="959" w:type="dxa"/>
          </w:tcPr>
          <w:p w14:paraId="6BF7ADA8" w14:textId="77777777" w:rsidR="002477A0" w:rsidRPr="005A26B3" w:rsidRDefault="002477A0" w:rsidP="002477A0">
            <w:pPr>
              <w:pStyle w:val="Default"/>
              <w:jc w:val="center"/>
              <w:rPr>
                <w:b/>
                <w:sz w:val="20"/>
                <w:szCs w:val="20"/>
              </w:rPr>
            </w:pPr>
            <w:r w:rsidRPr="005A26B3">
              <w:rPr>
                <w:b/>
                <w:sz w:val="20"/>
                <w:szCs w:val="20"/>
              </w:rPr>
              <w:t>1.1</w:t>
            </w:r>
          </w:p>
        </w:tc>
        <w:tc>
          <w:tcPr>
            <w:tcW w:w="8612" w:type="dxa"/>
          </w:tcPr>
          <w:p w14:paraId="17CDECB0" w14:textId="77777777" w:rsidR="002477A0" w:rsidRPr="005A26B3" w:rsidRDefault="002477A0" w:rsidP="006113AA">
            <w:pPr>
              <w:rPr>
                <w:rFonts w:ascii="Times New Roman" w:hAnsi="Times New Roman" w:cs="Times New Roman"/>
                <w:sz w:val="20"/>
                <w:szCs w:val="20"/>
              </w:rPr>
            </w:pPr>
            <w:r w:rsidRPr="005A26B3">
              <w:rPr>
                <w:rFonts w:ascii="Times New Roman" w:hAnsi="Times New Roman" w:cs="Times New Roman"/>
                <w:sz w:val="20"/>
                <w:szCs w:val="20"/>
              </w:rPr>
              <w:t xml:space="preserve">Инструктаж </w:t>
            </w:r>
            <w:r w:rsidR="006113AA" w:rsidRPr="005A26B3">
              <w:rPr>
                <w:rFonts w:ascii="Times New Roman" w:hAnsi="Times New Roman" w:cs="Times New Roman"/>
                <w:sz w:val="20"/>
                <w:szCs w:val="20"/>
              </w:rPr>
              <w:t>по технике безопасности на занятиях</w:t>
            </w:r>
            <w:r w:rsidRPr="005A26B3">
              <w:rPr>
                <w:rFonts w:ascii="Times New Roman" w:hAnsi="Times New Roman" w:cs="Times New Roman"/>
                <w:sz w:val="20"/>
                <w:szCs w:val="20"/>
              </w:rPr>
              <w:t xml:space="preserve"> легкой</w:t>
            </w:r>
            <w:r w:rsidR="006113AA" w:rsidRPr="005A26B3">
              <w:rPr>
                <w:rFonts w:ascii="Times New Roman" w:hAnsi="Times New Roman" w:cs="Times New Roman"/>
                <w:sz w:val="20"/>
                <w:szCs w:val="20"/>
              </w:rPr>
              <w:t xml:space="preserve"> атлетикой</w:t>
            </w:r>
            <w:r w:rsidRPr="005A26B3">
              <w:rPr>
                <w:rFonts w:ascii="Times New Roman" w:hAnsi="Times New Roman" w:cs="Times New Roman"/>
                <w:sz w:val="20"/>
                <w:szCs w:val="20"/>
              </w:rPr>
              <w:t>.</w:t>
            </w:r>
          </w:p>
        </w:tc>
      </w:tr>
      <w:tr w:rsidR="002477A0" w:rsidRPr="005A26B3" w14:paraId="2BE34943" w14:textId="77777777" w:rsidTr="007864A1">
        <w:tc>
          <w:tcPr>
            <w:tcW w:w="959" w:type="dxa"/>
          </w:tcPr>
          <w:p w14:paraId="10307103" w14:textId="77777777" w:rsidR="002477A0" w:rsidRPr="005A26B3" w:rsidRDefault="002477A0" w:rsidP="002477A0">
            <w:pPr>
              <w:pStyle w:val="Default"/>
              <w:jc w:val="center"/>
              <w:rPr>
                <w:b/>
                <w:sz w:val="20"/>
                <w:szCs w:val="20"/>
              </w:rPr>
            </w:pPr>
            <w:r w:rsidRPr="005A26B3">
              <w:rPr>
                <w:b/>
                <w:sz w:val="20"/>
                <w:szCs w:val="20"/>
              </w:rPr>
              <w:t>1.2</w:t>
            </w:r>
          </w:p>
        </w:tc>
        <w:tc>
          <w:tcPr>
            <w:tcW w:w="8612" w:type="dxa"/>
          </w:tcPr>
          <w:p w14:paraId="2D6C3969" w14:textId="77777777" w:rsidR="002477A0" w:rsidRPr="005A26B3" w:rsidRDefault="002477A0" w:rsidP="006459C5">
            <w:pPr>
              <w:rPr>
                <w:rFonts w:ascii="Times New Roman" w:hAnsi="Times New Roman" w:cs="Times New Roman"/>
                <w:sz w:val="20"/>
                <w:szCs w:val="20"/>
              </w:rPr>
            </w:pPr>
            <w:r w:rsidRPr="005A26B3">
              <w:rPr>
                <w:rFonts w:ascii="Times New Roman" w:hAnsi="Times New Roman" w:cs="Times New Roman"/>
                <w:sz w:val="20"/>
                <w:szCs w:val="20"/>
              </w:rPr>
              <w:t>Влияние легкоатлетических упражнений на основные системы организма. Контроль и самоконтроль.</w:t>
            </w:r>
          </w:p>
        </w:tc>
      </w:tr>
      <w:tr w:rsidR="002477A0" w:rsidRPr="005A26B3" w14:paraId="160B5DDC" w14:textId="77777777" w:rsidTr="007864A1">
        <w:tc>
          <w:tcPr>
            <w:tcW w:w="959" w:type="dxa"/>
          </w:tcPr>
          <w:p w14:paraId="497E5A31" w14:textId="77777777" w:rsidR="002477A0" w:rsidRPr="005A26B3" w:rsidRDefault="002477A0" w:rsidP="002477A0">
            <w:pPr>
              <w:pStyle w:val="Default"/>
              <w:jc w:val="center"/>
              <w:rPr>
                <w:b/>
                <w:sz w:val="20"/>
                <w:szCs w:val="20"/>
              </w:rPr>
            </w:pPr>
            <w:r w:rsidRPr="005A26B3">
              <w:rPr>
                <w:b/>
                <w:sz w:val="20"/>
                <w:szCs w:val="20"/>
              </w:rPr>
              <w:t>1.3</w:t>
            </w:r>
          </w:p>
        </w:tc>
        <w:tc>
          <w:tcPr>
            <w:tcW w:w="8612" w:type="dxa"/>
          </w:tcPr>
          <w:p w14:paraId="0F56F540" w14:textId="77777777" w:rsidR="002477A0" w:rsidRPr="005A26B3" w:rsidRDefault="002477A0" w:rsidP="006459C5">
            <w:pPr>
              <w:pStyle w:val="Default"/>
              <w:rPr>
                <w:sz w:val="20"/>
                <w:szCs w:val="20"/>
              </w:rPr>
            </w:pPr>
            <w:r w:rsidRPr="005A26B3">
              <w:rPr>
                <w:sz w:val="20"/>
                <w:szCs w:val="20"/>
              </w:rPr>
              <w:t>Физическая подготовленность.</w:t>
            </w:r>
          </w:p>
        </w:tc>
      </w:tr>
      <w:tr w:rsidR="002477A0" w:rsidRPr="005A26B3" w14:paraId="5800D74D" w14:textId="77777777" w:rsidTr="007864A1">
        <w:tc>
          <w:tcPr>
            <w:tcW w:w="959" w:type="dxa"/>
          </w:tcPr>
          <w:p w14:paraId="4D1C90F2" w14:textId="77777777" w:rsidR="002477A0" w:rsidRPr="005A26B3" w:rsidRDefault="002477A0" w:rsidP="002477A0">
            <w:pPr>
              <w:pStyle w:val="Default"/>
              <w:jc w:val="center"/>
              <w:rPr>
                <w:b/>
                <w:sz w:val="20"/>
                <w:szCs w:val="20"/>
              </w:rPr>
            </w:pPr>
            <w:r w:rsidRPr="005A26B3">
              <w:rPr>
                <w:b/>
                <w:sz w:val="20"/>
                <w:szCs w:val="20"/>
              </w:rPr>
              <w:t>1.4</w:t>
            </w:r>
          </w:p>
        </w:tc>
        <w:tc>
          <w:tcPr>
            <w:tcW w:w="8612" w:type="dxa"/>
          </w:tcPr>
          <w:p w14:paraId="5BF16D74" w14:textId="77777777" w:rsidR="002477A0" w:rsidRPr="005A26B3" w:rsidRDefault="002477A0" w:rsidP="006459C5">
            <w:pPr>
              <w:pStyle w:val="Default"/>
              <w:rPr>
                <w:sz w:val="20"/>
                <w:szCs w:val="20"/>
              </w:rPr>
            </w:pPr>
            <w:r w:rsidRPr="005A26B3">
              <w:rPr>
                <w:sz w:val="20"/>
                <w:szCs w:val="20"/>
              </w:rPr>
              <w:t xml:space="preserve">Самостоятельные занятия </w:t>
            </w:r>
            <w:proofErr w:type="gramStart"/>
            <w:r w:rsidRPr="005A26B3">
              <w:rPr>
                <w:sz w:val="20"/>
                <w:szCs w:val="20"/>
              </w:rPr>
              <w:t>физическими  упражнениями</w:t>
            </w:r>
            <w:proofErr w:type="gramEnd"/>
            <w:r w:rsidRPr="005A26B3">
              <w:rPr>
                <w:sz w:val="20"/>
                <w:szCs w:val="20"/>
              </w:rPr>
              <w:t>.</w:t>
            </w:r>
          </w:p>
        </w:tc>
      </w:tr>
      <w:tr w:rsidR="006113AA" w:rsidRPr="005A26B3" w14:paraId="69B432C9" w14:textId="77777777" w:rsidTr="007864A1">
        <w:tc>
          <w:tcPr>
            <w:tcW w:w="959" w:type="dxa"/>
          </w:tcPr>
          <w:p w14:paraId="33508ED9" w14:textId="77777777" w:rsidR="006113AA" w:rsidRPr="005A26B3" w:rsidRDefault="006113AA" w:rsidP="002477A0">
            <w:pPr>
              <w:pStyle w:val="Default"/>
              <w:jc w:val="center"/>
              <w:rPr>
                <w:b/>
                <w:sz w:val="20"/>
                <w:szCs w:val="20"/>
              </w:rPr>
            </w:pPr>
            <w:r w:rsidRPr="005A26B3">
              <w:rPr>
                <w:b/>
                <w:sz w:val="20"/>
                <w:szCs w:val="20"/>
              </w:rPr>
              <w:t>1.5</w:t>
            </w:r>
          </w:p>
        </w:tc>
        <w:tc>
          <w:tcPr>
            <w:tcW w:w="8612" w:type="dxa"/>
          </w:tcPr>
          <w:p w14:paraId="3484E78F" w14:textId="77777777" w:rsidR="006113AA" w:rsidRPr="005A26B3" w:rsidRDefault="006113AA" w:rsidP="006459C5">
            <w:pPr>
              <w:pStyle w:val="Default"/>
              <w:rPr>
                <w:sz w:val="20"/>
                <w:szCs w:val="20"/>
              </w:rPr>
            </w:pPr>
            <w:r w:rsidRPr="005A26B3">
              <w:rPr>
                <w:sz w:val="20"/>
                <w:szCs w:val="20"/>
              </w:rPr>
              <w:t>Прыжок в длину с места толчком двумя ногами.</w:t>
            </w:r>
          </w:p>
        </w:tc>
      </w:tr>
      <w:tr w:rsidR="002477A0" w:rsidRPr="005A26B3" w14:paraId="02DE098D" w14:textId="77777777" w:rsidTr="007864A1">
        <w:tc>
          <w:tcPr>
            <w:tcW w:w="959" w:type="dxa"/>
          </w:tcPr>
          <w:p w14:paraId="410D410E" w14:textId="77777777" w:rsidR="002477A0" w:rsidRPr="005A26B3" w:rsidRDefault="002477A0" w:rsidP="002477A0">
            <w:pPr>
              <w:pStyle w:val="Default"/>
              <w:jc w:val="center"/>
              <w:rPr>
                <w:b/>
                <w:sz w:val="20"/>
                <w:szCs w:val="20"/>
              </w:rPr>
            </w:pPr>
            <w:r w:rsidRPr="005A26B3">
              <w:rPr>
                <w:b/>
                <w:sz w:val="20"/>
                <w:szCs w:val="20"/>
              </w:rPr>
              <w:t>2</w:t>
            </w:r>
          </w:p>
        </w:tc>
        <w:tc>
          <w:tcPr>
            <w:tcW w:w="8612" w:type="dxa"/>
          </w:tcPr>
          <w:p w14:paraId="34858F7A" w14:textId="77777777" w:rsidR="002477A0" w:rsidRPr="005A26B3" w:rsidRDefault="002477A0" w:rsidP="002477A0">
            <w:pPr>
              <w:pStyle w:val="Default"/>
              <w:jc w:val="center"/>
              <w:rPr>
                <w:b/>
                <w:sz w:val="20"/>
                <w:szCs w:val="20"/>
              </w:rPr>
            </w:pPr>
            <w:r w:rsidRPr="005A26B3">
              <w:rPr>
                <w:b/>
                <w:sz w:val="20"/>
                <w:szCs w:val="20"/>
              </w:rPr>
              <w:t>Баскетбол</w:t>
            </w:r>
          </w:p>
        </w:tc>
      </w:tr>
      <w:tr w:rsidR="002477A0" w:rsidRPr="005A26B3" w14:paraId="63D72645" w14:textId="77777777" w:rsidTr="007864A1">
        <w:tc>
          <w:tcPr>
            <w:tcW w:w="959" w:type="dxa"/>
          </w:tcPr>
          <w:p w14:paraId="1B210B9D" w14:textId="77777777" w:rsidR="002477A0" w:rsidRPr="005A26B3" w:rsidRDefault="002477A0" w:rsidP="002477A0">
            <w:pPr>
              <w:pStyle w:val="Default"/>
              <w:jc w:val="center"/>
              <w:rPr>
                <w:b/>
                <w:sz w:val="20"/>
                <w:szCs w:val="20"/>
              </w:rPr>
            </w:pPr>
            <w:r w:rsidRPr="005A26B3">
              <w:rPr>
                <w:b/>
                <w:sz w:val="20"/>
                <w:szCs w:val="20"/>
              </w:rPr>
              <w:t>2.1</w:t>
            </w:r>
          </w:p>
        </w:tc>
        <w:tc>
          <w:tcPr>
            <w:tcW w:w="8612" w:type="dxa"/>
          </w:tcPr>
          <w:p w14:paraId="5DC75203" w14:textId="77777777" w:rsidR="002477A0" w:rsidRPr="005A26B3" w:rsidRDefault="002477A0" w:rsidP="006459C5">
            <w:pPr>
              <w:rPr>
                <w:rFonts w:ascii="Times New Roman" w:hAnsi="Times New Roman" w:cs="Times New Roman"/>
                <w:sz w:val="20"/>
                <w:szCs w:val="20"/>
              </w:rPr>
            </w:pPr>
            <w:r w:rsidRPr="005A26B3">
              <w:rPr>
                <w:rFonts w:ascii="Times New Roman" w:hAnsi="Times New Roman" w:cs="Times New Roman"/>
                <w:sz w:val="20"/>
                <w:szCs w:val="20"/>
              </w:rPr>
              <w:t xml:space="preserve">Инструктаж </w:t>
            </w:r>
            <w:r w:rsidR="006113AA" w:rsidRPr="005A26B3">
              <w:rPr>
                <w:rFonts w:ascii="Times New Roman" w:hAnsi="Times New Roman" w:cs="Times New Roman"/>
                <w:sz w:val="20"/>
                <w:szCs w:val="20"/>
              </w:rPr>
              <w:t>по технике безопасности на занятиях</w:t>
            </w:r>
            <w:r w:rsidRPr="005A26B3">
              <w:rPr>
                <w:rFonts w:ascii="Times New Roman" w:hAnsi="Times New Roman" w:cs="Times New Roman"/>
                <w:sz w:val="20"/>
                <w:szCs w:val="20"/>
              </w:rPr>
              <w:t xml:space="preserve"> бас</w:t>
            </w:r>
            <w:r w:rsidR="006113AA" w:rsidRPr="005A26B3">
              <w:rPr>
                <w:rFonts w:ascii="Times New Roman" w:hAnsi="Times New Roman" w:cs="Times New Roman"/>
                <w:sz w:val="20"/>
                <w:szCs w:val="20"/>
              </w:rPr>
              <w:t>кетболом</w:t>
            </w:r>
            <w:r w:rsidRPr="005A26B3">
              <w:rPr>
                <w:rFonts w:ascii="Times New Roman" w:hAnsi="Times New Roman" w:cs="Times New Roman"/>
                <w:sz w:val="20"/>
                <w:szCs w:val="20"/>
              </w:rPr>
              <w:t>.</w:t>
            </w:r>
          </w:p>
          <w:p w14:paraId="42A234FA" w14:textId="77777777" w:rsidR="002477A0" w:rsidRPr="005A26B3" w:rsidRDefault="002477A0" w:rsidP="006459C5">
            <w:pPr>
              <w:pStyle w:val="Default"/>
              <w:rPr>
                <w:sz w:val="20"/>
                <w:szCs w:val="20"/>
              </w:rPr>
            </w:pPr>
            <w:r w:rsidRPr="005A26B3">
              <w:rPr>
                <w:sz w:val="20"/>
                <w:szCs w:val="20"/>
              </w:rPr>
              <w:t>Формирование представления о частоте сердечного сокращения.</w:t>
            </w:r>
          </w:p>
        </w:tc>
      </w:tr>
      <w:tr w:rsidR="002477A0" w:rsidRPr="005A26B3" w14:paraId="449423F8" w14:textId="77777777" w:rsidTr="007864A1">
        <w:tc>
          <w:tcPr>
            <w:tcW w:w="959" w:type="dxa"/>
          </w:tcPr>
          <w:p w14:paraId="4FE421E5" w14:textId="77777777" w:rsidR="002477A0" w:rsidRPr="005A26B3" w:rsidRDefault="002477A0" w:rsidP="002477A0">
            <w:pPr>
              <w:pStyle w:val="Default"/>
              <w:jc w:val="center"/>
              <w:rPr>
                <w:b/>
                <w:sz w:val="20"/>
                <w:szCs w:val="20"/>
              </w:rPr>
            </w:pPr>
            <w:r w:rsidRPr="005A26B3">
              <w:rPr>
                <w:b/>
                <w:sz w:val="20"/>
                <w:szCs w:val="20"/>
              </w:rPr>
              <w:t>2.2</w:t>
            </w:r>
          </w:p>
        </w:tc>
        <w:tc>
          <w:tcPr>
            <w:tcW w:w="8612" w:type="dxa"/>
          </w:tcPr>
          <w:p w14:paraId="7DF53F8E" w14:textId="77777777" w:rsidR="002477A0" w:rsidRPr="005A26B3" w:rsidRDefault="002477A0" w:rsidP="006459C5">
            <w:pPr>
              <w:pStyle w:val="Default"/>
              <w:rPr>
                <w:sz w:val="20"/>
                <w:szCs w:val="20"/>
              </w:rPr>
            </w:pPr>
            <w:r w:rsidRPr="005A26B3">
              <w:rPr>
                <w:sz w:val="20"/>
                <w:szCs w:val="20"/>
              </w:rPr>
              <w:t xml:space="preserve">Контроль, за нагрузкой при выполнении физических упражнений. </w:t>
            </w:r>
          </w:p>
        </w:tc>
      </w:tr>
      <w:tr w:rsidR="002477A0" w:rsidRPr="005A26B3" w14:paraId="7EDD5F18" w14:textId="77777777" w:rsidTr="007864A1">
        <w:tc>
          <w:tcPr>
            <w:tcW w:w="959" w:type="dxa"/>
          </w:tcPr>
          <w:p w14:paraId="0234C4D4" w14:textId="77777777" w:rsidR="002477A0" w:rsidRPr="005A26B3" w:rsidRDefault="002477A0" w:rsidP="002477A0">
            <w:pPr>
              <w:pStyle w:val="Default"/>
              <w:jc w:val="center"/>
              <w:rPr>
                <w:b/>
                <w:sz w:val="20"/>
                <w:szCs w:val="20"/>
              </w:rPr>
            </w:pPr>
            <w:r w:rsidRPr="005A26B3">
              <w:rPr>
                <w:b/>
                <w:sz w:val="20"/>
                <w:szCs w:val="20"/>
              </w:rPr>
              <w:t>2.3</w:t>
            </w:r>
          </w:p>
        </w:tc>
        <w:tc>
          <w:tcPr>
            <w:tcW w:w="8612" w:type="dxa"/>
          </w:tcPr>
          <w:p w14:paraId="3D6FA36D" w14:textId="77777777" w:rsidR="002477A0" w:rsidRPr="005A26B3" w:rsidRDefault="002477A0" w:rsidP="006459C5">
            <w:pPr>
              <w:pStyle w:val="Default"/>
              <w:rPr>
                <w:sz w:val="20"/>
                <w:szCs w:val="20"/>
              </w:rPr>
            </w:pPr>
            <w:r w:rsidRPr="005A26B3">
              <w:rPr>
                <w:sz w:val="20"/>
                <w:szCs w:val="20"/>
              </w:rPr>
              <w:t>Методика самостоятельной тренировки.</w:t>
            </w:r>
          </w:p>
        </w:tc>
      </w:tr>
      <w:tr w:rsidR="006113AA" w:rsidRPr="005A26B3" w14:paraId="7214E438" w14:textId="77777777" w:rsidTr="007864A1">
        <w:tc>
          <w:tcPr>
            <w:tcW w:w="959" w:type="dxa"/>
          </w:tcPr>
          <w:p w14:paraId="0D960C0A" w14:textId="77777777" w:rsidR="006113AA" w:rsidRPr="005A26B3" w:rsidRDefault="006113AA" w:rsidP="002477A0">
            <w:pPr>
              <w:pStyle w:val="Default"/>
              <w:jc w:val="center"/>
              <w:rPr>
                <w:b/>
                <w:sz w:val="20"/>
                <w:szCs w:val="20"/>
              </w:rPr>
            </w:pPr>
            <w:r w:rsidRPr="005A26B3">
              <w:rPr>
                <w:b/>
                <w:sz w:val="20"/>
                <w:szCs w:val="20"/>
              </w:rPr>
              <w:t>2.4</w:t>
            </w:r>
          </w:p>
        </w:tc>
        <w:tc>
          <w:tcPr>
            <w:tcW w:w="8612" w:type="dxa"/>
          </w:tcPr>
          <w:p w14:paraId="505899E6" w14:textId="77777777" w:rsidR="006113AA" w:rsidRPr="005A26B3" w:rsidRDefault="006113AA" w:rsidP="006459C5">
            <w:pPr>
              <w:pStyle w:val="Default"/>
              <w:rPr>
                <w:sz w:val="20"/>
                <w:szCs w:val="20"/>
              </w:rPr>
            </w:pPr>
            <w:r w:rsidRPr="005A26B3">
              <w:rPr>
                <w:sz w:val="20"/>
                <w:szCs w:val="20"/>
              </w:rPr>
              <w:t>Челночный бег 3х10 м.</w:t>
            </w:r>
          </w:p>
        </w:tc>
      </w:tr>
      <w:tr w:rsidR="002477A0" w:rsidRPr="005A26B3" w14:paraId="26316D91" w14:textId="77777777" w:rsidTr="007864A1">
        <w:tc>
          <w:tcPr>
            <w:tcW w:w="959" w:type="dxa"/>
          </w:tcPr>
          <w:p w14:paraId="2684261E" w14:textId="77777777" w:rsidR="002477A0" w:rsidRPr="005A26B3" w:rsidRDefault="002477A0" w:rsidP="002477A0">
            <w:pPr>
              <w:pStyle w:val="Default"/>
              <w:jc w:val="center"/>
              <w:rPr>
                <w:b/>
                <w:sz w:val="20"/>
                <w:szCs w:val="20"/>
              </w:rPr>
            </w:pPr>
            <w:r w:rsidRPr="005A26B3">
              <w:rPr>
                <w:b/>
                <w:sz w:val="20"/>
                <w:szCs w:val="20"/>
              </w:rPr>
              <w:t>3</w:t>
            </w:r>
          </w:p>
        </w:tc>
        <w:tc>
          <w:tcPr>
            <w:tcW w:w="8612" w:type="dxa"/>
          </w:tcPr>
          <w:p w14:paraId="36B7046C" w14:textId="77777777" w:rsidR="002477A0" w:rsidRPr="005A26B3" w:rsidRDefault="002477A0" w:rsidP="002477A0">
            <w:pPr>
              <w:pStyle w:val="Default"/>
              <w:jc w:val="center"/>
              <w:rPr>
                <w:b/>
                <w:sz w:val="20"/>
                <w:szCs w:val="20"/>
              </w:rPr>
            </w:pPr>
            <w:r w:rsidRPr="005A26B3">
              <w:rPr>
                <w:b/>
                <w:sz w:val="20"/>
                <w:szCs w:val="20"/>
              </w:rPr>
              <w:t>Волейбол</w:t>
            </w:r>
          </w:p>
        </w:tc>
      </w:tr>
      <w:tr w:rsidR="002477A0" w:rsidRPr="005A26B3" w14:paraId="0ECFAB00" w14:textId="77777777" w:rsidTr="007864A1">
        <w:tc>
          <w:tcPr>
            <w:tcW w:w="959" w:type="dxa"/>
          </w:tcPr>
          <w:p w14:paraId="51450E58" w14:textId="77777777" w:rsidR="002477A0" w:rsidRPr="005A26B3" w:rsidRDefault="002477A0" w:rsidP="002477A0">
            <w:pPr>
              <w:pStyle w:val="Default"/>
              <w:jc w:val="center"/>
              <w:rPr>
                <w:b/>
                <w:sz w:val="20"/>
                <w:szCs w:val="20"/>
              </w:rPr>
            </w:pPr>
            <w:r w:rsidRPr="005A26B3">
              <w:rPr>
                <w:b/>
                <w:sz w:val="20"/>
                <w:szCs w:val="20"/>
              </w:rPr>
              <w:t>3.1</w:t>
            </w:r>
          </w:p>
        </w:tc>
        <w:tc>
          <w:tcPr>
            <w:tcW w:w="8612" w:type="dxa"/>
          </w:tcPr>
          <w:p w14:paraId="6144286C" w14:textId="77777777" w:rsidR="002477A0" w:rsidRPr="005A26B3" w:rsidRDefault="002477A0" w:rsidP="002477A0">
            <w:pPr>
              <w:rPr>
                <w:rFonts w:ascii="Times New Roman" w:hAnsi="Times New Roman" w:cs="Times New Roman"/>
                <w:sz w:val="20"/>
                <w:szCs w:val="20"/>
              </w:rPr>
            </w:pPr>
            <w:r w:rsidRPr="005A26B3">
              <w:rPr>
                <w:rFonts w:ascii="Times New Roman" w:hAnsi="Times New Roman" w:cs="Times New Roman"/>
                <w:sz w:val="20"/>
                <w:szCs w:val="20"/>
              </w:rPr>
              <w:t>Инструктаж техники безопасности по волейболу.</w:t>
            </w:r>
          </w:p>
        </w:tc>
      </w:tr>
      <w:tr w:rsidR="002477A0" w:rsidRPr="005A26B3" w14:paraId="355F4F21" w14:textId="77777777" w:rsidTr="007864A1">
        <w:tc>
          <w:tcPr>
            <w:tcW w:w="959" w:type="dxa"/>
          </w:tcPr>
          <w:p w14:paraId="4FDFEAD4" w14:textId="77777777" w:rsidR="002477A0" w:rsidRPr="005A26B3" w:rsidRDefault="002477A0" w:rsidP="002477A0">
            <w:pPr>
              <w:pStyle w:val="Default"/>
              <w:jc w:val="center"/>
              <w:rPr>
                <w:b/>
                <w:sz w:val="20"/>
                <w:szCs w:val="20"/>
              </w:rPr>
            </w:pPr>
            <w:r w:rsidRPr="005A26B3">
              <w:rPr>
                <w:b/>
                <w:sz w:val="20"/>
                <w:szCs w:val="20"/>
              </w:rPr>
              <w:t>3.2</w:t>
            </w:r>
          </w:p>
        </w:tc>
        <w:tc>
          <w:tcPr>
            <w:tcW w:w="8612" w:type="dxa"/>
          </w:tcPr>
          <w:p w14:paraId="5C4099F6" w14:textId="77777777" w:rsidR="002477A0" w:rsidRPr="005A26B3" w:rsidRDefault="002477A0" w:rsidP="006459C5">
            <w:pPr>
              <w:pStyle w:val="Default"/>
              <w:rPr>
                <w:sz w:val="20"/>
                <w:szCs w:val="20"/>
              </w:rPr>
            </w:pPr>
            <w:r w:rsidRPr="005A26B3">
              <w:rPr>
                <w:sz w:val="20"/>
                <w:szCs w:val="20"/>
              </w:rPr>
              <w:t>Термины техники передачи, приемов, верхней и нижней подачи мяча. Правила игры. Воспитание чувства коллективизма.</w:t>
            </w:r>
          </w:p>
        </w:tc>
      </w:tr>
      <w:tr w:rsidR="002477A0" w:rsidRPr="005A26B3" w14:paraId="20E2588C" w14:textId="77777777" w:rsidTr="007864A1">
        <w:tc>
          <w:tcPr>
            <w:tcW w:w="959" w:type="dxa"/>
          </w:tcPr>
          <w:p w14:paraId="246B79E2" w14:textId="77777777" w:rsidR="002477A0" w:rsidRPr="005A26B3" w:rsidRDefault="002477A0" w:rsidP="002477A0">
            <w:pPr>
              <w:pStyle w:val="Default"/>
              <w:jc w:val="center"/>
              <w:rPr>
                <w:b/>
                <w:sz w:val="20"/>
                <w:szCs w:val="20"/>
              </w:rPr>
            </w:pPr>
            <w:r w:rsidRPr="005A26B3">
              <w:rPr>
                <w:b/>
                <w:sz w:val="20"/>
                <w:szCs w:val="20"/>
              </w:rPr>
              <w:t>3.3</w:t>
            </w:r>
          </w:p>
        </w:tc>
        <w:tc>
          <w:tcPr>
            <w:tcW w:w="8612" w:type="dxa"/>
          </w:tcPr>
          <w:p w14:paraId="4A2FA539" w14:textId="77777777" w:rsidR="002477A0" w:rsidRPr="005A26B3" w:rsidRDefault="002477A0" w:rsidP="006459C5">
            <w:pPr>
              <w:pStyle w:val="Default"/>
              <w:rPr>
                <w:b/>
                <w:sz w:val="20"/>
                <w:szCs w:val="20"/>
              </w:rPr>
            </w:pPr>
            <w:r w:rsidRPr="005A26B3">
              <w:rPr>
                <w:sz w:val="20"/>
                <w:szCs w:val="20"/>
              </w:rPr>
              <w:t>Правила и организация избранной игры.</w:t>
            </w:r>
            <w:r w:rsidRPr="005A26B3">
              <w:rPr>
                <w:b/>
                <w:sz w:val="20"/>
                <w:szCs w:val="20"/>
              </w:rPr>
              <w:t xml:space="preserve"> </w:t>
            </w:r>
          </w:p>
        </w:tc>
      </w:tr>
      <w:tr w:rsidR="002477A0" w:rsidRPr="005A26B3" w14:paraId="63BECF71" w14:textId="77777777" w:rsidTr="007864A1">
        <w:tc>
          <w:tcPr>
            <w:tcW w:w="959" w:type="dxa"/>
          </w:tcPr>
          <w:p w14:paraId="266BA85C" w14:textId="77777777" w:rsidR="002477A0" w:rsidRPr="005A26B3" w:rsidRDefault="002477A0" w:rsidP="002477A0">
            <w:pPr>
              <w:pStyle w:val="Default"/>
              <w:jc w:val="center"/>
              <w:rPr>
                <w:b/>
                <w:sz w:val="20"/>
                <w:szCs w:val="20"/>
              </w:rPr>
            </w:pPr>
            <w:r w:rsidRPr="005A26B3">
              <w:rPr>
                <w:b/>
                <w:sz w:val="20"/>
                <w:szCs w:val="20"/>
              </w:rPr>
              <w:t>4</w:t>
            </w:r>
          </w:p>
        </w:tc>
        <w:tc>
          <w:tcPr>
            <w:tcW w:w="8612" w:type="dxa"/>
          </w:tcPr>
          <w:p w14:paraId="0B269F6D" w14:textId="77777777" w:rsidR="002477A0" w:rsidRPr="005A26B3" w:rsidRDefault="00896A1C" w:rsidP="002477A0">
            <w:pPr>
              <w:pStyle w:val="Default"/>
              <w:jc w:val="center"/>
              <w:rPr>
                <w:b/>
                <w:sz w:val="20"/>
                <w:szCs w:val="20"/>
              </w:rPr>
            </w:pPr>
            <w:r w:rsidRPr="005A26B3">
              <w:rPr>
                <w:b/>
                <w:sz w:val="20"/>
                <w:szCs w:val="20"/>
              </w:rPr>
              <w:t>Настольный теннис</w:t>
            </w:r>
          </w:p>
        </w:tc>
      </w:tr>
      <w:tr w:rsidR="002477A0" w:rsidRPr="005A26B3" w14:paraId="0469291A" w14:textId="77777777" w:rsidTr="007864A1">
        <w:tc>
          <w:tcPr>
            <w:tcW w:w="959" w:type="dxa"/>
          </w:tcPr>
          <w:p w14:paraId="2A2920C2" w14:textId="77777777" w:rsidR="002477A0" w:rsidRPr="005A26B3" w:rsidRDefault="002477A0" w:rsidP="002477A0">
            <w:pPr>
              <w:pStyle w:val="Default"/>
              <w:jc w:val="center"/>
              <w:rPr>
                <w:b/>
                <w:sz w:val="20"/>
                <w:szCs w:val="20"/>
              </w:rPr>
            </w:pPr>
            <w:r w:rsidRPr="005A26B3">
              <w:rPr>
                <w:b/>
                <w:sz w:val="20"/>
                <w:szCs w:val="20"/>
              </w:rPr>
              <w:t>4.1</w:t>
            </w:r>
          </w:p>
        </w:tc>
        <w:tc>
          <w:tcPr>
            <w:tcW w:w="8612" w:type="dxa"/>
          </w:tcPr>
          <w:p w14:paraId="06DA6BE0" w14:textId="77777777" w:rsidR="002477A0" w:rsidRPr="005A26B3" w:rsidRDefault="003E5AAC" w:rsidP="006459C5">
            <w:pPr>
              <w:pStyle w:val="Default"/>
              <w:rPr>
                <w:sz w:val="20"/>
                <w:szCs w:val="20"/>
              </w:rPr>
            </w:pPr>
            <w:r w:rsidRPr="005A26B3">
              <w:rPr>
                <w:sz w:val="20"/>
                <w:szCs w:val="20"/>
              </w:rPr>
              <w:t>Инструктаж техники безопасности по настольному теннису.</w:t>
            </w:r>
          </w:p>
        </w:tc>
      </w:tr>
      <w:tr w:rsidR="002477A0" w:rsidRPr="005A26B3" w14:paraId="3BC92D0D" w14:textId="77777777" w:rsidTr="007864A1">
        <w:tc>
          <w:tcPr>
            <w:tcW w:w="959" w:type="dxa"/>
          </w:tcPr>
          <w:p w14:paraId="515A6AD0" w14:textId="77777777" w:rsidR="002477A0" w:rsidRPr="005A26B3" w:rsidRDefault="002477A0" w:rsidP="002477A0">
            <w:pPr>
              <w:pStyle w:val="Default"/>
              <w:jc w:val="center"/>
              <w:rPr>
                <w:b/>
                <w:sz w:val="20"/>
                <w:szCs w:val="20"/>
              </w:rPr>
            </w:pPr>
            <w:r w:rsidRPr="005A26B3">
              <w:rPr>
                <w:b/>
                <w:sz w:val="20"/>
                <w:szCs w:val="20"/>
              </w:rPr>
              <w:t>4.2</w:t>
            </w:r>
          </w:p>
        </w:tc>
        <w:tc>
          <w:tcPr>
            <w:tcW w:w="8612" w:type="dxa"/>
          </w:tcPr>
          <w:p w14:paraId="14C09963" w14:textId="77777777" w:rsidR="002477A0" w:rsidRPr="005A26B3" w:rsidRDefault="003E5AAC" w:rsidP="003E5AAC">
            <w:pPr>
              <w:pStyle w:val="Default"/>
              <w:rPr>
                <w:sz w:val="20"/>
                <w:szCs w:val="20"/>
              </w:rPr>
            </w:pPr>
            <w:r w:rsidRPr="005A26B3">
              <w:rPr>
                <w:sz w:val="20"/>
                <w:szCs w:val="20"/>
              </w:rPr>
              <w:t>Термины техники и тактики игры. Правила игры.</w:t>
            </w:r>
          </w:p>
        </w:tc>
      </w:tr>
      <w:tr w:rsidR="002477A0" w:rsidRPr="005A26B3" w14:paraId="0727335A" w14:textId="77777777" w:rsidTr="007864A1">
        <w:tc>
          <w:tcPr>
            <w:tcW w:w="959" w:type="dxa"/>
          </w:tcPr>
          <w:p w14:paraId="2FD22D81" w14:textId="77777777" w:rsidR="002477A0" w:rsidRPr="005A26B3" w:rsidRDefault="002477A0" w:rsidP="002477A0">
            <w:pPr>
              <w:pStyle w:val="Default"/>
              <w:jc w:val="center"/>
              <w:rPr>
                <w:b/>
                <w:sz w:val="20"/>
                <w:szCs w:val="20"/>
              </w:rPr>
            </w:pPr>
            <w:r w:rsidRPr="005A26B3">
              <w:rPr>
                <w:b/>
                <w:sz w:val="20"/>
                <w:szCs w:val="20"/>
              </w:rPr>
              <w:t>5</w:t>
            </w:r>
          </w:p>
        </w:tc>
        <w:tc>
          <w:tcPr>
            <w:tcW w:w="8612" w:type="dxa"/>
          </w:tcPr>
          <w:p w14:paraId="2D288947" w14:textId="77777777" w:rsidR="002477A0" w:rsidRPr="005A26B3" w:rsidRDefault="002477A0" w:rsidP="002477A0">
            <w:pPr>
              <w:pStyle w:val="Default"/>
              <w:jc w:val="center"/>
              <w:rPr>
                <w:b/>
                <w:sz w:val="20"/>
                <w:szCs w:val="20"/>
              </w:rPr>
            </w:pPr>
            <w:r w:rsidRPr="005A26B3">
              <w:rPr>
                <w:b/>
                <w:sz w:val="20"/>
                <w:szCs w:val="20"/>
              </w:rPr>
              <w:t>Гимнастика</w:t>
            </w:r>
          </w:p>
        </w:tc>
      </w:tr>
      <w:tr w:rsidR="002477A0" w:rsidRPr="005A26B3" w14:paraId="08B62F67" w14:textId="77777777" w:rsidTr="007864A1">
        <w:tc>
          <w:tcPr>
            <w:tcW w:w="959" w:type="dxa"/>
          </w:tcPr>
          <w:p w14:paraId="05E9ACE9" w14:textId="77777777" w:rsidR="002477A0" w:rsidRPr="005A26B3" w:rsidRDefault="002477A0" w:rsidP="002477A0">
            <w:pPr>
              <w:pStyle w:val="Default"/>
              <w:jc w:val="center"/>
              <w:rPr>
                <w:b/>
                <w:sz w:val="20"/>
                <w:szCs w:val="20"/>
              </w:rPr>
            </w:pPr>
            <w:r w:rsidRPr="005A26B3">
              <w:rPr>
                <w:b/>
                <w:sz w:val="20"/>
                <w:szCs w:val="20"/>
              </w:rPr>
              <w:t>5.1</w:t>
            </w:r>
          </w:p>
        </w:tc>
        <w:tc>
          <w:tcPr>
            <w:tcW w:w="8612" w:type="dxa"/>
          </w:tcPr>
          <w:p w14:paraId="709B165F" w14:textId="77777777" w:rsidR="002477A0" w:rsidRPr="005A26B3" w:rsidRDefault="002477A0" w:rsidP="006459C5">
            <w:pPr>
              <w:pStyle w:val="Default"/>
              <w:rPr>
                <w:sz w:val="20"/>
                <w:szCs w:val="20"/>
              </w:rPr>
            </w:pPr>
            <w:r w:rsidRPr="005A26B3">
              <w:rPr>
                <w:sz w:val="20"/>
                <w:szCs w:val="20"/>
              </w:rPr>
              <w:t>Инструкция по технике безопасности на уроках гимнастики в спортивном зале и на снарядах.</w:t>
            </w:r>
          </w:p>
        </w:tc>
      </w:tr>
      <w:tr w:rsidR="002477A0" w:rsidRPr="005A26B3" w14:paraId="666D0A8E" w14:textId="77777777" w:rsidTr="007864A1">
        <w:tc>
          <w:tcPr>
            <w:tcW w:w="959" w:type="dxa"/>
          </w:tcPr>
          <w:p w14:paraId="504543AE" w14:textId="77777777" w:rsidR="002477A0" w:rsidRPr="005A26B3" w:rsidRDefault="002477A0" w:rsidP="002477A0">
            <w:pPr>
              <w:pStyle w:val="Default"/>
              <w:jc w:val="center"/>
              <w:rPr>
                <w:b/>
                <w:sz w:val="20"/>
                <w:szCs w:val="20"/>
              </w:rPr>
            </w:pPr>
            <w:r w:rsidRPr="005A26B3">
              <w:rPr>
                <w:b/>
                <w:sz w:val="20"/>
                <w:szCs w:val="20"/>
              </w:rPr>
              <w:t>5.2</w:t>
            </w:r>
          </w:p>
        </w:tc>
        <w:tc>
          <w:tcPr>
            <w:tcW w:w="8612" w:type="dxa"/>
          </w:tcPr>
          <w:p w14:paraId="0C424C12" w14:textId="77777777" w:rsidR="002477A0" w:rsidRPr="005A26B3" w:rsidRDefault="002477A0" w:rsidP="006459C5">
            <w:pPr>
              <w:pStyle w:val="Default"/>
              <w:rPr>
                <w:sz w:val="20"/>
                <w:szCs w:val="20"/>
              </w:rPr>
            </w:pPr>
            <w:r w:rsidRPr="005A26B3">
              <w:rPr>
                <w:sz w:val="20"/>
                <w:szCs w:val="20"/>
              </w:rPr>
              <w:t xml:space="preserve">Значение, гимнастических упражнений для сохранения правильной осанки. Страховка и </w:t>
            </w:r>
            <w:proofErr w:type="spellStart"/>
            <w:r w:rsidRPr="005A26B3">
              <w:rPr>
                <w:sz w:val="20"/>
                <w:szCs w:val="20"/>
              </w:rPr>
              <w:t>самостраховка</w:t>
            </w:r>
            <w:proofErr w:type="spellEnd"/>
            <w:r w:rsidRPr="005A26B3">
              <w:rPr>
                <w:sz w:val="20"/>
                <w:szCs w:val="20"/>
              </w:rPr>
              <w:t>.</w:t>
            </w:r>
          </w:p>
        </w:tc>
      </w:tr>
      <w:tr w:rsidR="002477A0" w:rsidRPr="005A26B3" w14:paraId="51291CCB" w14:textId="77777777" w:rsidTr="007864A1">
        <w:tc>
          <w:tcPr>
            <w:tcW w:w="959" w:type="dxa"/>
          </w:tcPr>
          <w:p w14:paraId="003AD663" w14:textId="77777777" w:rsidR="002477A0" w:rsidRPr="005A26B3" w:rsidRDefault="002477A0" w:rsidP="002477A0">
            <w:pPr>
              <w:pStyle w:val="Default"/>
              <w:jc w:val="center"/>
              <w:rPr>
                <w:b/>
                <w:sz w:val="20"/>
                <w:szCs w:val="20"/>
              </w:rPr>
            </w:pPr>
            <w:r w:rsidRPr="005A26B3">
              <w:rPr>
                <w:b/>
                <w:sz w:val="20"/>
                <w:szCs w:val="20"/>
              </w:rPr>
              <w:t>5.3</w:t>
            </w:r>
          </w:p>
        </w:tc>
        <w:tc>
          <w:tcPr>
            <w:tcW w:w="8612" w:type="dxa"/>
          </w:tcPr>
          <w:p w14:paraId="6C3F3D8C" w14:textId="77777777" w:rsidR="002477A0" w:rsidRPr="005A26B3" w:rsidRDefault="002477A0" w:rsidP="006459C5">
            <w:pPr>
              <w:pStyle w:val="Default"/>
              <w:tabs>
                <w:tab w:val="left" w:pos="3900"/>
              </w:tabs>
              <w:rPr>
                <w:sz w:val="20"/>
                <w:szCs w:val="20"/>
              </w:rPr>
            </w:pPr>
            <w:r w:rsidRPr="005A26B3">
              <w:rPr>
                <w:sz w:val="20"/>
                <w:szCs w:val="20"/>
              </w:rPr>
              <w:t>Олимпийские игры.</w:t>
            </w:r>
            <w:r w:rsidRPr="005A26B3">
              <w:rPr>
                <w:sz w:val="20"/>
                <w:szCs w:val="20"/>
              </w:rPr>
              <w:tab/>
            </w:r>
          </w:p>
        </w:tc>
      </w:tr>
      <w:tr w:rsidR="002477A0" w:rsidRPr="005A26B3" w14:paraId="7E3C7740" w14:textId="77777777" w:rsidTr="007864A1">
        <w:tc>
          <w:tcPr>
            <w:tcW w:w="959" w:type="dxa"/>
          </w:tcPr>
          <w:p w14:paraId="3142866B" w14:textId="77777777" w:rsidR="002477A0" w:rsidRPr="005A26B3" w:rsidRDefault="002477A0" w:rsidP="002477A0">
            <w:pPr>
              <w:pStyle w:val="Default"/>
              <w:jc w:val="center"/>
              <w:rPr>
                <w:b/>
                <w:sz w:val="20"/>
                <w:szCs w:val="20"/>
              </w:rPr>
            </w:pPr>
            <w:r w:rsidRPr="005A26B3">
              <w:rPr>
                <w:b/>
                <w:sz w:val="20"/>
                <w:szCs w:val="20"/>
              </w:rPr>
              <w:t>5.4</w:t>
            </w:r>
          </w:p>
        </w:tc>
        <w:tc>
          <w:tcPr>
            <w:tcW w:w="8612" w:type="dxa"/>
          </w:tcPr>
          <w:p w14:paraId="602B7536" w14:textId="77777777" w:rsidR="002477A0" w:rsidRPr="005A26B3" w:rsidRDefault="002477A0" w:rsidP="006459C5">
            <w:pPr>
              <w:pStyle w:val="Default"/>
              <w:tabs>
                <w:tab w:val="left" w:pos="3900"/>
              </w:tabs>
              <w:rPr>
                <w:sz w:val="20"/>
                <w:szCs w:val="20"/>
              </w:rPr>
            </w:pPr>
            <w:r w:rsidRPr="005A26B3">
              <w:rPr>
                <w:sz w:val="20"/>
                <w:szCs w:val="20"/>
              </w:rPr>
              <w:t xml:space="preserve">Значение гимнастических упражнений на развитие силовых способностей и гибкости. </w:t>
            </w:r>
          </w:p>
        </w:tc>
      </w:tr>
      <w:tr w:rsidR="002477A0" w:rsidRPr="005A26B3" w14:paraId="2C4FACAE" w14:textId="77777777" w:rsidTr="007864A1">
        <w:tc>
          <w:tcPr>
            <w:tcW w:w="959" w:type="dxa"/>
          </w:tcPr>
          <w:p w14:paraId="70B7BBE5" w14:textId="77777777" w:rsidR="002477A0" w:rsidRPr="005A26B3" w:rsidRDefault="002477A0" w:rsidP="002477A0">
            <w:pPr>
              <w:pStyle w:val="Default"/>
              <w:jc w:val="center"/>
              <w:rPr>
                <w:b/>
                <w:sz w:val="20"/>
                <w:szCs w:val="20"/>
              </w:rPr>
            </w:pPr>
            <w:r w:rsidRPr="005A26B3">
              <w:rPr>
                <w:b/>
                <w:sz w:val="20"/>
                <w:szCs w:val="20"/>
              </w:rPr>
              <w:t>5.5</w:t>
            </w:r>
          </w:p>
        </w:tc>
        <w:tc>
          <w:tcPr>
            <w:tcW w:w="8612" w:type="dxa"/>
          </w:tcPr>
          <w:p w14:paraId="53B044E3" w14:textId="77777777" w:rsidR="002477A0" w:rsidRPr="005A26B3" w:rsidRDefault="002477A0" w:rsidP="006459C5">
            <w:pPr>
              <w:pStyle w:val="Default"/>
              <w:tabs>
                <w:tab w:val="left" w:pos="3900"/>
              </w:tabs>
              <w:rPr>
                <w:sz w:val="20"/>
                <w:szCs w:val="20"/>
              </w:rPr>
            </w:pPr>
            <w:r w:rsidRPr="005A26B3">
              <w:rPr>
                <w:sz w:val="20"/>
                <w:szCs w:val="20"/>
              </w:rPr>
              <w:t xml:space="preserve">Требования по гигиене к спортивной одежде. </w:t>
            </w:r>
          </w:p>
        </w:tc>
      </w:tr>
      <w:tr w:rsidR="002477A0" w:rsidRPr="005A26B3" w14:paraId="25404E80" w14:textId="77777777" w:rsidTr="007864A1">
        <w:tc>
          <w:tcPr>
            <w:tcW w:w="959" w:type="dxa"/>
          </w:tcPr>
          <w:p w14:paraId="07A05E7D" w14:textId="77777777" w:rsidR="002477A0" w:rsidRPr="005A26B3" w:rsidRDefault="002477A0" w:rsidP="002477A0">
            <w:pPr>
              <w:pStyle w:val="Default"/>
              <w:jc w:val="center"/>
              <w:rPr>
                <w:b/>
                <w:sz w:val="20"/>
                <w:szCs w:val="20"/>
              </w:rPr>
            </w:pPr>
            <w:r w:rsidRPr="005A26B3">
              <w:rPr>
                <w:b/>
                <w:sz w:val="20"/>
                <w:szCs w:val="20"/>
              </w:rPr>
              <w:t>5.6</w:t>
            </w:r>
          </w:p>
        </w:tc>
        <w:tc>
          <w:tcPr>
            <w:tcW w:w="8612" w:type="dxa"/>
          </w:tcPr>
          <w:p w14:paraId="2E559BA1" w14:textId="77777777" w:rsidR="002477A0" w:rsidRPr="005A26B3" w:rsidRDefault="002477A0" w:rsidP="006459C5">
            <w:pPr>
              <w:pStyle w:val="Default"/>
              <w:tabs>
                <w:tab w:val="left" w:pos="3900"/>
              </w:tabs>
              <w:rPr>
                <w:sz w:val="20"/>
                <w:szCs w:val="20"/>
              </w:rPr>
            </w:pPr>
            <w:r w:rsidRPr="005A26B3">
              <w:rPr>
                <w:sz w:val="20"/>
                <w:szCs w:val="20"/>
              </w:rPr>
              <w:t>Основы выполнения гимнастических упражнений</w:t>
            </w:r>
          </w:p>
        </w:tc>
      </w:tr>
      <w:tr w:rsidR="006113AA" w:rsidRPr="005A26B3" w14:paraId="0D85E83C" w14:textId="77777777" w:rsidTr="007864A1">
        <w:tc>
          <w:tcPr>
            <w:tcW w:w="959" w:type="dxa"/>
          </w:tcPr>
          <w:p w14:paraId="2F104444" w14:textId="77777777" w:rsidR="006113AA" w:rsidRPr="005A26B3" w:rsidRDefault="006113AA" w:rsidP="002477A0">
            <w:pPr>
              <w:pStyle w:val="Default"/>
              <w:jc w:val="center"/>
              <w:rPr>
                <w:b/>
                <w:sz w:val="20"/>
                <w:szCs w:val="20"/>
              </w:rPr>
            </w:pPr>
            <w:r w:rsidRPr="005A26B3">
              <w:rPr>
                <w:b/>
                <w:sz w:val="20"/>
                <w:szCs w:val="20"/>
              </w:rPr>
              <w:t>5.7.</w:t>
            </w:r>
          </w:p>
        </w:tc>
        <w:tc>
          <w:tcPr>
            <w:tcW w:w="8612" w:type="dxa"/>
          </w:tcPr>
          <w:p w14:paraId="1E17AE49" w14:textId="57E6F5B0" w:rsidR="006113AA" w:rsidRPr="005A26B3" w:rsidRDefault="006113AA" w:rsidP="006459C5">
            <w:pPr>
              <w:pStyle w:val="Default"/>
              <w:tabs>
                <w:tab w:val="left" w:pos="3900"/>
              </w:tabs>
              <w:rPr>
                <w:sz w:val="20"/>
                <w:szCs w:val="20"/>
              </w:rPr>
            </w:pPr>
            <w:r w:rsidRPr="005A26B3">
              <w:rPr>
                <w:sz w:val="20"/>
                <w:szCs w:val="20"/>
              </w:rPr>
              <w:t>Поднимание туловища из положения лежа на</w:t>
            </w:r>
            <w:r w:rsidR="00371559" w:rsidRPr="005A26B3">
              <w:rPr>
                <w:sz w:val="20"/>
                <w:szCs w:val="20"/>
              </w:rPr>
              <w:t xml:space="preserve"> </w:t>
            </w:r>
            <w:r w:rsidRPr="005A26B3">
              <w:rPr>
                <w:sz w:val="20"/>
                <w:szCs w:val="20"/>
              </w:rPr>
              <w:t>спине.</w:t>
            </w:r>
          </w:p>
        </w:tc>
      </w:tr>
      <w:tr w:rsidR="00896A1C" w:rsidRPr="005A26B3" w14:paraId="3FEA3C1B" w14:textId="77777777" w:rsidTr="007864A1">
        <w:tc>
          <w:tcPr>
            <w:tcW w:w="959" w:type="dxa"/>
          </w:tcPr>
          <w:p w14:paraId="652B04BC" w14:textId="77777777" w:rsidR="00896A1C" w:rsidRPr="005A26B3" w:rsidRDefault="00896A1C" w:rsidP="002477A0">
            <w:pPr>
              <w:pStyle w:val="Default"/>
              <w:jc w:val="center"/>
              <w:rPr>
                <w:b/>
                <w:sz w:val="20"/>
                <w:szCs w:val="20"/>
              </w:rPr>
            </w:pPr>
            <w:r w:rsidRPr="005A26B3">
              <w:rPr>
                <w:b/>
                <w:sz w:val="20"/>
                <w:szCs w:val="20"/>
              </w:rPr>
              <w:t>6</w:t>
            </w:r>
          </w:p>
        </w:tc>
        <w:tc>
          <w:tcPr>
            <w:tcW w:w="8612" w:type="dxa"/>
          </w:tcPr>
          <w:p w14:paraId="3E619051" w14:textId="77777777" w:rsidR="00896A1C" w:rsidRPr="005A26B3" w:rsidRDefault="00896A1C" w:rsidP="00896A1C">
            <w:pPr>
              <w:pStyle w:val="Default"/>
              <w:tabs>
                <w:tab w:val="left" w:pos="3900"/>
              </w:tabs>
              <w:jc w:val="center"/>
              <w:rPr>
                <w:b/>
                <w:sz w:val="20"/>
                <w:szCs w:val="20"/>
              </w:rPr>
            </w:pPr>
            <w:r w:rsidRPr="005A26B3">
              <w:rPr>
                <w:b/>
                <w:sz w:val="20"/>
                <w:szCs w:val="20"/>
              </w:rPr>
              <w:t>Мини-футбол</w:t>
            </w:r>
          </w:p>
        </w:tc>
      </w:tr>
      <w:tr w:rsidR="003E5AAC" w:rsidRPr="005A26B3" w14:paraId="0DE61F80" w14:textId="77777777" w:rsidTr="007864A1">
        <w:tc>
          <w:tcPr>
            <w:tcW w:w="959" w:type="dxa"/>
          </w:tcPr>
          <w:p w14:paraId="1810B8FE" w14:textId="77777777" w:rsidR="003E5AAC" w:rsidRPr="005A26B3" w:rsidRDefault="003E5AAC" w:rsidP="002477A0">
            <w:pPr>
              <w:pStyle w:val="Default"/>
              <w:jc w:val="center"/>
              <w:rPr>
                <w:b/>
                <w:sz w:val="20"/>
                <w:szCs w:val="20"/>
              </w:rPr>
            </w:pPr>
            <w:r w:rsidRPr="005A26B3">
              <w:rPr>
                <w:b/>
                <w:sz w:val="20"/>
                <w:szCs w:val="20"/>
              </w:rPr>
              <w:t>6.1.</w:t>
            </w:r>
          </w:p>
        </w:tc>
        <w:tc>
          <w:tcPr>
            <w:tcW w:w="8612" w:type="dxa"/>
          </w:tcPr>
          <w:p w14:paraId="5495B24D" w14:textId="77777777" w:rsidR="003E5AAC" w:rsidRPr="005A26B3" w:rsidRDefault="003E5AAC" w:rsidP="003E5AAC">
            <w:pPr>
              <w:pStyle w:val="Default"/>
              <w:tabs>
                <w:tab w:val="left" w:pos="3900"/>
              </w:tabs>
              <w:rPr>
                <w:sz w:val="20"/>
                <w:szCs w:val="20"/>
              </w:rPr>
            </w:pPr>
            <w:r w:rsidRPr="005A26B3">
              <w:rPr>
                <w:sz w:val="20"/>
                <w:szCs w:val="20"/>
              </w:rPr>
              <w:t>Инструктаж техники безопасности по мини-футболу.</w:t>
            </w:r>
          </w:p>
        </w:tc>
      </w:tr>
      <w:tr w:rsidR="003E5AAC" w:rsidRPr="005A26B3" w14:paraId="033FF085" w14:textId="77777777" w:rsidTr="007864A1">
        <w:tc>
          <w:tcPr>
            <w:tcW w:w="959" w:type="dxa"/>
          </w:tcPr>
          <w:p w14:paraId="505317B6" w14:textId="77777777" w:rsidR="003E5AAC" w:rsidRPr="005A26B3" w:rsidRDefault="003E5AAC" w:rsidP="002477A0">
            <w:pPr>
              <w:pStyle w:val="Default"/>
              <w:jc w:val="center"/>
              <w:rPr>
                <w:b/>
                <w:sz w:val="20"/>
                <w:szCs w:val="20"/>
              </w:rPr>
            </w:pPr>
            <w:r w:rsidRPr="005A26B3">
              <w:rPr>
                <w:b/>
                <w:sz w:val="20"/>
                <w:szCs w:val="20"/>
              </w:rPr>
              <w:t>6.2.</w:t>
            </w:r>
          </w:p>
        </w:tc>
        <w:tc>
          <w:tcPr>
            <w:tcW w:w="8612" w:type="dxa"/>
          </w:tcPr>
          <w:p w14:paraId="1EC19363" w14:textId="77777777" w:rsidR="003E5AAC" w:rsidRPr="005A26B3" w:rsidRDefault="003E5AAC" w:rsidP="003E5AAC">
            <w:pPr>
              <w:pStyle w:val="Default"/>
              <w:tabs>
                <w:tab w:val="left" w:pos="3900"/>
              </w:tabs>
              <w:rPr>
                <w:sz w:val="20"/>
                <w:szCs w:val="20"/>
              </w:rPr>
            </w:pPr>
            <w:r w:rsidRPr="005A26B3">
              <w:rPr>
                <w:sz w:val="20"/>
                <w:szCs w:val="20"/>
              </w:rPr>
              <w:t>Термины техники и тактики игры. Правила игры.</w:t>
            </w:r>
          </w:p>
        </w:tc>
      </w:tr>
    </w:tbl>
    <w:p w14:paraId="46FAD098" w14:textId="77777777" w:rsidR="007864A1" w:rsidRDefault="007864A1" w:rsidP="007864A1">
      <w:pPr>
        <w:spacing w:after="0" w:line="240" w:lineRule="auto"/>
        <w:jc w:val="center"/>
        <w:rPr>
          <w:rFonts w:ascii="Times New Roman" w:hAnsi="Times New Roman" w:cs="Times New Roman"/>
          <w:b/>
        </w:rPr>
      </w:pPr>
    </w:p>
    <w:p w14:paraId="1F212C7E" w14:textId="77777777" w:rsidR="0078494A" w:rsidRDefault="0078494A" w:rsidP="007864A1">
      <w:pPr>
        <w:spacing w:after="0" w:line="240" w:lineRule="auto"/>
        <w:jc w:val="center"/>
        <w:rPr>
          <w:rFonts w:ascii="Times New Roman" w:hAnsi="Times New Roman" w:cs="Times New Roman"/>
          <w:b/>
        </w:rPr>
      </w:pPr>
    </w:p>
    <w:p w14:paraId="56B49D03" w14:textId="77777777" w:rsidR="0078494A" w:rsidRDefault="0078494A" w:rsidP="007864A1">
      <w:pPr>
        <w:spacing w:after="0" w:line="240" w:lineRule="auto"/>
        <w:jc w:val="center"/>
        <w:rPr>
          <w:rFonts w:ascii="Times New Roman" w:hAnsi="Times New Roman" w:cs="Times New Roman"/>
          <w:b/>
        </w:rPr>
      </w:pPr>
    </w:p>
    <w:p w14:paraId="69F8619E" w14:textId="77777777" w:rsidR="0078494A" w:rsidRPr="005A26B3" w:rsidRDefault="0078494A" w:rsidP="007864A1">
      <w:pPr>
        <w:spacing w:after="0" w:line="240" w:lineRule="auto"/>
        <w:jc w:val="center"/>
        <w:rPr>
          <w:rFonts w:ascii="Times New Roman" w:hAnsi="Times New Roman" w:cs="Times New Roman"/>
          <w:b/>
          <w:sz w:val="20"/>
          <w:szCs w:val="20"/>
        </w:rPr>
      </w:pPr>
    </w:p>
    <w:sectPr w:rsidR="0078494A" w:rsidRPr="005A26B3" w:rsidSect="008150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79A3" w14:textId="77777777" w:rsidR="00C65C65" w:rsidRDefault="00C65C65" w:rsidP="007864A1">
      <w:pPr>
        <w:spacing w:after="0" w:line="240" w:lineRule="auto"/>
      </w:pPr>
      <w:r>
        <w:separator/>
      </w:r>
    </w:p>
  </w:endnote>
  <w:endnote w:type="continuationSeparator" w:id="0">
    <w:p w14:paraId="0701E34E" w14:textId="77777777" w:rsidR="00C65C65" w:rsidRDefault="00C65C65" w:rsidP="0078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C8F4" w14:textId="77777777" w:rsidR="00C65C65" w:rsidRDefault="00C65C65" w:rsidP="007864A1">
      <w:pPr>
        <w:spacing w:after="0" w:line="240" w:lineRule="auto"/>
      </w:pPr>
      <w:r>
        <w:separator/>
      </w:r>
    </w:p>
  </w:footnote>
  <w:footnote w:type="continuationSeparator" w:id="0">
    <w:p w14:paraId="68D3B8F4" w14:textId="77777777" w:rsidR="00C65C65" w:rsidRDefault="00C65C65" w:rsidP="007864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7010"/>
    <w:rsid w:val="000E767B"/>
    <w:rsid w:val="001042BD"/>
    <w:rsid w:val="002477A0"/>
    <w:rsid w:val="00340BA8"/>
    <w:rsid w:val="00371559"/>
    <w:rsid w:val="003E5AAC"/>
    <w:rsid w:val="0042166C"/>
    <w:rsid w:val="00446B56"/>
    <w:rsid w:val="004D7D92"/>
    <w:rsid w:val="005742CC"/>
    <w:rsid w:val="005A26B3"/>
    <w:rsid w:val="005D65A3"/>
    <w:rsid w:val="005E7010"/>
    <w:rsid w:val="006113AA"/>
    <w:rsid w:val="00637EA9"/>
    <w:rsid w:val="006F2C6C"/>
    <w:rsid w:val="007303C4"/>
    <w:rsid w:val="00734ED7"/>
    <w:rsid w:val="0078494A"/>
    <w:rsid w:val="00784A6A"/>
    <w:rsid w:val="007864A1"/>
    <w:rsid w:val="008150DA"/>
    <w:rsid w:val="00864E3E"/>
    <w:rsid w:val="00896A1C"/>
    <w:rsid w:val="00927B2C"/>
    <w:rsid w:val="009340F3"/>
    <w:rsid w:val="00B942FF"/>
    <w:rsid w:val="00C20E88"/>
    <w:rsid w:val="00C65C65"/>
    <w:rsid w:val="00D27DFD"/>
    <w:rsid w:val="00D35259"/>
    <w:rsid w:val="00FB2E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0A11"/>
  <w15:docId w15:val="{7E31E9F9-1065-4F2C-9580-A28059E8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6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4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64A1"/>
  </w:style>
  <w:style w:type="paragraph" w:styleId="a5">
    <w:name w:val="footer"/>
    <w:basedOn w:val="a"/>
    <w:link w:val="a6"/>
    <w:uiPriority w:val="99"/>
    <w:unhideWhenUsed/>
    <w:rsid w:val="007864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64A1"/>
  </w:style>
  <w:style w:type="paragraph" w:styleId="a7">
    <w:name w:val="Balloon Text"/>
    <w:basedOn w:val="a"/>
    <w:link w:val="a8"/>
    <w:uiPriority w:val="99"/>
    <w:semiHidden/>
    <w:unhideWhenUsed/>
    <w:rsid w:val="007864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64A1"/>
    <w:rPr>
      <w:rFonts w:ascii="Tahoma" w:hAnsi="Tahoma" w:cs="Tahoma"/>
      <w:sz w:val="16"/>
      <w:szCs w:val="16"/>
    </w:rPr>
  </w:style>
  <w:style w:type="table" w:styleId="a9">
    <w:name w:val="Table Grid"/>
    <w:basedOn w:val="a1"/>
    <w:uiPriority w:val="59"/>
    <w:rsid w:val="00786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77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42387">
      <w:bodyDiv w:val="1"/>
      <w:marLeft w:val="0"/>
      <w:marRight w:val="0"/>
      <w:marTop w:val="0"/>
      <w:marBottom w:val="0"/>
      <w:divBdr>
        <w:top w:val="none" w:sz="0" w:space="0" w:color="auto"/>
        <w:left w:val="none" w:sz="0" w:space="0" w:color="auto"/>
        <w:bottom w:val="none" w:sz="0" w:space="0" w:color="auto"/>
        <w:right w:val="none" w:sz="0" w:space="0" w:color="auto"/>
      </w:divBdr>
    </w:div>
    <w:div w:id="584848761">
      <w:bodyDiv w:val="1"/>
      <w:marLeft w:val="0"/>
      <w:marRight w:val="0"/>
      <w:marTop w:val="0"/>
      <w:marBottom w:val="0"/>
      <w:divBdr>
        <w:top w:val="none" w:sz="0" w:space="0" w:color="auto"/>
        <w:left w:val="none" w:sz="0" w:space="0" w:color="auto"/>
        <w:bottom w:val="none" w:sz="0" w:space="0" w:color="auto"/>
        <w:right w:val="none" w:sz="0" w:space="0" w:color="auto"/>
      </w:divBdr>
    </w:div>
    <w:div w:id="923879051">
      <w:bodyDiv w:val="1"/>
      <w:marLeft w:val="0"/>
      <w:marRight w:val="0"/>
      <w:marTop w:val="0"/>
      <w:marBottom w:val="0"/>
      <w:divBdr>
        <w:top w:val="none" w:sz="0" w:space="0" w:color="auto"/>
        <w:left w:val="none" w:sz="0" w:space="0" w:color="auto"/>
        <w:bottom w:val="none" w:sz="0" w:space="0" w:color="auto"/>
        <w:right w:val="none" w:sz="0" w:space="0" w:color="auto"/>
      </w:divBdr>
    </w:div>
    <w:div w:id="172891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F1A12-C6BD-451F-A834-34B375B8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298</Words>
  <Characters>1703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dc:creator>
  <cp:lastModifiedBy>Галина Панкова</cp:lastModifiedBy>
  <cp:revision>20</cp:revision>
  <cp:lastPrinted>2019-11-14T05:35:00Z</cp:lastPrinted>
  <dcterms:created xsi:type="dcterms:W3CDTF">2019-11-15T11:20:00Z</dcterms:created>
  <dcterms:modified xsi:type="dcterms:W3CDTF">2023-02-24T18:43:00Z</dcterms:modified>
</cp:coreProperties>
</file>