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8A" w:rsidRDefault="008A6C8A" w:rsidP="002B10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ПРОЕКТНО-ИССЛЕДОВАТЕ</w:t>
      </w:r>
      <w:r w:rsidR="002B107C">
        <w:rPr>
          <w:rFonts w:ascii="Times New Roman" w:hAnsi="Times New Roman" w:cs="Times New Roman"/>
          <w:b/>
          <w:sz w:val="28"/>
          <w:szCs w:val="28"/>
        </w:rPr>
        <w:t>ЛЬСКАЯ ДЕЯТЕЛЬНОСТЬ</w:t>
      </w:r>
      <w:r w:rsidR="001C5349">
        <w:rPr>
          <w:rFonts w:ascii="Times New Roman" w:hAnsi="Times New Roman" w:cs="Times New Roman"/>
          <w:b/>
          <w:sz w:val="28"/>
          <w:szCs w:val="28"/>
        </w:rPr>
        <w:t xml:space="preserve"> СТУДЕНТОВ КОЛЛЕДЖА</w:t>
      </w:r>
      <w:r w:rsidR="00924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7A8">
        <w:rPr>
          <w:rFonts w:ascii="Times New Roman" w:hAnsi="Times New Roman" w:cs="Times New Roman"/>
          <w:b/>
          <w:sz w:val="28"/>
          <w:szCs w:val="28"/>
        </w:rPr>
        <w:t>ПО БИОЛОГИИ</w:t>
      </w:r>
      <w:bookmarkStart w:id="0" w:name="_GoBack"/>
      <w:bookmarkEnd w:id="0"/>
    </w:p>
    <w:p w:rsidR="001C5349" w:rsidRPr="001C5349" w:rsidRDefault="001C5349" w:rsidP="005F2C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C5349">
        <w:rPr>
          <w:rFonts w:ascii="Times New Roman" w:hAnsi="Times New Roman" w:cs="Times New Roman"/>
          <w:b/>
          <w:i/>
          <w:sz w:val="28"/>
          <w:szCs w:val="28"/>
        </w:rPr>
        <w:t>Ракушева</w:t>
      </w:r>
      <w:proofErr w:type="spellEnd"/>
      <w:r w:rsidRPr="001C5349">
        <w:rPr>
          <w:rFonts w:ascii="Times New Roman" w:hAnsi="Times New Roman" w:cs="Times New Roman"/>
          <w:b/>
          <w:i/>
          <w:sz w:val="28"/>
          <w:szCs w:val="28"/>
        </w:rPr>
        <w:t xml:space="preserve"> А.А.</w:t>
      </w:r>
    </w:p>
    <w:p w:rsidR="001C5349" w:rsidRPr="001C5349" w:rsidRDefault="001C5349" w:rsidP="005F2C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5349"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  <w:r w:rsidR="00924235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Pr="001C5349">
        <w:rPr>
          <w:rFonts w:ascii="Times New Roman" w:hAnsi="Times New Roman" w:cs="Times New Roman"/>
          <w:b/>
          <w:i/>
          <w:sz w:val="28"/>
          <w:szCs w:val="28"/>
        </w:rPr>
        <w:t xml:space="preserve"> 2 курса</w:t>
      </w:r>
    </w:p>
    <w:p w:rsidR="001C5349" w:rsidRPr="001C5349" w:rsidRDefault="001C5349" w:rsidP="005F2C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5349">
        <w:rPr>
          <w:rFonts w:ascii="Times New Roman" w:hAnsi="Times New Roman" w:cs="Times New Roman"/>
          <w:b/>
          <w:i/>
          <w:sz w:val="28"/>
          <w:szCs w:val="28"/>
        </w:rPr>
        <w:t>научный руководитель</w:t>
      </w:r>
    </w:p>
    <w:p w:rsidR="00C21AEC" w:rsidRPr="001C5349" w:rsidRDefault="001C5349" w:rsidP="005F2C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C5349">
        <w:rPr>
          <w:rFonts w:ascii="Times New Roman" w:hAnsi="Times New Roman" w:cs="Times New Roman"/>
          <w:b/>
          <w:i/>
          <w:sz w:val="28"/>
          <w:szCs w:val="28"/>
        </w:rPr>
        <w:t>Рачкова</w:t>
      </w:r>
      <w:proofErr w:type="spellEnd"/>
      <w:r w:rsidRPr="001C5349">
        <w:rPr>
          <w:rFonts w:ascii="Times New Roman" w:hAnsi="Times New Roman" w:cs="Times New Roman"/>
          <w:b/>
          <w:i/>
          <w:sz w:val="28"/>
          <w:szCs w:val="28"/>
        </w:rPr>
        <w:t xml:space="preserve"> И.Н.</w:t>
      </w:r>
    </w:p>
    <w:p w:rsidR="008247A4" w:rsidRPr="001C5349" w:rsidRDefault="001C5349" w:rsidP="005F2C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5349">
        <w:rPr>
          <w:rFonts w:ascii="Times New Roman" w:hAnsi="Times New Roman" w:cs="Times New Roman"/>
          <w:b/>
          <w:i/>
          <w:sz w:val="28"/>
          <w:szCs w:val="28"/>
        </w:rPr>
        <w:t>преподаватель,</w:t>
      </w:r>
    </w:p>
    <w:p w:rsidR="008247A4" w:rsidRDefault="001C5349" w:rsidP="005F2C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5349">
        <w:rPr>
          <w:rFonts w:ascii="Times New Roman" w:hAnsi="Times New Roman" w:cs="Times New Roman"/>
          <w:b/>
          <w:i/>
          <w:sz w:val="28"/>
          <w:szCs w:val="28"/>
        </w:rPr>
        <w:t xml:space="preserve">ГАПОУ «КМК», </w:t>
      </w:r>
      <w:proofErr w:type="spellStart"/>
      <w:r w:rsidRPr="001C5349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5F2C25">
        <w:rPr>
          <w:rFonts w:ascii="Times New Roman" w:hAnsi="Times New Roman" w:cs="Times New Roman"/>
          <w:b/>
          <w:i/>
          <w:sz w:val="28"/>
          <w:szCs w:val="28"/>
        </w:rPr>
        <w:t>Казань</w:t>
      </w:r>
      <w:proofErr w:type="spellEnd"/>
    </w:p>
    <w:p w:rsidR="005F2C25" w:rsidRPr="005F2C25" w:rsidRDefault="005F2C25" w:rsidP="005F2C2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398F" w:rsidRDefault="000D54D5" w:rsidP="00306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D5">
        <w:rPr>
          <w:rFonts w:ascii="Times New Roman" w:hAnsi="Times New Roman" w:cs="Times New Roman"/>
          <w:sz w:val="28"/>
          <w:szCs w:val="28"/>
        </w:rPr>
        <w:t xml:space="preserve">Проектно-исследовательская деятельность – это способ активизации познавательного и творческого развития студента и одновременно формирование определённых личностных качеств. </w:t>
      </w:r>
      <w:r w:rsidR="00CF3F1F" w:rsidRPr="00CF3F1F">
        <w:rPr>
          <w:rFonts w:ascii="Times New Roman" w:hAnsi="Times New Roman" w:cs="Times New Roman"/>
          <w:sz w:val="28"/>
          <w:szCs w:val="28"/>
        </w:rPr>
        <w:t>Участие в реализации п</w:t>
      </w:r>
      <w:r w:rsidR="002B107C">
        <w:rPr>
          <w:rFonts w:ascii="Times New Roman" w:hAnsi="Times New Roman" w:cs="Times New Roman"/>
          <w:sz w:val="28"/>
          <w:szCs w:val="28"/>
        </w:rPr>
        <w:t>роектов помогает студенту</w:t>
      </w:r>
      <w:r w:rsidR="00CF3F1F" w:rsidRPr="00CF3F1F">
        <w:rPr>
          <w:rFonts w:ascii="Times New Roman" w:hAnsi="Times New Roman" w:cs="Times New Roman"/>
          <w:sz w:val="28"/>
          <w:szCs w:val="28"/>
        </w:rPr>
        <w:t xml:space="preserve"> и проявить его творческие способности.</w:t>
      </w:r>
      <w:r w:rsidR="00693B5E" w:rsidRPr="00693B5E">
        <w:t xml:space="preserve"> </w:t>
      </w:r>
      <w:r w:rsidR="00693B5E" w:rsidRPr="00693B5E">
        <w:rPr>
          <w:rFonts w:ascii="Times New Roman" w:hAnsi="Times New Roman" w:cs="Times New Roman"/>
          <w:sz w:val="28"/>
          <w:szCs w:val="28"/>
        </w:rPr>
        <w:t xml:space="preserve">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 </w:t>
      </w:r>
      <w:r w:rsidR="00CF3F1F" w:rsidRPr="00CF3F1F">
        <w:rPr>
          <w:rFonts w:ascii="Times New Roman" w:hAnsi="Times New Roman" w:cs="Times New Roman"/>
          <w:sz w:val="28"/>
          <w:szCs w:val="28"/>
        </w:rPr>
        <w:t xml:space="preserve"> </w:t>
      </w:r>
      <w:r w:rsidR="00D1398F">
        <w:rPr>
          <w:rFonts w:ascii="Times New Roman" w:hAnsi="Times New Roman" w:cs="Times New Roman"/>
          <w:sz w:val="28"/>
          <w:szCs w:val="28"/>
        </w:rPr>
        <w:t>У студентов</w:t>
      </w:r>
      <w:r w:rsidR="00CF3F1F" w:rsidRPr="00CF3F1F">
        <w:rPr>
          <w:rFonts w:ascii="Times New Roman" w:hAnsi="Times New Roman" w:cs="Times New Roman"/>
          <w:sz w:val="28"/>
          <w:szCs w:val="28"/>
        </w:rPr>
        <w:t xml:space="preserve"> формируются навыки исследовательской деятельности, развивается познавательная активность, самостоятельность, творчество.</w:t>
      </w:r>
      <w:r w:rsidR="00CF3F1F">
        <w:rPr>
          <w:rFonts w:ascii="Times New Roman" w:hAnsi="Times New Roman" w:cs="Times New Roman"/>
          <w:sz w:val="28"/>
          <w:szCs w:val="28"/>
        </w:rPr>
        <w:t xml:space="preserve"> </w:t>
      </w:r>
      <w:r w:rsidR="00EA5032">
        <w:rPr>
          <w:rFonts w:ascii="Times New Roman" w:hAnsi="Times New Roman" w:cs="Times New Roman"/>
          <w:sz w:val="28"/>
          <w:szCs w:val="28"/>
        </w:rPr>
        <w:t>Срок</w:t>
      </w:r>
      <w:r w:rsidR="003948B5" w:rsidRPr="003948B5">
        <w:rPr>
          <w:rFonts w:ascii="Times New Roman" w:hAnsi="Times New Roman" w:cs="Times New Roman"/>
          <w:sz w:val="28"/>
          <w:szCs w:val="28"/>
        </w:rPr>
        <w:t>и проведения проектно-исследовательских работ могут быть разными. Проекты могут быть краткосрочными и долгосрочными, выполняться индивидуально или группой</w:t>
      </w:r>
      <w:r w:rsidR="00950B45">
        <w:rPr>
          <w:rFonts w:ascii="Times New Roman" w:hAnsi="Times New Roman" w:cs="Times New Roman"/>
          <w:sz w:val="28"/>
          <w:szCs w:val="28"/>
        </w:rPr>
        <w:t xml:space="preserve"> [1, с. </w:t>
      </w:r>
      <w:r w:rsidR="00F04B89">
        <w:rPr>
          <w:rFonts w:ascii="Times New Roman" w:hAnsi="Times New Roman" w:cs="Times New Roman"/>
          <w:sz w:val="28"/>
          <w:szCs w:val="28"/>
        </w:rPr>
        <w:t>320</w:t>
      </w:r>
      <w:r w:rsidR="00950B45" w:rsidRPr="00950B45">
        <w:rPr>
          <w:rFonts w:ascii="Times New Roman" w:hAnsi="Times New Roman" w:cs="Times New Roman"/>
          <w:sz w:val="28"/>
          <w:szCs w:val="28"/>
        </w:rPr>
        <w:t>]</w:t>
      </w:r>
      <w:r w:rsidR="003948B5" w:rsidRPr="00394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4D5" w:rsidRDefault="000D54D5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D5">
        <w:rPr>
          <w:rFonts w:ascii="Times New Roman" w:hAnsi="Times New Roman" w:cs="Times New Roman"/>
          <w:sz w:val="28"/>
          <w:szCs w:val="28"/>
        </w:rPr>
        <w:t xml:space="preserve">Большое внимание в проектной деятельности уделяется развитию исследовательских навыков обучающихся. Данный вид деятельности предполагает выполнение учащимися исследовательского проекта по определенной теме и его защиту. Исследовательский характер деятельности способствует воспитанию у студентов   инициативы, активного, добросовестного отношения к научному эксперименту, увеличивает интерес к изучению дисциплин. </w:t>
      </w:r>
      <w:r w:rsidR="00370709" w:rsidRPr="00370709">
        <w:rPr>
          <w:rFonts w:ascii="Times New Roman" w:hAnsi="Times New Roman" w:cs="Times New Roman"/>
          <w:sz w:val="28"/>
          <w:szCs w:val="28"/>
        </w:rPr>
        <w:t>Широкое использование студентами различных источников информации: учебников, специальной литературы, материалов периодической печати, ресурсов Интернет способствует формированию целого ряда важных компетенций.</w:t>
      </w:r>
      <w:r w:rsidR="00370709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Pr="000D54D5">
        <w:rPr>
          <w:rFonts w:ascii="Times New Roman" w:hAnsi="Times New Roman" w:cs="Times New Roman"/>
          <w:sz w:val="28"/>
          <w:szCs w:val="28"/>
        </w:rPr>
        <w:t xml:space="preserve"> имеют возможность предс</w:t>
      </w:r>
      <w:r w:rsidR="00370709">
        <w:rPr>
          <w:rFonts w:ascii="Times New Roman" w:hAnsi="Times New Roman" w:cs="Times New Roman"/>
          <w:sz w:val="28"/>
          <w:szCs w:val="28"/>
        </w:rPr>
        <w:t>тавлять свои проекты на всероссийских</w:t>
      </w:r>
      <w:r w:rsidRPr="000D54D5">
        <w:rPr>
          <w:rFonts w:ascii="Times New Roman" w:hAnsi="Times New Roman" w:cs="Times New Roman"/>
          <w:sz w:val="28"/>
          <w:szCs w:val="28"/>
        </w:rPr>
        <w:t>, районных, региональных конференциях</w:t>
      </w:r>
      <w:r w:rsidR="00EA5032">
        <w:rPr>
          <w:rFonts w:ascii="Times New Roman" w:hAnsi="Times New Roman" w:cs="Times New Roman"/>
          <w:sz w:val="28"/>
          <w:szCs w:val="28"/>
        </w:rPr>
        <w:t xml:space="preserve"> [3, с. 38]</w:t>
      </w:r>
      <w:r w:rsidRPr="000D5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00E" w:rsidRDefault="001E600E" w:rsidP="005F2C2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600E">
        <w:rPr>
          <w:bCs/>
          <w:sz w:val="28"/>
          <w:szCs w:val="28"/>
        </w:rPr>
        <w:t>Средствами реализации образовательного проекта могут быть:</w:t>
      </w:r>
      <w:r w:rsidRPr="001E600E">
        <w:rPr>
          <w:b/>
          <w:bCs/>
          <w:sz w:val="28"/>
          <w:szCs w:val="28"/>
        </w:rPr>
        <w:t xml:space="preserve"> </w:t>
      </w:r>
      <w:r w:rsidRPr="001E600E">
        <w:rPr>
          <w:sz w:val="28"/>
          <w:szCs w:val="28"/>
        </w:rPr>
        <w:t>совместная творческая деятельность учащихся и педагога, где ученик и учитель – равноправные партнеры, помощники и консультанты; активная мыслительная деятельность; создание реальн</w:t>
      </w:r>
      <w:r w:rsidR="008A6C8A">
        <w:rPr>
          <w:sz w:val="28"/>
          <w:szCs w:val="28"/>
        </w:rPr>
        <w:t>ых образовательных ситуаций</w:t>
      </w:r>
      <w:r w:rsidRPr="001E600E">
        <w:rPr>
          <w:sz w:val="28"/>
          <w:szCs w:val="28"/>
        </w:rPr>
        <w:t>, в ра</w:t>
      </w:r>
      <w:r>
        <w:rPr>
          <w:sz w:val="28"/>
          <w:szCs w:val="28"/>
        </w:rPr>
        <w:t>мках которых учащиеся исследуют проблему</w:t>
      </w:r>
      <w:r w:rsidRPr="001E600E">
        <w:rPr>
          <w:sz w:val="28"/>
          <w:szCs w:val="28"/>
        </w:rPr>
        <w:t>, анализируют, организуют собственную деятельность по достижению поставленных задач</w:t>
      </w:r>
      <w:r w:rsidR="00EA5032">
        <w:rPr>
          <w:sz w:val="28"/>
          <w:szCs w:val="28"/>
        </w:rPr>
        <w:t xml:space="preserve"> [3, с. 39]</w:t>
      </w:r>
      <w:r w:rsidR="00EA5032" w:rsidRPr="000D54D5">
        <w:rPr>
          <w:sz w:val="28"/>
          <w:szCs w:val="28"/>
        </w:rPr>
        <w:t>.</w:t>
      </w:r>
      <w:r w:rsidRPr="001E600E">
        <w:rPr>
          <w:sz w:val="28"/>
          <w:szCs w:val="28"/>
        </w:rPr>
        <w:t xml:space="preserve"> </w:t>
      </w:r>
    </w:p>
    <w:p w:rsidR="00EA5032" w:rsidRDefault="007446EB" w:rsidP="007026D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46EB">
        <w:rPr>
          <w:sz w:val="28"/>
          <w:szCs w:val="28"/>
        </w:rPr>
        <w:t xml:space="preserve">Использование информационных технологий в подготовке студентов к проектно-исследовательской деятельности и в ходе реализации исследовательских творческих проектов активизирует познавательную деятельность студентов, повышает интерес студентов к лекционным и практическим занятиям, в целом способствует совершенствованию проектно-исследовательских компетенций. Мультимедиа дает возможность представлять информацию об объектах проектно-исследовательской деятельности не </w:t>
      </w:r>
      <w:r w:rsidRPr="007446EB">
        <w:rPr>
          <w:sz w:val="28"/>
          <w:szCs w:val="28"/>
        </w:rPr>
        <w:lastRenderedPageBreak/>
        <w:t>традиционным текстовым или словесным описанием, а с помощью фото, видео, графики, анимации, звука в виде презентаций. Возможности компьютерной графики и видеофайлов в сочетании со звуковым вербальным и невербальным сопровождением обеспечивают подключение к процессам восприятия и переработки информации механизмов образного восприятия, произвольного и непроизвольного внимания, во</w:t>
      </w:r>
      <w:r w:rsidR="00EA5032">
        <w:rPr>
          <w:sz w:val="28"/>
          <w:szCs w:val="28"/>
        </w:rPr>
        <w:t>здействие на личность</w:t>
      </w:r>
      <w:r w:rsidRPr="007446EB">
        <w:rPr>
          <w:sz w:val="28"/>
          <w:szCs w:val="28"/>
        </w:rPr>
        <w:t xml:space="preserve"> студента</w:t>
      </w:r>
      <w:r w:rsidR="00EA5032">
        <w:rPr>
          <w:sz w:val="28"/>
          <w:szCs w:val="28"/>
        </w:rPr>
        <w:t xml:space="preserve"> [2</w:t>
      </w:r>
      <w:r w:rsidR="00EA5032" w:rsidRPr="00EA5032">
        <w:rPr>
          <w:sz w:val="28"/>
          <w:szCs w:val="28"/>
        </w:rPr>
        <w:t>, с. 54]</w:t>
      </w:r>
      <w:r w:rsidRPr="007446EB">
        <w:rPr>
          <w:sz w:val="28"/>
          <w:szCs w:val="28"/>
        </w:rPr>
        <w:t>.</w:t>
      </w:r>
    </w:p>
    <w:p w:rsidR="002B107C" w:rsidRDefault="005F2C25" w:rsidP="0070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коллеж</w:t>
      </w:r>
      <w:r w:rsidR="00B4214E" w:rsidRPr="001E7D01">
        <w:rPr>
          <w:rFonts w:ascii="Times New Roman" w:hAnsi="Times New Roman" w:cs="Times New Roman"/>
          <w:sz w:val="28"/>
          <w:szCs w:val="28"/>
        </w:rPr>
        <w:t xml:space="preserve"> принимает активное у</w:t>
      </w:r>
      <w:r w:rsidR="00FF777D" w:rsidRPr="001E7D01">
        <w:rPr>
          <w:rFonts w:ascii="Times New Roman" w:hAnsi="Times New Roman" w:cs="Times New Roman"/>
          <w:sz w:val="28"/>
          <w:szCs w:val="28"/>
        </w:rPr>
        <w:t>частие в различных проектно-исследовательских мероприятиях</w:t>
      </w:r>
      <w:r w:rsidR="00B4214E" w:rsidRPr="001E7D01">
        <w:rPr>
          <w:rFonts w:ascii="Times New Roman" w:hAnsi="Times New Roman" w:cs="Times New Roman"/>
          <w:sz w:val="28"/>
          <w:szCs w:val="28"/>
        </w:rPr>
        <w:t xml:space="preserve"> (конкурсах, к</w:t>
      </w:r>
      <w:r w:rsidR="002B107C">
        <w:rPr>
          <w:rFonts w:ascii="Times New Roman" w:hAnsi="Times New Roman" w:cs="Times New Roman"/>
          <w:sz w:val="28"/>
          <w:szCs w:val="28"/>
        </w:rPr>
        <w:t>онференциях, семинарах)</w:t>
      </w:r>
      <w:r w:rsidR="00B4214E" w:rsidRPr="001E7D01">
        <w:rPr>
          <w:rFonts w:ascii="Times New Roman" w:hAnsi="Times New Roman" w:cs="Times New Roman"/>
          <w:sz w:val="28"/>
          <w:szCs w:val="28"/>
        </w:rPr>
        <w:t>.</w:t>
      </w:r>
      <w:r w:rsidR="002B107C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B236E6">
        <w:rPr>
          <w:rFonts w:ascii="Times New Roman" w:hAnsi="Times New Roman" w:cs="Times New Roman"/>
          <w:sz w:val="28"/>
          <w:szCs w:val="28"/>
        </w:rPr>
        <w:t>«Экология вокруг нас»,</w:t>
      </w:r>
      <w:r w:rsidR="00B236E6" w:rsidRPr="00B236E6">
        <w:rPr>
          <w:rFonts w:ascii="Times New Roman" w:hAnsi="Times New Roman" w:cs="Times New Roman"/>
          <w:sz w:val="28"/>
          <w:szCs w:val="28"/>
        </w:rPr>
        <w:t xml:space="preserve"> «Здоровье и образ жизни</w:t>
      </w:r>
      <w:r w:rsidR="00B236E6">
        <w:rPr>
          <w:rFonts w:ascii="Times New Roman" w:hAnsi="Times New Roman" w:cs="Times New Roman"/>
          <w:sz w:val="28"/>
          <w:szCs w:val="28"/>
        </w:rPr>
        <w:t>», «Моя профессия-медик!», «</w:t>
      </w:r>
      <w:r w:rsidR="00CF3F1F">
        <w:rPr>
          <w:rFonts w:ascii="Times New Roman" w:hAnsi="Times New Roman" w:cs="Times New Roman"/>
          <w:sz w:val="28"/>
          <w:szCs w:val="28"/>
        </w:rPr>
        <w:t>Первые шаги в медицине</w:t>
      </w:r>
      <w:r w:rsidR="00B236E6">
        <w:rPr>
          <w:rFonts w:ascii="Times New Roman" w:hAnsi="Times New Roman" w:cs="Times New Roman"/>
          <w:sz w:val="28"/>
          <w:szCs w:val="28"/>
        </w:rPr>
        <w:t>», «</w:t>
      </w:r>
      <w:r w:rsidR="00CF3F1F">
        <w:rPr>
          <w:rFonts w:ascii="Times New Roman" w:hAnsi="Times New Roman" w:cs="Times New Roman"/>
          <w:sz w:val="28"/>
          <w:szCs w:val="28"/>
        </w:rPr>
        <w:t>Экологические проблемы современности</w:t>
      </w:r>
      <w:r w:rsidR="00B236E6" w:rsidRPr="00B236E6">
        <w:rPr>
          <w:rFonts w:ascii="Times New Roman" w:hAnsi="Times New Roman" w:cs="Times New Roman"/>
          <w:sz w:val="28"/>
          <w:szCs w:val="28"/>
        </w:rPr>
        <w:t>».</w:t>
      </w:r>
      <w:r w:rsidR="001E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25" w:rsidRPr="007026D9" w:rsidRDefault="001E600E" w:rsidP="007026D9">
      <w:pPr>
        <w:pStyle w:val="c0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Так,</w:t>
      </w:r>
      <w:r w:rsidR="00370709" w:rsidRPr="001E7D01">
        <w:rPr>
          <w:sz w:val="28"/>
          <w:szCs w:val="28"/>
        </w:rPr>
        <w:t xml:space="preserve"> </w:t>
      </w:r>
      <w:r w:rsidR="00306D0B">
        <w:rPr>
          <w:sz w:val="28"/>
          <w:szCs w:val="28"/>
        </w:rPr>
        <w:t>для меня самой</w:t>
      </w:r>
      <w:r w:rsidR="00370709" w:rsidRPr="001E7D01">
        <w:rPr>
          <w:sz w:val="28"/>
          <w:szCs w:val="28"/>
        </w:rPr>
        <w:t xml:space="preserve"> </w:t>
      </w:r>
      <w:r w:rsidR="00306D0B" w:rsidRPr="001E7D01">
        <w:rPr>
          <w:sz w:val="28"/>
          <w:szCs w:val="28"/>
        </w:rPr>
        <w:t>значим</w:t>
      </w:r>
      <w:r w:rsidR="00306D0B">
        <w:rPr>
          <w:sz w:val="28"/>
          <w:szCs w:val="28"/>
        </w:rPr>
        <w:t>ой является участие</w:t>
      </w:r>
      <w:r w:rsidR="00370709" w:rsidRPr="001E7D01">
        <w:rPr>
          <w:sz w:val="28"/>
          <w:szCs w:val="28"/>
        </w:rPr>
        <w:t xml:space="preserve"> в</w:t>
      </w:r>
      <w:r w:rsidR="00306D0B">
        <w:rPr>
          <w:sz w:val="28"/>
          <w:szCs w:val="28"/>
        </w:rPr>
        <w:t>о</w:t>
      </w:r>
      <w:r w:rsidR="00370709" w:rsidRPr="001E7D01">
        <w:rPr>
          <w:sz w:val="28"/>
          <w:szCs w:val="28"/>
        </w:rPr>
        <w:t xml:space="preserve"> Всероссийской научно-практической конференции «Первые шаги в медицину» </w:t>
      </w:r>
      <w:r w:rsidR="001E7D01" w:rsidRPr="001E7D01">
        <w:rPr>
          <w:sz w:val="28"/>
          <w:szCs w:val="28"/>
        </w:rPr>
        <w:t>(2019</w:t>
      </w:r>
      <w:r w:rsidR="00306D0B">
        <w:rPr>
          <w:sz w:val="28"/>
          <w:szCs w:val="28"/>
        </w:rPr>
        <w:t xml:space="preserve"> </w:t>
      </w:r>
      <w:r w:rsidR="008A6C8A">
        <w:rPr>
          <w:sz w:val="28"/>
          <w:szCs w:val="28"/>
        </w:rPr>
        <w:t>г</w:t>
      </w:r>
      <w:r w:rsidR="00306D0B">
        <w:rPr>
          <w:sz w:val="28"/>
          <w:szCs w:val="28"/>
        </w:rPr>
        <w:t>од).</w:t>
      </w:r>
      <w:r w:rsidR="005F2C25">
        <w:rPr>
          <w:sz w:val="28"/>
          <w:szCs w:val="28"/>
        </w:rPr>
        <w:t xml:space="preserve"> </w:t>
      </w:r>
      <w:r w:rsidR="00306D0B" w:rsidRPr="00306D0B">
        <w:rPr>
          <w:sz w:val="28"/>
          <w:szCs w:val="28"/>
        </w:rPr>
        <w:t>П</w:t>
      </w:r>
      <w:r w:rsidR="001E7D01" w:rsidRPr="00306D0B">
        <w:rPr>
          <w:sz w:val="28"/>
          <w:szCs w:val="28"/>
        </w:rPr>
        <w:t>ро</w:t>
      </w:r>
      <w:r w:rsidR="003948B5" w:rsidRPr="00306D0B">
        <w:rPr>
          <w:sz w:val="28"/>
          <w:szCs w:val="28"/>
        </w:rPr>
        <w:t>ект «</w:t>
      </w:r>
      <w:r w:rsidR="00306D0B" w:rsidRPr="00306D0B">
        <w:rPr>
          <w:sz w:val="28"/>
          <w:szCs w:val="28"/>
        </w:rPr>
        <w:t>Пищевые добавки в продуктах питания и информированность населения об их влиянии на организм</w:t>
      </w:r>
      <w:r w:rsidR="00306D0B">
        <w:rPr>
          <w:sz w:val="28"/>
          <w:szCs w:val="28"/>
        </w:rPr>
        <w:t>» занял</w:t>
      </w:r>
      <w:r w:rsidR="003948B5">
        <w:rPr>
          <w:sz w:val="28"/>
          <w:szCs w:val="28"/>
        </w:rPr>
        <w:t xml:space="preserve"> </w:t>
      </w:r>
      <w:r w:rsidR="00306D0B">
        <w:rPr>
          <w:sz w:val="28"/>
          <w:szCs w:val="28"/>
        </w:rPr>
        <w:t>1 призовое место</w:t>
      </w:r>
      <w:r w:rsidR="003948B5">
        <w:rPr>
          <w:sz w:val="28"/>
          <w:szCs w:val="28"/>
        </w:rPr>
        <w:t>.</w:t>
      </w:r>
      <w:r w:rsidR="003948B5" w:rsidRPr="003948B5">
        <w:t xml:space="preserve"> </w:t>
      </w:r>
      <w:r w:rsidR="005F2C25" w:rsidRPr="005F2C25">
        <w:rPr>
          <w:sz w:val="28"/>
          <w:szCs w:val="28"/>
        </w:rPr>
        <w:t>Цель работы: Изучить содержание пищевых добавок в наиболее популярных продуктах питания и определить информированность населения об использовании пищевых добавок в продуктах питания.</w:t>
      </w:r>
      <w:r w:rsidR="005F2C25" w:rsidRPr="005F2C25">
        <w:rPr>
          <w:color w:val="000000" w:themeColor="text1"/>
          <w:bdr w:val="none" w:sz="0" w:space="0" w:color="auto" w:frame="1"/>
        </w:rPr>
        <w:t xml:space="preserve"> </w:t>
      </w:r>
      <w:r w:rsidR="007026D9" w:rsidRPr="007026D9">
        <w:rPr>
          <w:color w:val="000000" w:themeColor="text1"/>
          <w:sz w:val="28"/>
          <w:szCs w:val="28"/>
          <w:bdr w:val="none" w:sz="0" w:space="0" w:color="auto" w:frame="1"/>
        </w:rPr>
        <w:t>Руков</w:t>
      </w:r>
      <w:r w:rsidR="007026D9">
        <w:rPr>
          <w:color w:val="000000" w:themeColor="text1"/>
          <w:sz w:val="28"/>
          <w:szCs w:val="28"/>
          <w:bdr w:val="none" w:sz="0" w:space="0" w:color="auto" w:frame="1"/>
        </w:rPr>
        <w:t>одитель работы Ирина Николаевна.</w:t>
      </w:r>
    </w:p>
    <w:p w:rsidR="005F2C25" w:rsidRPr="005F2C25" w:rsidRDefault="005F2C25" w:rsidP="007026D9">
      <w:pPr>
        <w:pStyle w:val="c0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F2C25">
        <w:rPr>
          <w:rStyle w:val="c2"/>
          <w:color w:val="000000" w:themeColor="text1"/>
          <w:sz w:val="28"/>
          <w:szCs w:val="28"/>
          <w:bdr w:val="none" w:sz="0" w:space="0" w:color="auto" w:frame="1"/>
        </w:rPr>
        <w:t>Я заметила, что в наших магазинах большой выбор разных продуктов, с красивыми этикетками на коробочках и баночек разных форм. Обращая внимание на это, так и хочется всё попробовать. Но, читая на этикетках состав того или иного продукта, обратила внимание на непонятные мне буквы и цифры.</w:t>
      </w:r>
    </w:p>
    <w:p w:rsidR="005F2C25" w:rsidRPr="005F2C25" w:rsidRDefault="005F2C25" w:rsidP="007026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F2C25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Мне стало интересно знать, что обозначает та или иная буква или цифра. Я узнала из интернета, что это - пищевые добавки, они </w:t>
      </w:r>
      <w:r w:rsidRPr="005F2C25">
        <w:rPr>
          <w:color w:val="333333"/>
          <w:sz w:val="28"/>
          <w:szCs w:val="28"/>
          <w:shd w:val="clear" w:color="auto" w:fill="FFFFFF"/>
        </w:rPr>
        <w:t>используются для придания продуктам более аппе</w:t>
      </w:r>
      <w:r>
        <w:rPr>
          <w:color w:val="333333"/>
          <w:sz w:val="28"/>
          <w:szCs w:val="28"/>
          <w:shd w:val="clear" w:color="auto" w:fill="FFFFFF"/>
        </w:rPr>
        <w:t xml:space="preserve">титного вида, вкуса и запаха. </w:t>
      </w:r>
      <w:r w:rsidRPr="005F2C25">
        <w:rPr>
          <w:color w:val="333333"/>
          <w:sz w:val="28"/>
          <w:szCs w:val="28"/>
          <w:shd w:val="clear" w:color="auto" w:fill="FFFFFF"/>
        </w:rPr>
        <w:t>Изначально в качестве добавок использовались естественные компоненты, изготовленные из натурального сырья. С развитием химической промышленности пищевые добавки стали производиться искусственным путём. Начали изготавливать такие синтетические добавки, как красители, консерванты, загустители, стабилизаторы, антиокислители.</w:t>
      </w:r>
    </w:p>
    <w:p w:rsidR="005F2C25" w:rsidRDefault="005F2C25" w:rsidP="0070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48B5" w:rsidRPr="003948B5">
        <w:rPr>
          <w:rFonts w:ascii="Times New Roman" w:hAnsi="Times New Roman" w:cs="Times New Roman"/>
          <w:sz w:val="28"/>
          <w:szCs w:val="28"/>
        </w:rPr>
        <w:t xml:space="preserve">тсутствие культуры питания, высокий темп современной жизни приводит к тому, что мы всё чаще покупаем товары, не задумываясь об их ингредиентах, поэтому говорить о вреде, наносимом здоровью людей недобросовестными изготовителями стало </w:t>
      </w:r>
      <w:r w:rsidR="003948B5">
        <w:rPr>
          <w:rFonts w:ascii="Times New Roman" w:hAnsi="Times New Roman" w:cs="Times New Roman"/>
          <w:sz w:val="28"/>
          <w:szCs w:val="28"/>
        </w:rPr>
        <w:t xml:space="preserve">актуальным в настоящее время. </w:t>
      </w:r>
      <w:r w:rsidR="003948B5" w:rsidRPr="003948B5">
        <w:rPr>
          <w:rFonts w:ascii="Times New Roman" w:hAnsi="Times New Roman" w:cs="Times New Roman"/>
          <w:sz w:val="28"/>
          <w:szCs w:val="28"/>
        </w:rPr>
        <w:t xml:space="preserve"> Безвредность пищевых продуктов – одна из важнейших проблем современности. Пища может быть источником и носителем значительного числа опасных для здоровья человека химических веществ. Через пищу в организм человека попадают до 70% химических веществ и лишь 30% - через воду и воздух.</w:t>
      </w:r>
      <w:r w:rsidR="008A6C8A">
        <w:rPr>
          <w:rFonts w:ascii="Times New Roman" w:hAnsi="Times New Roman" w:cs="Times New Roman"/>
          <w:sz w:val="28"/>
          <w:szCs w:val="28"/>
        </w:rPr>
        <w:t xml:space="preserve"> Исследовательская часть включала химические эксперименты.</w:t>
      </w:r>
      <w:r w:rsidR="00CF3F1F">
        <w:rPr>
          <w:rFonts w:ascii="Times New Roman" w:hAnsi="Times New Roman" w:cs="Times New Roman"/>
          <w:sz w:val="28"/>
          <w:szCs w:val="28"/>
        </w:rPr>
        <w:t xml:space="preserve"> Все это и многое другое было раскрыто в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="00CF3F1F">
        <w:rPr>
          <w:rFonts w:ascii="Times New Roman" w:hAnsi="Times New Roman" w:cs="Times New Roman"/>
          <w:sz w:val="28"/>
          <w:szCs w:val="28"/>
        </w:rPr>
        <w:t>работе.</w:t>
      </w:r>
    </w:p>
    <w:p w:rsidR="005F2C25" w:rsidRDefault="005F2C25" w:rsidP="0070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C25">
        <w:rPr>
          <w:rFonts w:ascii="Times New Roman" w:hAnsi="Times New Roman" w:cs="Times New Roman"/>
          <w:sz w:val="28"/>
          <w:szCs w:val="28"/>
        </w:rPr>
        <w:t xml:space="preserve">Перед началом исследований я изучила материал из интернета про пищевые добавки и их классификацию. Я купила три газированных напитков: </w:t>
      </w:r>
      <w:r w:rsidRPr="005F2C25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5F2C25">
        <w:rPr>
          <w:rFonts w:ascii="Times New Roman" w:hAnsi="Times New Roman" w:cs="Times New Roman"/>
          <w:sz w:val="28"/>
          <w:szCs w:val="28"/>
        </w:rPr>
        <w:t>-</w:t>
      </w:r>
      <w:r w:rsidRPr="005F2C25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Pr="005F2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C25">
        <w:rPr>
          <w:rFonts w:ascii="Times New Roman" w:hAnsi="Times New Roman" w:cs="Times New Roman"/>
          <w:sz w:val="28"/>
          <w:szCs w:val="28"/>
          <w:lang w:val="en-US"/>
        </w:rPr>
        <w:t>Mirinda</w:t>
      </w:r>
      <w:proofErr w:type="spellEnd"/>
      <w:r w:rsidRPr="005F2C25">
        <w:rPr>
          <w:rFonts w:ascii="Times New Roman" w:hAnsi="Times New Roman" w:cs="Times New Roman"/>
          <w:sz w:val="28"/>
          <w:szCs w:val="28"/>
        </w:rPr>
        <w:t xml:space="preserve">, Тархун, а </w:t>
      </w:r>
      <w:r w:rsidR="00F04B89" w:rsidRPr="005F2C25">
        <w:rPr>
          <w:rFonts w:ascii="Times New Roman" w:hAnsi="Times New Roman" w:cs="Times New Roman"/>
          <w:sz w:val="28"/>
          <w:szCs w:val="28"/>
        </w:rPr>
        <w:t>также</w:t>
      </w:r>
      <w:r w:rsidRPr="005F2C25">
        <w:rPr>
          <w:rFonts w:ascii="Times New Roman" w:hAnsi="Times New Roman" w:cs="Times New Roman"/>
          <w:sz w:val="28"/>
          <w:szCs w:val="28"/>
        </w:rPr>
        <w:t xml:space="preserve"> чипсы </w:t>
      </w:r>
      <w:r w:rsidRPr="005F2C25">
        <w:rPr>
          <w:rFonts w:ascii="Times New Roman" w:hAnsi="Times New Roman" w:cs="Times New Roman"/>
          <w:sz w:val="28"/>
          <w:szCs w:val="28"/>
          <w:lang w:val="en-US"/>
        </w:rPr>
        <w:t>Lays</w:t>
      </w:r>
      <w:r w:rsidRPr="005F2C25">
        <w:rPr>
          <w:rFonts w:ascii="Times New Roman" w:hAnsi="Times New Roman" w:cs="Times New Roman"/>
          <w:sz w:val="28"/>
          <w:szCs w:val="28"/>
        </w:rPr>
        <w:t>, для изучения их состава.</w:t>
      </w:r>
    </w:p>
    <w:p w:rsidR="00AC09D0" w:rsidRDefault="00AC09D0" w:rsidP="007026D9">
      <w:pPr>
        <w:pStyle w:val="c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09D0">
        <w:rPr>
          <w:sz w:val="28"/>
          <w:szCs w:val="28"/>
        </w:rPr>
        <w:t xml:space="preserve">В соответствии с задачами исследования были использованы следующие методы: анализ информационных источников, социологический опрос, </w:t>
      </w:r>
      <w:r w:rsidRPr="00AC09D0">
        <w:rPr>
          <w:sz w:val="28"/>
          <w:szCs w:val="28"/>
        </w:rPr>
        <w:lastRenderedPageBreak/>
        <w:t>анкетирование, сравнительный анализ и оценка пищевых добавок в газированных напитках и чипсах. Проблема пищевых добавок последнее время широко представлена в литературе и интернете.</w:t>
      </w:r>
    </w:p>
    <w:p w:rsidR="000B6D6B" w:rsidRDefault="00AC09D0" w:rsidP="007026D9">
      <w:pPr>
        <w:pStyle w:val="c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09D0">
        <w:rPr>
          <w:sz w:val="28"/>
          <w:szCs w:val="28"/>
        </w:rPr>
        <w:t>Анкету заполнили 32 учащихся колледжа (2 курс). Всем учащимся предлагалос</w:t>
      </w:r>
      <w:r>
        <w:rPr>
          <w:sz w:val="28"/>
          <w:szCs w:val="28"/>
        </w:rPr>
        <w:t>ь ответить на ряд вопросов</w:t>
      </w:r>
      <w:r w:rsidRPr="00AC09D0">
        <w:rPr>
          <w:sz w:val="28"/>
          <w:szCs w:val="28"/>
        </w:rPr>
        <w:t>.</w:t>
      </w:r>
    </w:p>
    <w:p w:rsidR="00AC09D0" w:rsidRPr="000B6D6B" w:rsidRDefault="008F1891" w:rsidP="008F1891">
      <w:pPr>
        <w:pStyle w:val="c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B6D6B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C0A834C" wp14:editId="7A5BD8B7">
            <wp:simplePos x="0" y="0"/>
            <wp:positionH relativeFrom="margin">
              <wp:posOffset>1537335</wp:posOffset>
            </wp:positionH>
            <wp:positionV relativeFrom="paragraph">
              <wp:posOffset>142875</wp:posOffset>
            </wp:positionV>
            <wp:extent cx="2828925" cy="1872615"/>
            <wp:effectExtent l="0" t="0" r="9525" b="0"/>
            <wp:wrapTight wrapText="bothSides">
              <wp:wrapPolygon edited="0">
                <wp:start x="0" y="0"/>
                <wp:lineTo x="0" y="21314"/>
                <wp:lineTo x="21527" y="21314"/>
                <wp:lineTo x="21527" y="0"/>
                <wp:lineTo x="0" y="0"/>
              </wp:wrapPolygon>
            </wp:wrapTight>
            <wp:docPr id="2" name="Рисунок 2" descr="C:\Users\USer\Desktop\Screenshot_20190209_17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190209_173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D0" w:rsidRPr="00AC09D0">
        <w:rPr>
          <w:sz w:val="28"/>
          <w:szCs w:val="28"/>
        </w:rPr>
        <w:tab/>
      </w:r>
    </w:p>
    <w:p w:rsidR="000B6D6B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</w:p>
    <w:p w:rsidR="000B6D6B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</w:p>
    <w:p w:rsidR="000B6D6B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</w:p>
    <w:p w:rsidR="000B6D6B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</w:p>
    <w:p w:rsidR="000B6D6B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</w:p>
    <w:p w:rsidR="000B6D6B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</w:p>
    <w:p w:rsidR="000B6D6B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</w:p>
    <w:p w:rsidR="000B6D6B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</w:p>
    <w:p w:rsidR="000B6D6B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</w:p>
    <w:p w:rsidR="000B6D6B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</w:p>
    <w:p w:rsidR="008F1891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  <w:r>
        <w:t xml:space="preserve">                                       </w:t>
      </w:r>
    </w:p>
    <w:p w:rsidR="00AC09D0" w:rsidRPr="000B6D6B" w:rsidRDefault="000B6D6B" w:rsidP="00AC09D0">
      <w:pPr>
        <w:pStyle w:val="c0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="008F1891">
        <w:t xml:space="preserve">                                   </w:t>
      </w:r>
      <w:r w:rsidRPr="000B6D6B">
        <w:t>Фото 1.</w:t>
      </w:r>
      <w:r>
        <w:t xml:space="preserve"> Процесс анкетирования.</w:t>
      </w:r>
    </w:p>
    <w:p w:rsidR="00AC09D0" w:rsidRDefault="00AC09D0" w:rsidP="00AC09D0">
      <w:pPr>
        <w:pStyle w:val="c0"/>
        <w:spacing w:before="0" w:beforeAutospacing="0" w:after="0" w:afterAutospacing="0"/>
        <w:ind w:firstLine="708"/>
        <w:jc w:val="both"/>
        <w:textAlignment w:val="baseline"/>
      </w:pPr>
    </w:p>
    <w:p w:rsidR="00AC09D0" w:rsidRPr="00AC09D0" w:rsidRDefault="00AC09D0" w:rsidP="007026D9">
      <w:pPr>
        <w:pStyle w:val="c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C09D0">
        <w:rPr>
          <w:sz w:val="28"/>
          <w:szCs w:val="28"/>
        </w:rPr>
        <w:t>В результате анкетирования, подавл</w:t>
      </w:r>
      <w:r w:rsidR="00924235">
        <w:rPr>
          <w:sz w:val="28"/>
          <w:szCs w:val="28"/>
        </w:rPr>
        <w:t xml:space="preserve">яющее большинство учащихся (87 </w:t>
      </w:r>
      <w:r w:rsidRPr="00AC09D0">
        <w:rPr>
          <w:sz w:val="28"/>
          <w:szCs w:val="28"/>
        </w:rPr>
        <w:t xml:space="preserve">%) знают о наличии пищевых добавок в продуктах. Что вполне понятно, ведь о пищевых добавках рассказывают по телевиденью и в популярных сайтах. </w:t>
      </w:r>
      <w:r w:rsidR="008F1891" w:rsidRPr="00AC09D0">
        <w:rPr>
          <w:sz w:val="28"/>
          <w:szCs w:val="28"/>
        </w:rPr>
        <w:t>Но есть</w:t>
      </w:r>
      <w:r w:rsidRPr="00AC09D0">
        <w:rPr>
          <w:sz w:val="28"/>
          <w:szCs w:val="28"/>
        </w:rPr>
        <w:t xml:space="preserve"> люди, которые не знают о пищевых добавк</w:t>
      </w:r>
      <w:r w:rsidR="00924235">
        <w:rPr>
          <w:sz w:val="28"/>
          <w:szCs w:val="28"/>
        </w:rPr>
        <w:t xml:space="preserve">ах (13 </w:t>
      </w:r>
      <w:r w:rsidRPr="00AC09D0">
        <w:rPr>
          <w:sz w:val="28"/>
          <w:szCs w:val="28"/>
        </w:rPr>
        <w:t>%).</w:t>
      </w:r>
    </w:p>
    <w:p w:rsidR="000B6D6B" w:rsidRPr="000B6D6B" w:rsidRDefault="000B6D6B" w:rsidP="007026D9">
      <w:pPr>
        <w:pStyle w:val="c0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B6D6B">
        <w:rPr>
          <w:sz w:val="28"/>
          <w:szCs w:val="28"/>
        </w:rPr>
        <w:t xml:space="preserve">Вопрос: «Обращаете ли вы внимание при выборе продукта питания на наличие в </w:t>
      </w:r>
      <w:r w:rsidR="008F1891" w:rsidRPr="000B6D6B">
        <w:rPr>
          <w:sz w:val="28"/>
          <w:szCs w:val="28"/>
        </w:rPr>
        <w:t>нём</w:t>
      </w:r>
      <w:r w:rsidR="008F1891">
        <w:rPr>
          <w:sz w:val="28"/>
          <w:szCs w:val="28"/>
        </w:rPr>
        <w:t xml:space="preserve"> каких</w:t>
      </w:r>
      <w:r w:rsidRPr="000B6D6B">
        <w:rPr>
          <w:sz w:val="28"/>
          <w:szCs w:val="28"/>
        </w:rPr>
        <w:t>-либо добавок»</w:t>
      </w:r>
      <w:r w:rsidR="008F1891">
        <w:rPr>
          <w:sz w:val="28"/>
          <w:szCs w:val="28"/>
        </w:rPr>
        <w:t xml:space="preserve">. </w:t>
      </w:r>
      <w:r w:rsidR="00924235">
        <w:rPr>
          <w:sz w:val="28"/>
          <w:szCs w:val="28"/>
        </w:rPr>
        <w:t xml:space="preserve">Этот опрос выявил, что 32 </w:t>
      </w:r>
      <w:r w:rsidRPr="000B6D6B">
        <w:rPr>
          <w:sz w:val="28"/>
          <w:szCs w:val="28"/>
        </w:rPr>
        <w:t>% учащихся при покупке товара смотрят на наличие в с</w:t>
      </w:r>
      <w:r w:rsidR="00924235">
        <w:rPr>
          <w:sz w:val="28"/>
          <w:szCs w:val="28"/>
        </w:rPr>
        <w:t xml:space="preserve">оставе каких-либо добавок. 16 </w:t>
      </w:r>
      <w:r w:rsidRPr="000B6D6B">
        <w:rPr>
          <w:sz w:val="28"/>
          <w:szCs w:val="28"/>
        </w:rPr>
        <w:t>% людей не смотрят на наличие добавок, ведь состав продукта написан очень мелко.</w:t>
      </w:r>
      <w:r w:rsidRPr="000B6D6B">
        <w:rPr>
          <w:color w:val="000000"/>
          <w:sz w:val="28"/>
          <w:szCs w:val="28"/>
          <w:shd w:val="clear" w:color="auto" w:fill="FFFFFF"/>
        </w:rPr>
        <w:t xml:space="preserve"> Чаще всего производители хотят скрыть от глаз покупателя присутствие вредных ингредиентов (пищевых добавок, заменителей натурального сырья и различных суррогатных ингредиентов) или вообще выдать товар за другой, более высокого качества.</w:t>
      </w:r>
      <w:r w:rsidR="008F1891">
        <w:rPr>
          <w:color w:val="000000"/>
          <w:sz w:val="28"/>
          <w:szCs w:val="28"/>
          <w:shd w:val="clear" w:color="auto" w:fill="FFFFFF"/>
        </w:rPr>
        <w:t xml:space="preserve"> </w:t>
      </w:r>
      <w:r w:rsidR="00924235">
        <w:rPr>
          <w:color w:val="000000"/>
          <w:sz w:val="28"/>
          <w:szCs w:val="28"/>
          <w:shd w:val="clear" w:color="auto" w:fill="FFFFFF"/>
        </w:rPr>
        <w:t xml:space="preserve">И 52 </w:t>
      </w:r>
      <w:r w:rsidRPr="000B6D6B">
        <w:rPr>
          <w:color w:val="000000"/>
          <w:sz w:val="28"/>
          <w:szCs w:val="28"/>
          <w:shd w:val="clear" w:color="auto" w:fill="FFFFFF"/>
        </w:rPr>
        <w:t>% не всегда смотрят на состав продукта. Но после проведения опроса, люди стали задумываться об этом.</w:t>
      </w:r>
    </w:p>
    <w:p w:rsidR="000B6D6B" w:rsidRDefault="000B6D6B" w:rsidP="007026D9">
      <w:pPr>
        <w:pStyle w:val="c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B6D6B">
        <w:rPr>
          <w:color w:val="000000"/>
          <w:sz w:val="28"/>
          <w:szCs w:val="28"/>
          <w:shd w:val="clear" w:color="auto" w:fill="FFFFFF"/>
        </w:rPr>
        <w:t>Вопрос: «</w:t>
      </w:r>
      <w:r w:rsidRPr="000B6D6B">
        <w:rPr>
          <w:sz w:val="28"/>
          <w:szCs w:val="28"/>
        </w:rPr>
        <w:t>Купите ли вы дешевый продукт, зная, что в нем содержатся опасные добавки?»</w:t>
      </w:r>
      <w:r>
        <w:rPr>
          <w:sz w:val="28"/>
          <w:szCs w:val="28"/>
        </w:rPr>
        <w:t>.</w:t>
      </w:r>
      <w:r w:rsidRPr="000B6D6B">
        <w:rPr>
          <w:sz w:val="28"/>
          <w:szCs w:val="28"/>
        </w:rPr>
        <w:t xml:space="preserve"> По этим данным я выявила, что подавля</w:t>
      </w:r>
      <w:r w:rsidR="00924235">
        <w:rPr>
          <w:sz w:val="28"/>
          <w:szCs w:val="28"/>
        </w:rPr>
        <w:t xml:space="preserve">ющие большинство учащихся (65 </w:t>
      </w:r>
      <w:r w:rsidRPr="000B6D6B">
        <w:rPr>
          <w:sz w:val="28"/>
          <w:szCs w:val="28"/>
        </w:rPr>
        <w:t xml:space="preserve">%) не купят продукты питания, если будут </w:t>
      </w:r>
      <w:r w:rsidR="008F1891" w:rsidRPr="000B6D6B">
        <w:rPr>
          <w:sz w:val="28"/>
          <w:szCs w:val="28"/>
        </w:rPr>
        <w:t>знать, что</w:t>
      </w:r>
      <w:r w:rsidRPr="000B6D6B">
        <w:rPr>
          <w:sz w:val="28"/>
          <w:szCs w:val="28"/>
        </w:rPr>
        <w:t xml:space="preserve"> в них содержатся опасные добавки. И это хорошо, но проблема состоит в другом: потребитель не имеет полной информации о </w:t>
      </w:r>
      <w:r w:rsidR="008F1891" w:rsidRPr="000B6D6B">
        <w:rPr>
          <w:sz w:val="28"/>
          <w:szCs w:val="28"/>
        </w:rPr>
        <w:t>товаре,</w:t>
      </w:r>
      <w:r w:rsidRPr="000B6D6B">
        <w:rPr>
          <w:sz w:val="28"/>
          <w:szCs w:val="28"/>
        </w:rPr>
        <w:t xml:space="preserve"> так как производитель заинтересован в применении пищевых добавок с целью увеличения срока годности, придании презентабельного вида, </w:t>
      </w:r>
      <w:r w:rsidR="008F1891" w:rsidRPr="000B6D6B">
        <w:rPr>
          <w:sz w:val="28"/>
          <w:szCs w:val="28"/>
        </w:rPr>
        <w:t>следовательно, он</w:t>
      </w:r>
      <w:r w:rsidRPr="000B6D6B">
        <w:rPr>
          <w:sz w:val="28"/>
          <w:szCs w:val="28"/>
        </w:rPr>
        <w:t xml:space="preserve"> не предоставляет полную информацию.</w:t>
      </w:r>
    </w:p>
    <w:p w:rsidR="006770A5" w:rsidRPr="006770A5" w:rsidRDefault="006770A5" w:rsidP="007026D9">
      <w:pPr>
        <w:pStyle w:val="c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F1891">
        <w:rPr>
          <w:sz w:val="28"/>
          <w:szCs w:val="28"/>
        </w:rPr>
        <w:t>Вопрос: «Интересует ли вас проблема о пользе и вреде пищевых добавок?»</w:t>
      </w:r>
      <w:r w:rsidR="008F1891" w:rsidRPr="008F1891">
        <w:rPr>
          <w:sz w:val="28"/>
          <w:szCs w:val="28"/>
        </w:rPr>
        <w:t xml:space="preserve">. </w:t>
      </w:r>
      <w:r w:rsidRPr="008F1891">
        <w:rPr>
          <w:sz w:val="28"/>
          <w:szCs w:val="28"/>
        </w:rPr>
        <w:t>По дан</w:t>
      </w:r>
      <w:r w:rsidR="00924235">
        <w:rPr>
          <w:sz w:val="28"/>
          <w:szCs w:val="28"/>
        </w:rPr>
        <w:t xml:space="preserve">ным опроса выявлено, что 84 </w:t>
      </w:r>
      <w:r w:rsidRPr="008F1891">
        <w:rPr>
          <w:sz w:val="28"/>
          <w:szCs w:val="28"/>
        </w:rPr>
        <w:t>% хотят знать о пользе</w:t>
      </w:r>
      <w:r w:rsidR="00924235">
        <w:rPr>
          <w:sz w:val="28"/>
          <w:szCs w:val="28"/>
        </w:rPr>
        <w:t xml:space="preserve"> и вреде пищевых добавок и 16 </w:t>
      </w:r>
      <w:r w:rsidRPr="008F1891">
        <w:rPr>
          <w:sz w:val="28"/>
          <w:szCs w:val="28"/>
        </w:rPr>
        <w:t>% не хотят об этом знать. Это прекрасно</w:t>
      </w:r>
      <w:r w:rsidRPr="006770A5">
        <w:rPr>
          <w:sz w:val="28"/>
          <w:szCs w:val="28"/>
        </w:rPr>
        <w:t>, ведь чем больше людей хотят об этом знать, тем больше будут смотреть на состав продукта, и в обществе будет больше здоровых людей.</w:t>
      </w:r>
    </w:p>
    <w:p w:rsidR="006770A5" w:rsidRPr="006770A5" w:rsidRDefault="006770A5" w:rsidP="0070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A5">
        <w:rPr>
          <w:rFonts w:ascii="Times New Roman" w:hAnsi="Times New Roman" w:cs="Times New Roman"/>
          <w:sz w:val="28"/>
          <w:szCs w:val="28"/>
        </w:rPr>
        <w:br w:type="page"/>
      </w:r>
    </w:p>
    <w:p w:rsidR="00197B2D" w:rsidRPr="00197B2D" w:rsidRDefault="007026D9" w:rsidP="007026D9">
      <w:pPr>
        <w:pStyle w:val="c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6D9">
        <w:rPr>
          <w:sz w:val="28"/>
          <w:szCs w:val="28"/>
        </w:rPr>
        <w:lastRenderedPageBreak/>
        <w:t>В практической части</w:t>
      </w:r>
      <w:r>
        <w:rPr>
          <w:b/>
          <w:sz w:val="28"/>
          <w:szCs w:val="28"/>
        </w:rPr>
        <w:t xml:space="preserve"> </w:t>
      </w:r>
      <w:r w:rsidRPr="00197B2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="00197B2D" w:rsidRPr="00197B2D">
        <w:rPr>
          <w:sz w:val="28"/>
          <w:szCs w:val="28"/>
        </w:rPr>
        <w:t xml:space="preserve">проведены простые химические исследования прохладительных напитков: </w:t>
      </w:r>
      <w:r w:rsidR="00197B2D" w:rsidRPr="00197B2D">
        <w:rPr>
          <w:sz w:val="28"/>
          <w:szCs w:val="28"/>
          <w:lang w:val="en-US"/>
        </w:rPr>
        <w:t>Coca</w:t>
      </w:r>
      <w:r w:rsidR="00197B2D" w:rsidRPr="00197B2D">
        <w:rPr>
          <w:sz w:val="28"/>
          <w:szCs w:val="28"/>
        </w:rPr>
        <w:t>-</w:t>
      </w:r>
      <w:r w:rsidR="00197B2D" w:rsidRPr="00197B2D">
        <w:rPr>
          <w:sz w:val="28"/>
          <w:szCs w:val="28"/>
          <w:lang w:val="en-US"/>
        </w:rPr>
        <w:t>Cola</w:t>
      </w:r>
      <w:r w:rsidR="00197B2D" w:rsidRPr="00197B2D">
        <w:rPr>
          <w:sz w:val="28"/>
          <w:szCs w:val="28"/>
        </w:rPr>
        <w:t xml:space="preserve">, </w:t>
      </w:r>
      <w:proofErr w:type="spellStart"/>
      <w:r w:rsidR="00197B2D" w:rsidRPr="00197B2D">
        <w:rPr>
          <w:sz w:val="28"/>
          <w:szCs w:val="28"/>
          <w:lang w:val="en-US"/>
        </w:rPr>
        <w:t>Mirinda</w:t>
      </w:r>
      <w:proofErr w:type="spellEnd"/>
      <w:r w:rsidR="00197B2D" w:rsidRPr="00197B2D">
        <w:rPr>
          <w:sz w:val="28"/>
          <w:szCs w:val="28"/>
        </w:rPr>
        <w:t xml:space="preserve">, Тархун и чипсов </w:t>
      </w:r>
      <w:r w:rsidR="00197B2D" w:rsidRPr="00197B2D">
        <w:rPr>
          <w:sz w:val="28"/>
          <w:szCs w:val="28"/>
          <w:lang w:val="en-US"/>
        </w:rPr>
        <w:t>Lays</w:t>
      </w:r>
      <w:r w:rsidR="00197B2D" w:rsidRPr="00197B2D">
        <w:rPr>
          <w:sz w:val="28"/>
          <w:szCs w:val="28"/>
        </w:rPr>
        <w:t xml:space="preserve"> на наличие пищевых добавок</w:t>
      </w:r>
      <w:r>
        <w:rPr>
          <w:sz w:val="28"/>
          <w:szCs w:val="28"/>
        </w:rPr>
        <w:t xml:space="preserve">, и </w:t>
      </w:r>
      <w:r w:rsidRPr="00197B2D">
        <w:rPr>
          <w:sz w:val="28"/>
          <w:szCs w:val="28"/>
        </w:rPr>
        <w:t>анализ</w:t>
      </w:r>
      <w:r w:rsidR="00197B2D" w:rsidRPr="00197B2D">
        <w:rPr>
          <w:sz w:val="28"/>
          <w:szCs w:val="28"/>
        </w:rPr>
        <w:t xml:space="preserve"> их влияния на организм.</w:t>
      </w:r>
    </w:p>
    <w:p w:rsidR="00197B2D" w:rsidRPr="00197B2D" w:rsidRDefault="00197B2D" w:rsidP="007026D9">
      <w:pPr>
        <w:pStyle w:val="c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97B2D">
        <w:rPr>
          <w:sz w:val="28"/>
          <w:szCs w:val="28"/>
        </w:rPr>
        <w:t xml:space="preserve">Я изучила продукты, которым молодое поколение придает особое предпочтение, на нахождение в них каких- либо вредных и опасных веществ. Определила их потенциальную опасность для здоровья человека. </w:t>
      </w:r>
    </w:p>
    <w:p w:rsidR="00197B2D" w:rsidRDefault="00197B2D" w:rsidP="00197B2D">
      <w:pPr>
        <w:pStyle w:val="c0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0B6D6B" w:rsidRPr="000B6D6B" w:rsidRDefault="007026D9" w:rsidP="000B6D6B">
      <w:pPr>
        <w:pStyle w:val="c0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C3896D" wp14:editId="1B7BECDF">
            <wp:simplePos x="0" y="0"/>
            <wp:positionH relativeFrom="column">
              <wp:posOffset>2946400</wp:posOffset>
            </wp:positionH>
            <wp:positionV relativeFrom="paragraph">
              <wp:posOffset>11430</wp:posOffset>
            </wp:positionV>
            <wp:extent cx="1781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8439" name="Picture 8" descr="C:\Users\USer\Desktop\IMG_20190209_131219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8" descr="C:\Users\USer\Desktop\IMG_20190209_131219_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B71249" wp14:editId="5D4564C4">
            <wp:simplePos x="0" y="0"/>
            <wp:positionH relativeFrom="column">
              <wp:posOffset>1228725</wp:posOffset>
            </wp:positionH>
            <wp:positionV relativeFrom="paragraph">
              <wp:posOffset>11430</wp:posOffset>
            </wp:positionV>
            <wp:extent cx="1743710" cy="1790700"/>
            <wp:effectExtent l="0" t="0" r="8890" b="0"/>
            <wp:wrapTight wrapText="bothSides">
              <wp:wrapPolygon edited="0">
                <wp:start x="0" y="0"/>
                <wp:lineTo x="0" y="21370"/>
                <wp:lineTo x="21474" y="21370"/>
                <wp:lineTo x="21474" y="0"/>
                <wp:lineTo x="0" y="0"/>
              </wp:wrapPolygon>
            </wp:wrapTight>
            <wp:docPr id="19459" name="Picture 2" descr="C:\Users\USer\Desktop\Screenshot_20190209_17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 descr="C:\Users\USer\Desktop\Screenshot_20190209_173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C25" w:rsidRDefault="008F1891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891">
        <w:rPr>
          <w:noProof/>
          <w:lang w:eastAsia="ru-RU"/>
        </w:rPr>
        <w:t xml:space="preserve"> </w:t>
      </w:r>
    </w:p>
    <w:p w:rsidR="005F2C25" w:rsidRDefault="005F2C25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6B" w:rsidRDefault="000B6D6B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6B" w:rsidRDefault="000B6D6B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6B" w:rsidRDefault="000B6D6B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6B" w:rsidRDefault="000B6D6B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6B" w:rsidRDefault="000B6D6B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6B" w:rsidRDefault="000B6D6B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6B" w:rsidRDefault="00197B2D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515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D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Фото 2. Эксперимент</w:t>
      </w:r>
      <w:r w:rsidR="00A25155">
        <w:rPr>
          <w:rFonts w:ascii="Times New Roman" w:hAnsi="Times New Roman" w:cs="Times New Roman"/>
          <w:sz w:val="28"/>
          <w:szCs w:val="28"/>
        </w:rPr>
        <w:t>альная часть</w:t>
      </w:r>
    </w:p>
    <w:p w:rsidR="007026D9" w:rsidRDefault="007026D9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B89" w:rsidRPr="007446EB" w:rsidRDefault="00D86C59" w:rsidP="0070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7446EB" w:rsidRPr="007446EB">
        <w:rPr>
          <w:rFonts w:ascii="Times New Roman" w:hAnsi="Times New Roman" w:cs="Times New Roman"/>
          <w:sz w:val="28"/>
          <w:szCs w:val="28"/>
        </w:rPr>
        <w:t>рганизация проектно-исследовательской деятельности студентов предполагает такое построение учебного процесса, при котором студенты знакомятся с основными методами проектирования и исследования, овладевают умениями самостоятельно добывать новые знания путем исследования явлений и процессов, системно мыслить, перерабатывать большие объемы информации и вычленять главное, применять на практике полученные знания</w:t>
      </w:r>
      <w:r w:rsidR="00F04B89">
        <w:rPr>
          <w:rFonts w:ascii="Times New Roman" w:hAnsi="Times New Roman" w:cs="Times New Roman"/>
          <w:sz w:val="28"/>
          <w:szCs w:val="28"/>
        </w:rPr>
        <w:t xml:space="preserve"> [2, с. 54</w:t>
      </w:r>
      <w:r w:rsidR="00F04B89" w:rsidRPr="00EA5032">
        <w:rPr>
          <w:rFonts w:ascii="Times New Roman" w:hAnsi="Times New Roman" w:cs="Times New Roman"/>
          <w:sz w:val="28"/>
          <w:szCs w:val="28"/>
        </w:rPr>
        <w:t>]</w:t>
      </w:r>
      <w:r w:rsidR="00F04B89" w:rsidRPr="007446EB">
        <w:rPr>
          <w:rFonts w:ascii="Times New Roman" w:hAnsi="Times New Roman" w:cs="Times New Roman"/>
          <w:sz w:val="28"/>
          <w:szCs w:val="28"/>
        </w:rPr>
        <w:t>.</w:t>
      </w:r>
    </w:p>
    <w:p w:rsidR="003948B5" w:rsidRPr="007446EB" w:rsidRDefault="007446EB" w:rsidP="00702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EB">
        <w:rPr>
          <w:rFonts w:ascii="Times New Roman" w:hAnsi="Times New Roman" w:cs="Times New Roman"/>
          <w:sz w:val="28"/>
          <w:szCs w:val="28"/>
        </w:rPr>
        <w:t xml:space="preserve">Значимыми для студентов становятся способность к целеполаганию, проектированию и конструированию, оптимальный выбор индивидуального стиля собственной сначала учебной, впоследствии трудовой, профессиональной деятельности, рефлексия её процесса и результатов. </w:t>
      </w:r>
      <w:r w:rsidR="00EA5032">
        <w:rPr>
          <w:rFonts w:ascii="Times New Roman" w:hAnsi="Times New Roman" w:cs="Times New Roman"/>
          <w:sz w:val="28"/>
          <w:szCs w:val="28"/>
        </w:rPr>
        <w:t>От организации</w:t>
      </w:r>
      <w:r w:rsidRPr="007446EB">
        <w:rPr>
          <w:rFonts w:ascii="Times New Roman" w:hAnsi="Times New Roman" w:cs="Times New Roman"/>
          <w:sz w:val="28"/>
          <w:szCs w:val="28"/>
        </w:rPr>
        <w:t xml:space="preserve"> у студента проектно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46EB">
        <w:rPr>
          <w:rFonts w:ascii="Times New Roman" w:hAnsi="Times New Roman" w:cs="Times New Roman"/>
          <w:sz w:val="28"/>
          <w:szCs w:val="28"/>
        </w:rPr>
        <w:t>исследовательских компетенций во многом зависит успешность его адаптации в постоянно изменяющихся жизненных и профессиональных ситуациях, его профессиональная мобильность, ибо в своей будущей профессиональной деятельности он будет постоянно сталкиваться с нетривиальными ситуациями, реализовывать различные виды инноваций, принимать самостоятельные решения, основанные на проектно-исследовательской деятельности</w:t>
      </w:r>
      <w:r w:rsidR="00EA5032">
        <w:rPr>
          <w:rFonts w:ascii="Times New Roman" w:hAnsi="Times New Roman" w:cs="Times New Roman"/>
          <w:sz w:val="28"/>
          <w:szCs w:val="28"/>
        </w:rPr>
        <w:t xml:space="preserve"> [2, с. 55</w:t>
      </w:r>
      <w:r w:rsidR="00EA5032" w:rsidRPr="00EA5032">
        <w:rPr>
          <w:rFonts w:ascii="Times New Roman" w:hAnsi="Times New Roman" w:cs="Times New Roman"/>
          <w:sz w:val="28"/>
          <w:szCs w:val="28"/>
        </w:rPr>
        <w:t>]</w:t>
      </w:r>
      <w:r w:rsidRPr="007446EB">
        <w:rPr>
          <w:rFonts w:ascii="Times New Roman" w:hAnsi="Times New Roman" w:cs="Times New Roman"/>
          <w:sz w:val="28"/>
          <w:szCs w:val="28"/>
        </w:rPr>
        <w:t>.</w:t>
      </w:r>
    </w:p>
    <w:p w:rsidR="00920DC8" w:rsidRDefault="00920DC8" w:rsidP="005F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8B5" w:rsidRPr="003A5C18" w:rsidRDefault="00920DC8" w:rsidP="00920D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948B5" w:rsidRPr="007446EB" w:rsidRDefault="00920DC8" w:rsidP="0092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4B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A5C18" w:rsidRPr="007446EB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="003A5C18" w:rsidRPr="007446EB">
        <w:rPr>
          <w:rFonts w:ascii="Times New Roman" w:hAnsi="Times New Roman" w:cs="Times New Roman"/>
          <w:sz w:val="28"/>
          <w:szCs w:val="28"/>
        </w:rPr>
        <w:t xml:space="preserve"> В. С. Теория и</w:t>
      </w:r>
      <w:r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/ В.С.</w:t>
      </w:r>
      <w:r w:rsidR="00F0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Кукушкин, Ростов на Дону, 2002. - 320 с. </w:t>
      </w:r>
    </w:p>
    <w:p w:rsidR="003948B5" w:rsidRPr="007446EB" w:rsidRDefault="007446EB" w:rsidP="0092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EB">
        <w:rPr>
          <w:rFonts w:ascii="Times New Roman" w:hAnsi="Times New Roman" w:cs="Times New Roman"/>
          <w:sz w:val="28"/>
          <w:szCs w:val="28"/>
        </w:rPr>
        <w:t>2.</w:t>
      </w:r>
      <w:r w:rsidR="00F04B89">
        <w:rPr>
          <w:rFonts w:ascii="Times New Roman" w:hAnsi="Times New Roman" w:cs="Times New Roman"/>
          <w:sz w:val="28"/>
          <w:szCs w:val="28"/>
        </w:rPr>
        <w:t xml:space="preserve"> </w:t>
      </w:r>
      <w:r w:rsidRPr="007446EB">
        <w:rPr>
          <w:rFonts w:ascii="Times New Roman" w:hAnsi="Times New Roman" w:cs="Times New Roman"/>
          <w:sz w:val="28"/>
          <w:szCs w:val="28"/>
        </w:rPr>
        <w:t xml:space="preserve">Казанцева Л.А. Исследовательский метод в условиях </w:t>
      </w:r>
      <w:proofErr w:type="spellStart"/>
      <w:r w:rsidRPr="007446E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446E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20DC8">
        <w:rPr>
          <w:rFonts w:ascii="Times New Roman" w:hAnsi="Times New Roman" w:cs="Times New Roman"/>
          <w:sz w:val="28"/>
          <w:szCs w:val="28"/>
        </w:rPr>
        <w:t xml:space="preserve">/ Л.А. Казанцева, </w:t>
      </w:r>
      <w:r w:rsidRPr="007446EB">
        <w:rPr>
          <w:rFonts w:ascii="Times New Roman" w:hAnsi="Times New Roman" w:cs="Times New Roman"/>
          <w:sz w:val="28"/>
          <w:szCs w:val="28"/>
        </w:rPr>
        <w:t xml:space="preserve">Казань, </w:t>
      </w:r>
      <w:r w:rsidR="00F04B89">
        <w:rPr>
          <w:rFonts w:ascii="Times New Roman" w:hAnsi="Times New Roman" w:cs="Times New Roman"/>
          <w:sz w:val="28"/>
          <w:szCs w:val="28"/>
        </w:rPr>
        <w:t>1999.</w:t>
      </w:r>
      <w:r w:rsidRPr="007446EB">
        <w:rPr>
          <w:rFonts w:ascii="Times New Roman" w:hAnsi="Times New Roman" w:cs="Times New Roman"/>
          <w:sz w:val="28"/>
          <w:szCs w:val="28"/>
        </w:rPr>
        <w:t xml:space="preserve"> с.</w:t>
      </w:r>
      <w:r w:rsidR="00F04B89">
        <w:rPr>
          <w:rFonts w:ascii="Times New Roman" w:hAnsi="Times New Roman" w:cs="Times New Roman"/>
          <w:sz w:val="28"/>
          <w:szCs w:val="28"/>
        </w:rPr>
        <w:t xml:space="preserve"> </w:t>
      </w:r>
      <w:r w:rsidR="00EA5032">
        <w:rPr>
          <w:rFonts w:ascii="Times New Roman" w:hAnsi="Times New Roman" w:cs="Times New Roman"/>
          <w:sz w:val="28"/>
          <w:szCs w:val="28"/>
        </w:rPr>
        <w:t>54-55</w:t>
      </w:r>
      <w:r w:rsidR="00F04B89">
        <w:rPr>
          <w:rFonts w:ascii="Times New Roman" w:hAnsi="Times New Roman" w:cs="Times New Roman"/>
          <w:sz w:val="28"/>
          <w:szCs w:val="28"/>
        </w:rPr>
        <w:t>.</w:t>
      </w:r>
    </w:p>
    <w:p w:rsidR="00477092" w:rsidRPr="007446EB" w:rsidRDefault="007446EB" w:rsidP="007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EB">
        <w:rPr>
          <w:rFonts w:ascii="Times New Roman" w:hAnsi="Times New Roman" w:cs="Times New Roman"/>
          <w:sz w:val="28"/>
          <w:szCs w:val="28"/>
        </w:rPr>
        <w:t>3.</w:t>
      </w:r>
      <w:r w:rsidR="00F04B89">
        <w:rPr>
          <w:rFonts w:ascii="Times New Roman" w:hAnsi="Times New Roman" w:cs="Times New Roman"/>
          <w:sz w:val="28"/>
          <w:szCs w:val="28"/>
        </w:rPr>
        <w:t xml:space="preserve"> </w:t>
      </w:r>
      <w:r w:rsidRPr="007446EB">
        <w:rPr>
          <w:rFonts w:ascii="Times New Roman" w:hAnsi="Times New Roman" w:cs="Times New Roman"/>
          <w:sz w:val="28"/>
          <w:szCs w:val="28"/>
        </w:rPr>
        <w:t>Новоселов С.А., Зверева Т.В. Феномен проектно-исследовательской деятельно</w:t>
      </w:r>
      <w:r w:rsidR="00920DC8">
        <w:rPr>
          <w:rFonts w:ascii="Times New Roman" w:hAnsi="Times New Roman" w:cs="Times New Roman"/>
          <w:sz w:val="28"/>
          <w:szCs w:val="28"/>
        </w:rPr>
        <w:t>сти в образовательном процессе/</w:t>
      </w:r>
      <w:r w:rsidR="00F04B89">
        <w:rPr>
          <w:rFonts w:ascii="Times New Roman" w:hAnsi="Times New Roman" w:cs="Times New Roman"/>
          <w:sz w:val="28"/>
          <w:szCs w:val="28"/>
        </w:rPr>
        <w:t xml:space="preserve"> С.А. Новоселов, Т.В. Зверева, </w:t>
      </w:r>
      <w:r w:rsidR="00920DC8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F04B89">
        <w:rPr>
          <w:rFonts w:ascii="Times New Roman" w:hAnsi="Times New Roman" w:cs="Times New Roman"/>
          <w:sz w:val="28"/>
          <w:szCs w:val="28"/>
        </w:rPr>
        <w:t xml:space="preserve">2009.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="00F04B89">
        <w:rPr>
          <w:rFonts w:ascii="Times New Roman" w:hAnsi="Times New Roman" w:cs="Times New Roman"/>
          <w:sz w:val="28"/>
          <w:szCs w:val="28"/>
        </w:rPr>
        <w:t>. 38-39.</w:t>
      </w:r>
    </w:p>
    <w:sectPr w:rsidR="00477092" w:rsidRPr="007446EB" w:rsidSect="00306D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760"/>
    <w:multiLevelType w:val="hybridMultilevel"/>
    <w:tmpl w:val="092AD3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693D3D"/>
    <w:multiLevelType w:val="hybridMultilevel"/>
    <w:tmpl w:val="17AEC3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E3"/>
    <w:rsid w:val="00051D84"/>
    <w:rsid w:val="000B6D6B"/>
    <w:rsid w:val="000D54D5"/>
    <w:rsid w:val="00171943"/>
    <w:rsid w:val="00197B2D"/>
    <w:rsid w:val="001C5349"/>
    <w:rsid w:val="001E600E"/>
    <w:rsid w:val="001E7D01"/>
    <w:rsid w:val="002B107C"/>
    <w:rsid w:val="00306D0B"/>
    <w:rsid w:val="00341BE3"/>
    <w:rsid w:val="00370709"/>
    <w:rsid w:val="003948B5"/>
    <w:rsid w:val="003A5C18"/>
    <w:rsid w:val="003E119E"/>
    <w:rsid w:val="00477092"/>
    <w:rsid w:val="0054360B"/>
    <w:rsid w:val="005C67A8"/>
    <w:rsid w:val="005F2C25"/>
    <w:rsid w:val="005F49F5"/>
    <w:rsid w:val="006770A5"/>
    <w:rsid w:val="00693B5E"/>
    <w:rsid w:val="006B3FBE"/>
    <w:rsid w:val="007026D9"/>
    <w:rsid w:val="007446EB"/>
    <w:rsid w:val="00795440"/>
    <w:rsid w:val="008247A4"/>
    <w:rsid w:val="008A6C8A"/>
    <w:rsid w:val="008F1891"/>
    <w:rsid w:val="00920DC8"/>
    <w:rsid w:val="00924235"/>
    <w:rsid w:val="00950B45"/>
    <w:rsid w:val="0097291A"/>
    <w:rsid w:val="00987EB3"/>
    <w:rsid w:val="00A25155"/>
    <w:rsid w:val="00A646F1"/>
    <w:rsid w:val="00AC09D0"/>
    <w:rsid w:val="00B236E6"/>
    <w:rsid w:val="00B4214E"/>
    <w:rsid w:val="00C21AEC"/>
    <w:rsid w:val="00CF3F1F"/>
    <w:rsid w:val="00D1398F"/>
    <w:rsid w:val="00D22761"/>
    <w:rsid w:val="00D86C59"/>
    <w:rsid w:val="00DA7E1D"/>
    <w:rsid w:val="00EA5032"/>
    <w:rsid w:val="00F04B89"/>
    <w:rsid w:val="00F56BE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5897"/>
  <w15:chartTrackingRefBased/>
  <w15:docId w15:val="{98E184E4-C2AC-4139-9508-56E3882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F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2C25"/>
  </w:style>
  <w:style w:type="table" w:styleId="a4">
    <w:name w:val="Table Grid"/>
    <w:basedOn w:val="a1"/>
    <w:uiPriority w:val="59"/>
    <w:rsid w:val="0019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2019-11-23T11:57:00Z</dcterms:created>
  <dcterms:modified xsi:type="dcterms:W3CDTF">2019-11-23T13:56:00Z</dcterms:modified>
</cp:coreProperties>
</file>