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5" w:rsidRDefault="00843865">
      <w:r>
        <w:tab/>
        <w:t>Создатель и руководитель проекта Новикова Татьяна Анатольевна, учитель биологии</w:t>
      </w:r>
    </w:p>
    <w:p w:rsidR="00244422" w:rsidRDefault="00244422">
      <w:r>
        <w:t>МАОУ « СОШ №111» города Перми</w:t>
      </w:r>
    </w:p>
    <w:p w:rsidR="00244422" w:rsidRDefault="00244422"/>
    <w:p w:rsidR="004C64DB" w:rsidRDefault="000F2C72" w:rsidP="00244422">
      <w:pPr>
        <w:jc w:val="center"/>
      </w:pPr>
      <w:r>
        <w:t>Проект « Волейбольный клуб»</w:t>
      </w:r>
    </w:p>
    <w:p w:rsidR="00244422" w:rsidRDefault="00244422" w:rsidP="00244422">
      <w:pPr>
        <w:jc w:val="center"/>
      </w:pPr>
    </w:p>
    <w:p w:rsidR="000F2C72" w:rsidRDefault="000F2C72">
      <w:r>
        <w:t>Цель: Организация совместной внеурочной деятельности  членов управляющего совета школы,</w:t>
      </w:r>
      <w:r w:rsidR="0042645C">
        <w:t xml:space="preserve"> </w:t>
      </w:r>
      <w:r>
        <w:t xml:space="preserve">родителей, </w:t>
      </w:r>
      <w:r w:rsidR="0042645C">
        <w:t>педагогов,</w:t>
      </w:r>
      <w:r w:rsidR="00843865">
        <w:t xml:space="preserve"> </w:t>
      </w:r>
      <w:r>
        <w:t>выпускников школы, и учащихся 8-11 классов</w:t>
      </w:r>
    </w:p>
    <w:p w:rsidR="000F2C72" w:rsidRDefault="000F2C72">
      <w:r>
        <w:t>Задачи:</w:t>
      </w:r>
    </w:p>
    <w:p w:rsidR="000F2C72" w:rsidRDefault="000F2C72">
      <w:r>
        <w:t>1.Мотивировать всех участников клуба на участие в совместной спортивной деятельности;</w:t>
      </w:r>
    </w:p>
    <w:p w:rsidR="000F2C72" w:rsidRDefault="000F2C72">
      <w:r>
        <w:t>2.Способствовать подготовке команд  для участия в соревнованиях разного уровня по волейболу;</w:t>
      </w:r>
    </w:p>
    <w:p w:rsidR="000F2C72" w:rsidRDefault="000F2C72">
      <w:r>
        <w:t>3.Формировать культуру общения разных возрастных и социальных групп</w:t>
      </w:r>
    </w:p>
    <w:p w:rsidR="0042645C" w:rsidRDefault="00431F02" w:rsidP="0042645C">
      <w:r>
        <w:t>Идея:</w:t>
      </w:r>
      <w:r w:rsidR="0042645C">
        <w:t xml:space="preserve"> </w:t>
      </w:r>
      <w:r>
        <w:t>Организация совместной деятельности</w:t>
      </w:r>
      <w:r w:rsidR="0042645C">
        <w:t xml:space="preserve"> </w:t>
      </w:r>
      <w:r>
        <w:t xml:space="preserve"> </w:t>
      </w:r>
      <w:r w:rsidR="0042645C">
        <w:t>разных возрастных и социальных групп позволит не только занять свободное время, но и снизить уровень правонарушений, т.к. часть старшеклассников, особенно из  числа юношей будет  в школе в вечернее время</w:t>
      </w:r>
      <w:proofErr w:type="gramStart"/>
      <w:r w:rsidR="0042645C">
        <w:t xml:space="preserve"> .</w:t>
      </w:r>
      <w:proofErr w:type="gramEnd"/>
      <w:r w:rsidR="00625EA7">
        <w:t xml:space="preserve"> </w:t>
      </w:r>
      <w:r w:rsidR="0042645C">
        <w:t>С другой стороны взрослые  служат примером для подражания.</w:t>
      </w:r>
    </w:p>
    <w:p w:rsidR="00244422" w:rsidRDefault="00244422" w:rsidP="00244422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Tahoma" w:hAnsi="Tahoma" w:cs="Tahoma"/>
          <w:color w:val="2D2D2D"/>
          <w:sz w:val="18"/>
          <w:szCs w:val="18"/>
        </w:rPr>
      </w:pPr>
      <w:r>
        <w:rPr>
          <w:rStyle w:val="a6"/>
          <w:rFonts w:ascii="Tahoma" w:hAnsi="Tahoma" w:cs="Tahoma"/>
          <w:color w:val="2D2D2D"/>
          <w:sz w:val="18"/>
          <w:szCs w:val="18"/>
        </w:rPr>
        <w:t>Сроки реализации проекта сентябрь 2015 –май 2019 года (долгосрочный)</w:t>
      </w:r>
    </w:p>
    <w:p w:rsidR="00244422" w:rsidRDefault="00244422" w:rsidP="00244422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Tahoma" w:hAnsi="Tahoma" w:cs="Tahoma"/>
          <w:color w:val="2D2D2D"/>
          <w:sz w:val="18"/>
          <w:szCs w:val="18"/>
        </w:rPr>
      </w:pPr>
    </w:p>
    <w:p w:rsidR="00244422" w:rsidRDefault="00244422" w:rsidP="00244422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Tahoma" w:hAnsi="Tahoma" w:cs="Tahoma"/>
          <w:color w:val="2D2D2D"/>
          <w:sz w:val="18"/>
          <w:szCs w:val="18"/>
        </w:rPr>
      </w:pPr>
      <w:r>
        <w:rPr>
          <w:rStyle w:val="a6"/>
          <w:rFonts w:ascii="Tahoma" w:hAnsi="Tahoma" w:cs="Tahoma"/>
          <w:color w:val="2D2D2D"/>
          <w:sz w:val="18"/>
          <w:szCs w:val="18"/>
        </w:rPr>
        <w:t>Запуск сентябрь 2015 года</w:t>
      </w:r>
    </w:p>
    <w:p w:rsidR="00244422" w:rsidRDefault="00244422" w:rsidP="0084386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color w:val="2D2D2D"/>
          <w:sz w:val="18"/>
          <w:szCs w:val="18"/>
        </w:rPr>
      </w:pPr>
    </w:p>
    <w:p w:rsidR="00843865" w:rsidRDefault="00843865" w:rsidP="0084386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D2D2D"/>
          <w:sz w:val="18"/>
          <w:szCs w:val="18"/>
        </w:rPr>
      </w:pPr>
      <w:r>
        <w:rPr>
          <w:rStyle w:val="a6"/>
          <w:rFonts w:ascii="Tahoma" w:hAnsi="Tahoma" w:cs="Tahoma"/>
          <w:color w:val="2D2D2D"/>
          <w:sz w:val="18"/>
          <w:szCs w:val="18"/>
        </w:rPr>
        <w:t>Положение о волейбольном  клубе МАОУ « СОШ №111» г. Перми</w:t>
      </w:r>
    </w:p>
    <w:p w:rsidR="00843865" w:rsidRDefault="00843865" w:rsidP="008438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D2D2D"/>
          <w:sz w:val="18"/>
          <w:szCs w:val="18"/>
        </w:rPr>
      </w:pPr>
      <w:r>
        <w:rPr>
          <w:rStyle w:val="a6"/>
          <w:rFonts w:ascii="Tahoma" w:hAnsi="Tahoma" w:cs="Tahoma"/>
          <w:color w:val="2D2D2D"/>
          <w:sz w:val="18"/>
          <w:szCs w:val="18"/>
        </w:rPr>
        <w:t>Общие положения</w:t>
      </w:r>
      <w:r>
        <w:rPr>
          <w:rFonts w:ascii="Tahoma" w:hAnsi="Tahoma" w:cs="Tahoma"/>
          <w:color w:val="2D2D2D"/>
          <w:sz w:val="18"/>
          <w:szCs w:val="18"/>
        </w:rPr>
        <w:t>        </w:t>
      </w:r>
      <w:r>
        <w:rPr>
          <w:rStyle w:val="apple-converted-space"/>
          <w:color w:val="2D2D2D"/>
          <w:sz w:val="18"/>
          <w:szCs w:val="18"/>
        </w:rPr>
        <w:t> </w:t>
      </w:r>
      <w:r>
        <w:rPr>
          <w:rFonts w:ascii="Tahoma" w:hAnsi="Tahoma" w:cs="Tahoma"/>
          <w:color w:val="2D2D2D"/>
          <w:sz w:val="18"/>
          <w:szCs w:val="18"/>
        </w:rPr>
        <w:br/>
        <w:t xml:space="preserve">1.1.  Настоящее положение регулирует деятельность спортивного объединения волейбольный  клуб, функционирующего на базе МАОУ «СОШ №111» </w:t>
      </w:r>
    </w:p>
    <w:p w:rsidR="00843865" w:rsidRDefault="00843865" w:rsidP="00843865">
      <w:pPr>
        <w:pStyle w:val="a5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2D2D2D"/>
          <w:sz w:val="18"/>
          <w:szCs w:val="18"/>
        </w:rPr>
      </w:pPr>
      <w:r>
        <w:rPr>
          <w:rFonts w:ascii="Tahoma" w:hAnsi="Tahoma" w:cs="Tahoma"/>
          <w:color w:val="2D2D2D"/>
          <w:sz w:val="18"/>
          <w:szCs w:val="18"/>
        </w:rPr>
        <w:t xml:space="preserve"> Волейбольный клуб осуществляет всестороннюю деятельность по пропаганде волейбола, а так же  физической культуры и спорта среди детей, подростков, молодежи, взрослых и педагогов на демократической основе, в условиях широкой гласности, творческой инициативы и самостоятельности.</w:t>
      </w:r>
      <w:r>
        <w:rPr>
          <w:rFonts w:ascii="Tahoma" w:hAnsi="Tahoma" w:cs="Tahoma"/>
          <w:color w:val="2D2D2D"/>
          <w:sz w:val="18"/>
          <w:szCs w:val="18"/>
        </w:rPr>
        <w:br/>
        <w:t>1.2. Руководство деятельностью клуба  осуществляет руководитель, чья кандидатура выбирается членами клуба.</w:t>
      </w:r>
    </w:p>
    <w:p w:rsidR="00843865" w:rsidRDefault="00843865" w:rsidP="00843865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2D2D2D"/>
          <w:sz w:val="18"/>
          <w:szCs w:val="18"/>
        </w:rPr>
      </w:pPr>
      <w:r>
        <w:rPr>
          <w:rStyle w:val="a6"/>
          <w:rFonts w:ascii="Tahoma" w:hAnsi="Tahoma" w:cs="Tahoma"/>
          <w:color w:val="2D2D2D"/>
          <w:sz w:val="18"/>
          <w:szCs w:val="18"/>
        </w:rPr>
        <w:t>2. Цели и задачи</w:t>
      </w:r>
      <w:r>
        <w:rPr>
          <w:rFonts w:ascii="Tahoma" w:hAnsi="Tahoma" w:cs="Tahoma"/>
          <w:color w:val="2D2D2D"/>
          <w:sz w:val="18"/>
          <w:szCs w:val="18"/>
        </w:rPr>
        <w:br/>
        <w:t>2.1. Основными целями волейбольного клуба являются:</w:t>
      </w:r>
      <w:r>
        <w:rPr>
          <w:rFonts w:ascii="Tahoma" w:hAnsi="Tahoma" w:cs="Tahoma"/>
          <w:color w:val="2D2D2D"/>
          <w:sz w:val="18"/>
          <w:szCs w:val="18"/>
        </w:rPr>
        <w:br/>
        <w:t> - создание благоприятных  условий и возможностей для  удовлетворения интересов различных слоев населения в области физической культуры и спорта;</w:t>
      </w:r>
      <w:r>
        <w:rPr>
          <w:rStyle w:val="apple-converted-space"/>
          <w:color w:val="2D2D2D"/>
          <w:sz w:val="18"/>
          <w:szCs w:val="18"/>
        </w:rPr>
        <w:t> </w:t>
      </w:r>
      <w:r>
        <w:rPr>
          <w:rFonts w:ascii="Tahoma" w:hAnsi="Tahoma" w:cs="Tahoma"/>
          <w:color w:val="2D2D2D"/>
          <w:sz w:val="18"/>
          <w:szCs w:val="18"/>
        </w:rPr>
        <w:br/>
        <w:t> - установление сотруднической с общеобразовательными учреждениями города Перми, осуществляющими волейбольную подготовку;</w:t>
      </w:r>
      <w:r>
        <w:rPr>
          <w:rFonts w:ascii="Tahoma" w:hAnsi="Tahoma" w:cs="Tahoma"/>
          <w:color w:val="2D2D2D"/>
          <w:sz w:val="18"/>
          <w:szCs w:val="18"/>
        </w:rPr>
        <w:br/>
        <w:t>2.2. Главными задачами клуба являются:</w:t>
      </w:r>
      <w:r>
        <w:rPr>
          <w:rFonts w:ascii="Tahoma" w:hAnsi="Tahoma" w:cs="Tahoma"/>
          <w:color w:val="2D2D2D"/>
          <w:sz w:val="18"/>
          <w:szCs w:val="18"/>
        </w:rPr>
        <w:br/>
        <w:t>- развитие всесторонней личности человека;</w:t>
      </w:r>
      <w:r>
        <w:rPr>
          <w:rFonts w:ascii="Tahoma" w:hAnsi="Tahoma" w:cs="Tahoma"/>
          <w:color w:val="2D2D2D"/>
          <w:sz w:val="18"/>
          <w:szCs w:val="18"/>
        </w:rPr>
        <w:br/>
        <w:t>- совершенствование воспитания детей, подростков, молодежи как гражданина России, обладающего высоким уровнем культуры;</w:t>
      </w:r>
      <w:r>
        <w:rPr>
          <w:rFonts w:ascii="Tahoma" w:hAnsi="Tahoma" w:cs="Tahoma"/>
          <w:color w:val="2D2D2D"/>
          <w:sz w:val="18"/>
          <w:szCs w:val="18"/>
        </w:rPr>
        <w:br/>
        <w:t>- воспитание чувства дружбы и сотрудничества между людьми;</w:t>
      </w:r>
      <w:r>
        <w:rPr>
          <w:rFonts w:ascii="Tahoma" w:hAnsi="Tahoma" w:cs="Tahoma"/>
          <w:color w:val="2D2D2D"/>
          <w:sz w:val="18"/>
          <w:szCs w:val="18"/>
        </w:rPr>
        <w:br/>
        <w:t>- организация достойного досуга жителей</w:t>
      </w:r>
      <w:r w:rsidR="00771AF6">
        <w:rPr>
          <w:rFonts w:ascii="Tahoma" w:hAnsi="Tahoma" w:cs="Tahoma"/>
          <w:color w:val="2D2D2D"/>
          <w:sz w:val="18"/>
          <w:szCs w:val="18"/>
        </w:rPr>
        <w:t xml:space="preserve"> </w:t>
      </w:r>
      <w:r>
        <w:rPr>
          <w:rFonts w:ascii="Tahoma" w:hAnsi="Tahoma" w:cs="Tahoma"/>
          <w:color w:val="2D2D2D"/>
          <w:sz w:val="18"/>
          <w:szCs w:val="18"/>
        </w:rPr>
        <w:t>микрорайона</w:t>
      </w:r>
      <w:r w:rsidR="00771AF6">
        <w:rPr>
          <w:rFonts w:ascii="Tahoma" w:hAnsi="Tahoma" w:cs="Tahoma"/>
          <w:color w:val="2D2D2D"/>
          <w:sz w:val="18"/>
          <w:szCs w:val="18"/>
        </w:rPr>
        <w:t xml:space="preserve"> «Акуловский»</w:t>
      </w:r>
      <w:bookmarkStart w:id="0" w:name="_GoBack"/>
      <w:bookmarkEnd w:id="0"/>
      <w:r>
        <w:rPr>
          <w:rFonts w:ascii="Tahoma" w:hAnsi="Tahoma" w:cs="Tahoma"/>
          <w:color w:val="2D2D2D"/>
          <w:sz w:val="18"/>
          <w:szCs w:val="18"/>
        </w:rPr>
        <w:t xml:space="preserve"> и учащихся школы;</w:t>
      </w:r>
      <w:r>
        <w:rPr>
          <w:rFonts w:ascii="Tahoma" w:hAnsi="Tahoma" w:cs="Tahoma"/>
          <w:color w:val="2D2D2D"/>
          <w:sz w:val="18"/>
          <w:szCs w:val="18"/>
        </w:rPr>
        <w:br/>
      </w:r>
    </w:p>
    <w:p w:rsidR="00843865" w:rsidRDefault="00843865" w:rsidP="00843865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2D2D2D"/>
          <w:sz w:val="18"/>
          <w:szCs w:val="18"/>
        </w:rPr>
      </w:pPr>
      <w:r>
        <w:rPr>
          <w:rStyle w:val="a6"/>
          <w:rFonts w:ascii="Tahoma" w:hAnsi="Tahoma" w:cs="Tahoma"/>
          <w:color w:val="2D2D2D"/>
          <w:sz w:val="18"/>
          <w:szCs w:val="18"/>
        </w:rPr>
        <w:t>3. Содержание деятельности</w:t>
      </w:r>
      <w:r>
        <w:rPr>
          <w:rFonts w:ascii="Tahoma" w:hAnsi="Tahoma" w:cs="Tahoma"/>
          <w:color w:val="2D2D2D"/>
          <w:sz w:val="18"/>
          <w:szCs w:val="18"/>
        </w:rPr>
        <w:br/>
        <w:t>3.1.  Проведение массовых соревнований, матчевых встреч, турниров, первенств по волейболу;</w:t>
      </w:r>
      <w:r>
        <w:rPr>
          <w:rFonts w:ascii="Tahoma" w:hAnsi="Tahoma" w:cs="Tahoma"/>
          <w:color w:val="2D2D2D"/>
          <w:sz w:val="18"/>
          <w:szCs w:val="18"/>
        </w:rPr>
        <w:br/>
        <w:t>3.2 Членом волейбольного клуба может быть любой желающий на безвозмездной основе;</w:t>
      </w:r>
    </w:p>
    <w:p w:rsidR="00843865" w:rsidRDefault="00843865" w:rsidP="00843865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2D2D2D"/>
          <w:sz w:val="18"/>
          <w:szCs w:val="18"/>
        </w:rPr>
      </w:pPr>
      <w:r>
        <w:rPr>
          <w:rFonts w:ascii="Tahoma" w:hAnsi="Tahoma" w:cs="Tahoma"/>
          <w:color w:val="2D2D2D"/>
          <w:sz w:val="18"/>
          <w:szCs w:val="18"/>
        </w:rPr>
        <w:t>3.3.Тренировки проводятся 1 раз в неделю;</w:t>
      </w:r>
      <w:r>
        <w:rPr>
          <w:rFonts w:ascii="Tahoma" w:hAnsi="Tahoma" w:cs="Tahoma"/>
          <w:color w:val="2D2D2D"/>
          <w:sz w:val="18"/>
          <w:szCs w:val="18"/>
        </w:rPr>
        <w:br/>
      </w:r>
      <w:r>
        <w:rPr>
          <w:rStyle w:val="a6"/>
          <w:rFonts w:ascii="Tahoma" w:hAnsi="Tahoma" w:cs="Tahoma"/>
          <w:color w:val="2D2D2D"/>
          <w:sz w:val="18"/>
          <w:szCs w:val="18"/>
        </w:rPr>
        <w:t>4.  Правовое положение Волейбольного клуба</w:t>
      </w:r>
      <w:r>
        <w:rPr>
          <w:rStyle w:val="apple-converted-space"/>
          <w:b/>
          <w:bCs/>
          <w:color w:val="2D2D2D"/>
          <w:sz w:val="18"/>
          <w:szCs w:val="18"/>
        </w:rPr>
        <w:t> </w:t>
      </w:r>
      <w:r>
        <w:rPr>
          <w:rFonts w:ascii="Tahoma" w:hAnsi="Tahoma" w:cs="Tahoma"/>
          <w:color w:val="2D2D2D"/>
          <w:sz w:val="18"/>
          <w:szCs w:val="18"/>
        </w:rPr>
        <w:br/>
        <w:t>4.1. Волейбольный клуб в установленном порядке приобретает и выдает для пользования членами клуба спортивный инвентарь и форму;</w:t>
      </w:r>
      <w:r>
        <w:rPr>
          <w:rFonts w:ascii="Tahoma" w:hAnsi="Tahoma" w:cs="Tahoma"/>
          <w:color w:val="2D2D2D"/>
          <w:sz w:val="18"/>
          <w:szCs w:val="18"/>
        </w:rPr>
        <w:br/>
        <w:t xml:space="preserve">4.2. Финансовые вопросы решаются членами клуба за собственные средства, за исключением неработающих </w:t>
      </w:r>
      <w:r>
        <w:rPr>
          <w:rFonts w:ascii="Tahoma" w:hAnsi="Tahoma" w:cs="Tahoma"/>
          <w:color w:val="2D2D2D"/>
          <w:sz w:val="18"/>
          <w:szCs w:val="18"/>
        </w:rPr>
        <w:lastRenderedPageBreak/>
        <w:t>членов клуба;</w:t>
      </w:r>
      <w:r>
        <w:rPr>
          <w:rFonts w:ascii="Tahoma" w:hAnsi="Tahoma" w:cs="Tahoma"/>
          <w:color w:val="2D2D2D"/>
          <w:sz w:val="18"/>
          <w:szCs w:val="18"/>
        </w:rPr>
        <w:br/>
        <w:t>4.3. Руководитель волейбольного клуба, согласно правилам  формирует команды для участия в соревнованиях;</w:t>
      </w:r>
    </w:p>
    <w:p w:rsidR="00843865" w:rsidRDefault="00843865" w:rsidP="00843865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2D2D2D"/>
          <w:sz w:val="18"/>
          <w:szCs w:val="18"/>
        </w:rPr>
      </w:pPr>
      <w:r>
        <w:rPr>
          <w:rFonts w:ascii="Tahoma" w:hAnsi="Tahoma" w:cs="Tahoma"/>
          <w:color w:val="2D2D2D"/>
          <w:sz w:val="18"/>
          <w:szCs w:val="18"/>
        </w:rPr>
        <w:t>4.4. Ответственность за сохранность  оборудования  и инвентаря и формы возложена на руководителя  волейбольного клуба;</w:t>
      </w:r>
    </w:p>
    <w:p w:rsidR="00843865" w:rsidRDefault="00843865" w:rsidP="00843865"/>
    <w:p w:rsidR="00843865" w:rsidRDefault="00843865" w:rsidP="0042645C"/>
    <w:p w:rsidR="00F43D73" w:rsidRDefault="00F43D73" w:rsidP="0042645C">
      <w:r>
        <w:rPr>
          <w:noProof/>
          <w:lang w:eastAsia="ru-RU"/>
        </w:rPr>
        <w:drawing>
          <wp:inline distT="0" distB="0" distL="0" distR="0">
            <wp:extent cx="2390400" cy="1792800"/>
            <wp:effectExtent l="0" t="0" r="0" b="0"/>
            <wp:docPr id="1" name="Рисунок 1" descr="C:\Users\Новикова\Desktop\фото 6 и\DCIM\858HDJES\IMG_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икова\Desktop\фото 6 и\DCIM\858HDJES\IMG_3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73" w:rsidRDefault="00F43D73" w:rsidP="0042645C">
      <w:r>
        <w:rPr>
          <w:noProof/>
          <w:lang w:eastAsia="ru-RU"/>
        </w:rPr>
        <w:drawing>
          <wp:inline distT="0" distB="0" distL="0" distR="0">
            <wp:extent cx="2390400" cy="1792800"/>
            <wp:effectExtent l="0" t="0" r="0" b="0"/>
            <wp:docPr id="2" name="Рисунок 2" descr="C:\Users\Новикова\Desktop\фото 6 и\DCIM\858HDJES\IMG_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викова\Desktop\фото 6 и\DCIM\858HDJES\IMG_3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73" w:rsidRDefault="00F43D73" w:rsidP="0042645C">
      <w:r>
        <w:rPr>
          <w:noProof/>
          <w:lang w:eastAsia="ru-RU"/>
        </w:rPr>
        <w:drawing>
          <wp:inline distT="0" distB="0" distL="0" distR="0">
            <wp:extent cx="2390400" cy="1792800"/>
            <wp:effectExtent l="0" t="0" r="0" b="0"/>
            <wp:docPr id="3" name="Рисунок 3" descr="C:\Users\Новикова\Desktop\фото 6 и\DCIM\858HDJES\IMG_3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викова\Desktop\фото 6 и\DCIM\858HDJES\IMG_3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A7" w:rsidRDefault="00244422" w:rsidP="0042645C">
      <w:r>
        <w:rPr>
          <w:noProof/>
          <w:lang w:eastAsia="ru-RU"/>
        </w:rPr>
        <w:lastRenderedPageBreak/>
        <w:drawing>
          <wp:inline distT="0" distB="0" distL="0" distR="0" wp14:anchorId="1F9F2C01">
            <wp:extent cx="2243455" cy="2987040"/>
            <wp:effectExtent l="0" t="0" r="444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22" w:rsidRDefault="00244422" w:rsidP="0042645C">
      <w:r>
        <w:t>Результаты реализации проекта:</w:t>
      </w:r>
    </w:p>
    <w:p w:rsidR="00244422" w:rsidRDefault="00244422" w:rsidP="0042645C">
      <w:r>
        <w:t>1.Ежегодно в день матери участие членов клуба в школьном турнире по волейболу;</w:t>
      </w:r>
    </w:p>
    <w:p w:rsidR="00244422" w:rsidRDefault="00771AF6" w:rsidP="0042645C">
      <w:r>
        <w:t>2.Еженед</w:t>
      </w:r>
      <w:r w:rsidR="00244422">
        <w:t>ельно  участие в тренировочных играх не м</w:t>
      </w:r>
      <w:r>
        <w:t>е</w:t>
      </w:r>
      <w:r w:rsidR="00244422">
        <w:t>нее</w:t>
      </w:r>
      <w:r>
        <w:t xml:space="preserve"> 15-18 человек;</w:t>
      </w:r>
    </w:p>
    <w:p w:rsidR="00771AF6" w:rsidRDefault="00771AF6" w:rsidP="0042645C">
      <w:r>
        <w:t>3.Отработка навыков игры в волейбол, как следствие повышение мотивации на занятия физической культурой на уроках;</w:t>
      </w:r>
    </w:p>
    <w:p w:rsidR="00771AF6" w:rsidRDefault="00771AF6" w:rsidP="0042645C">
      <w:r>
        <w:t>4.Выстраивание субъектных отношений, основанных на взаимном уважении и доверии между всеми участниками клуба;</w:t>
      </w:r>
    </w:p>
    <w:p w:rsidR="00771AF6" w:rsidRDefault="00771AF6" w:rsidP="0042645C">
      <w:r>
        <w:t>5.Формирование культуры общения между участниками клуба;</w:t>
      </w:r>
    </w:p>
    <w:p w:rsidR="00771AF6" w:rsidRDefault="00771AF6" w:rsidP="0042645C">
      <w:r>
        <w:t>6.Отсутствие правонарушений у участников клуба из числа учащихся всех уровней образования;</w:t>
      </w:r>
    </w:p>
    <w:p w:rsidR="00771AF6" w:rsidRDefault="00771AF6" w:rsidP="0042645C">
      <w:r>
        <w:t>Примечание:</w:t>
      </w:r>
    </w:p>
    <w:p w:rsidR="00771AF6" w:rsidRDefault="00771AF6" w:rsidP="0042645C">
      <w:r>
        <w:t>На 1 октября постоянными участниками клуба являются:</w:t>
      </w:r>
    </w:p>
    <w:p w:rsidR="00771AF6" w:rsidRDefault="00771AF6" w:rsidP="0042645C">
      <w:r>
        <w:t>- педагоги – 8 человек</w:t>
      </w:r>
    </w:p>
    <w:p w:rsidR="00771AF6" w:rsidRDefault="00771AF6" w:rsidP="0042645C">
      <w:r>
        <w:t>- родители учащихся – 9 человек</w:t>
      </w:r>
    </w:p>
    <w:p w:rsidR="00771AF6" w:rsidRDefault="00771AF6" w:rsidP="0042645C">
      <w:r>
        <w:t>- выпускники  школы разных лет – 11человек</w:t>
      </w:r>
    </w:p>
    <w:p w:rsidR="00771AF6" w:rsidRDefault="00771AF6" w:rsidP="0042645C">
      <w:r>
        <w:t>- ученики школы – 12 человек</w:t>
      </w:r>
    </w:p>
    <w:p w:rsidR="00431F02" w:rsidRDefault="00431F02"/>
    <w:sectPr w:rsidR="0043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512B"/>
    <w:multiLevelType w:val="hybridMultilevel"/>
    <w:tmpl w:val="C968355A"/>
    <w:lvl w:ilvl="0" w:tplc="A0569E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6B"/>
    <w:rsid w:val="000F2C72"/>
    <w:rsid w:val="00121C6B"/>
    <w:rsid w:val="00244422"/>
    <w:rsid w:val="00285D9C"/>
    <w:rsid w:val="0042645C"/>
    <w:rsid w:val="00431F02"/>
    <w:rsid w:val="004C64DB"/>
    <w:rsid w:val="00625EA7"/>
    <w:rsid w:val="00771AF6"/>
    <w:rsid w:val="00843865"/>
    <w:rsid w:val="00F4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865"/>
  </w:style>
  <w:style w:type="character" w:styleId="a6">
    <w:name w:val="Strong"/>
    <w:basedOn w:val="a0"/>
    <w:uiPriority w:val="22"/>
    <w:qFormat/>
    <w:rsid w:val="00843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865"/>
  </w:style>
  <w:style w:type="character" w:styleId="a6">
    <w:name w:val="Strong"/>
    <w:basedOn w:val="a0"/>
    <w:uiPriority w:val="22"/>
    <w:qFormat/>
    <w:rsid w:val="00843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Татьяна</cp:lastModifiedBy>
  <cp:revision>2</cp:revision>
  <cp:lastPrinted>2016-10-11T17:34:00Z</cp:lastPrinted>
  <dcterms:created xsi:type="dcterms:W3CDTF">2016-12-16T09:55:00Z</dcterms:created>
  <dcterms:modified xsi:type="dcterms:W3CDTF">2016-12-16T09:55:00Z</dcterms:modified>
</cp:coreProperties>
</file>