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2" w:rsidRPr="008E7334" w:rsidRDefault="004630F2" w:rsidP="00463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450">
        <w:rPr>
          <w:rFonts w:ascii="Times New Roman" w:hAnsi="Times New Roman"/>
          <w:b/>
          <w:sz w:val="24"/>
          <w:szCs w:val="24"/>
        </w:rPr>
        <w:t xml:space="preserve">Всероссийский </w:t>
      </w:r>
      <w:r w:rsidRPr="008E7334">
        <w:rPr>
          <w:rFonts w:ascii="Times New Roman" w:hAnsi="Times New Roman"/>
          <w:b/>
          <w:sz w:val="24"/>
          <w:szCs w:val="24"/>
        </w:rPr>
        <w:t>конкурс проектно-исследовательских работ учащихся</w:t>
      </w:r>
    </w:p>
    <w:p w:rsidR="004630F2" w:rsidRDefault="004630F2" w:rsidP="00463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334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30F2" w:rsidRDefault="004630F2" w:rsidP="00463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9</w:t>
      </w:r>
    </w:p>
    <w:p w:rsidR="004630F2" w:rsidRPr="007E26A2" w:rsidRDefault="004630F2" w:rsidP="0046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6A2">
        <w:rPr>
          <w:rFonts w:ascii="Times New Roman" w:hAnsi="Times New Roman"/>
          <w:sz w:val="24"/>
          <w:szCs w:val="24"/>
        </w:rPr>
        <w:t>(укажите населенный пункт)</w:t>
      </w:r>
    </w:p>
    <w:p w:rsidR="004630F2" w:rsidRDefault="004630F2" w:rsidP="00463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6499">
        <w:rPr>
          <w:rFonts w:ascii="Times New Roman" w:hAnsi="Times New Roman"/>
          <w:sz w:val="28"/>
          <w:szCs w:val="28"/>
        </w:rPr>
        <w:br/>
      </w:r>
      <w:r w:rsidRPr="00505993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 xml:space="preserve">проекта: </w:t>
      </w:r>
    </w:p>
    <w:p w:rsidR="004630F2" w:rsidRDefault="004630F2" w:rsidP="00463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30F2" w:rsidRPr="00505993" w:rsidRDefault="004630F2" w:rsidP="004630F2">
      <w:pPr>
        <w:jc w:val="center"/>
        <w:rPr>
          <w:rFonts w:ascii="Times New Roman" w:hAnsi="Times New Roman"/>
          <w:b/>
          <w:sz w:val="32"/>
          <w:szCs w:val="32"/>
        </w:rPr>
      </w:pPr>
      <w:r w:rsidRPr="00505993">
        <w:rPr>
          <w:rFonts w:ascii="Times New Roman" w:hAnsi="Times New Roman"/>
          <w:b/>
          <w:color w:val="000000"/>
          <w:sz w:val="32"/>
          <w:szCs w:val="32"/>
        </w:rPr>
        <w:t xml:space="preserve"> «</w:t>
      </w:r>
      <w:r w:rsidRPr="003825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Проходной выключатель»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3825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или (« Переключатель</w:t>
      </w:r>
      <w:r w:rsidRPr="00505993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4630F2" w:rsidRDefault="004630F2" w:rsidP="004630F2">
      <w:pPr>
        <w:spacing w:before="100" w:beforeAutospacing="1" w:after="24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8E5B13">
        <w:rPr>
          <w:rFonts w:ascii="Times New Roman" w:hAnsi="Times New Roman"/>
          <w:sz w:val="24"/>
          <w:szCs w:val="24"/>
        </w:rPr>
        <w:br/>
      </w:r>
    </w:p>
    <w:p w:rsidR="004630F2" w:rsidRDefault="004630F2" w:rsidP="004630F2">
      <w:pPr>
        <w:jc w:val="center"/>
        <w:rPr>
          <w:rFonts w:ascii="Times New Roman" w:hAnsi="Times New Roman"/>
          <w:sz w:val="24"/>
          <w:szCs w:val="24"/>
        </w:rPr>
      </w:pPr>
      <w:r w:rsidRPr="008E5B13">
        <w:rPr>
          <w:rFonts w:ascii="Times New Roman" w:hAnsi="Times New Roman"/>
          <w:sz w:val="24"/>
          <w:szCs w:val="24"/>
        </w:rPr>
        <w:br/>
      </w:r>
    </w:p>
    <w:p w:rsidR="004630F2" w:rsidRPr="00C4262A" w:rsidRDefault="004630F2" w:rsidP="004630F2">
      <w:pPr>
        <w:widowControl w:val="0"/>
        <w:shd w:val="clear" w:color="auto" w:fill="FFFFFF"/>
        <w:tabs>
          <w:tab w:val="left" w:leader="underscore" w:pos="6701"/>
        </w:tabs>
        <w:suppressAutoHyphens/>
        <w:autoSpaceDE w:val="0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Ученица 9 класса</w:t>
      </w:r>
      <w:r w:rsidRPr="00C426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</w:p>
    <w:p w:rsidR="004630F2" w:rsidRPr="004A2F66" w:rsidRDefault="004630F2" w:rsidP="004630F2">
      <w:pPr>
        <w:widowControl w:val="0"/>
        <w:shd w:val="clear" w:color="auto" w:fill="FFFFFF"/>
        <w:tabs>
          <w:tab w:val="left" w:leader="underscore" w:pos="8880"/>
        </w:tabs>
        <w:suppressAutoHyphens/>
        <w:autoSpaceDE w:val="0"/>
        <w:spacing w:before="5" w:after="0" w:line="360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025C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ar-SA"/>
        </w:rPr>
        <w:t xml:space="preserve">Боярская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ar-SA"/>
        </w:rPr>
        <w:t>Полина Витальевна</w:t>
      </w:r>
    </w:p>
    <w:p w:rsidR="004630F2" w:rsidRPr="00F23F5A" w:rsidRDefault="004630F2" w:rsidP="004630F2">
      <w:pPr>
        <w:tabs>
          <w:tab w:val="left" w:pos="6237"/>
        </w:tabs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630F2" w:rsidRPr="004A2F66" w:rsidRDefault="004630F2" w:rsidP="004630F2">
      <w:pPr>
        <w:widowControl w:val="0"/>
        <w:shd w:val="clear" w:color="auto" w:fill="FFFFFF"/>
        <w:tabs>
          <w:tab w:val="left" w:leader="underscore" w:pos="9149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96499">
        <w:rPr>
          <w:rFonts w:ascii="Times New Roman" w:hAnsi="Times New Roman"/>
          <w:b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Чечеткина Татьяна Геннадьевна</w:t>
      </w:r>
      <w:r w:rsidRPr="004A2F6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              </w:t>
      </w:r>
      <w:r w:rsidRPr="004A2F6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</w:t>
      </w:r>
    </w:p>
    <w:p w:rsidR="004630F2" w:rsidRPr="004A2F66" w:rsidRDefault="004630F2" w:rsidP="004630F2">
      <w:pPr>
        <w:widowControl w:val="0"/>
        <w:shd w:val="clear" w:color="auto" w:fill="FFFFFF"/>
        <w:tabs>
          <w:tab w:val="left" w:leader="underscore" w:pos="6754"/>
          <w:tab w:val="left" w:leader="underscore" w:pos="8237"/>
        </w:tabs>
        <w:suppressAutoHyphens/>
        <w:autoSpaceDE w:val="0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учитель физики, высшая квалификационная категория</w:t>
      </w:r>
    </w:p>
    <w:p w:rsidR="004630F2" w:rsidRDefault="004630F2" w:rsidP="004630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P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630F2" w:rsidRPr="004630F2" w:rsidRDefault="004630F2" w:rsidP="004630F2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411AEC" w:rsidRPr="004630F2" w:rsidRDefault="004630F2" w:rsidP="004630F2">
      <w:pPr>
        <w:jc w:val="center"/>
        <w:rPr>
          <w:rFonts w:ascii="Times New Roman" w:hAnsi="Times New Roman"/>
          <w:sz w:val="24"/>
          <w:szCs w:val="24"/>
        </w:rPr>
      </w:pPr>
      <w:r w:rsidRPr="003D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</w:t>
      </w:r>
    </w:p>
    <w:p w:rsidR="00411AEC" w:rsidRPr="004A2F66" w:rsidRDefault="00411AEC" w:rsidP="004031A9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833" w:rsidRPr="003F2833" w:rsidRDefault="003F2833" w:rsidP="003F2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AA4BE1" w:rsidRPr="003F2833" w:rsidRDefault="00AA4BE1" w:rsidP="003F2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33" w:rsidRPr="003F2833" w:rsidRDefault="003F2833" w:rsidP="003F2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Переключатель как устройство управления освещением</w:t>
      </w:r>
    </w:p>
    <w:p w:rsidR="008214E4" w:rsidRDefault="003F2833" w:rsidP="008214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Устройство переключателя, </w:t>
      </w:r>
      <w:r w:rsidR="003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382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8214E4" w:rsidRDefault="008214E4" w:rsidP="008214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EE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проходных выключателей</w:t>
      </w:r>
      <w:r w:rsidR="00F4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(переключателей)</w:t>
      </w:r>
    </w:p>
    <w:p w:rsidR="003F2833" w:rsidRPr="003F2833" w:rsidRDefault="003F2833" w:rsidP="003F2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 схемы позволяющей включать одну и ту же лампочку из разных мест при помощи переключател</w:t>
      </w:r>
      <w:r w:rsidR="00087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3F2833" w:rsidRPr="003F2833" w:rsidRDefault="003F2833" w:rsidP="003F2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FD" w:rsidRPr="009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CB4B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EFD" w:rsidRPr="009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переключател</w:t>
      </w:r>
      <w:r w:rsidR="000877A1" w:rsidRPr="009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управлении осветительными приборами</w:t>
      </w:r>
    </w:p>
    <w:p w:rsidR="003F2833" w:rsidRP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Заключение</w:t>
      </w:r>
    </w:p>
    <w:p w:rsidR="003F2833" w:rsidRPr="008B31B4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</w:t>
      </w:r>
    </w:p>
    <w:p w:rsidR="003F2833" w:rsidRPr="00382594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833" w:rsidRPr="00382594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33" w:rsidRPr="00382594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33" w:rsidRDefault="003F28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E0" w:rsidRDefault="007F41E0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E0" w:rsidRDefault="007F41E0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33" w:rsidRDefault="00A94033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E0" w:rsidRDefault="007F41E0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8E" w:rsidRDefault="00F3488E" w:rsidP="003F28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F2" w:rsidRPr="00F35430" w:rsidRDefault="00F40B2A" w:rsidP="00531666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3F2833"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CD0E76" w:rsidRPr="00F76AF2" w:rsidRDefault="00F76AF2" w:rsidP="00382594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ценит не только уют, но и комфорт. Причём это правило работает везде: на работе, дома, на отдыхе… А так как наша жизнь неразрывно связана с электричеством, так уж вышло, то и в использовании электроэнергии для освещения мы тоже ищем выгоду и удобство.</w:t>
      </w:r>
    </w:p>
    <w:p w:rsidR="00540402" w:rsidRDefault="00F35430" w:rsidP="0054040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4E3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r w:rsidR="00D545D2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F40B2A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способов  улучшения </w:t>
      </w:r>
      <w:r w:rsidR="00F4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(облегчения) </w:t>
      </w:r>
      <w:r w:rsidR="00F40B2A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повседневной  жизни </w:t>
      </w:r>
      <w:r w:rsidR="00D545D2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управление освещением из нескольких мест при помощи проходных выключателей или точнее переключателей. 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Проходные выключатели или 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ереключатели –это прежде всего безопасность при передвижении по длинному коридору,</w:t>
      </w:r>
      <w:r w:rsidR="0082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садовой дорожке,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спуску или подъёму по лестнице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экономичность по сравнению с установлением датчиков движения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удобство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нужная клавиша всегда рядом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спальне, и  на кухне, зоне отдыха 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зоне. А главное ощущение 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74EE6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 w:rsidR="008D0BE8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лично сам можешь управлять светом. </w:t>
      </w:r>
    </w:p>
    <w:p w:rsidR="008A4A5A" w:rsidRDefault="00F35430" w:rsidP="008A4A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4EE6" w:rsidRPr="00F3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37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 изготовление схемы позволяющей включать одну и туже лампочку переключателями</w:t>
      </w:r>
      <w:r w:rsidR="00531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разных местах.</w:t>
      </w:r>
    </w:p>
    <w:p w:rsidR="00CC6C8C" w:rsidRPr="00F35430" w:rsidRDefault="00CC6C8C" w:rsidP="008A4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Достижение поставленной цели будет способствовать решение ряда задач</w:t>
      </w:r>
      <w:r w:rsidR="00531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A4A5A" w:rsidRPr="008A4A5A" w:rsidRDefault="008A4A5A" w:rsidP="008A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8A4A5A">
        <w:rPr>
          <w:rFonts w:ascii="Times New Roman" w:eastAsia="Calibri" w:hAnsi="Times New Roman" w:cs="Times New Roman"/>
          <w:sz w:val="28"/>
          <w:szCs w:val="28"/>
        </w:rPr>
        <w:t>знать, что собой представляет переключатель и его</w:t>
      </w:r>
      <w:r w:rsidRPr="008A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A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A5A" w:rsidRPr="008A4A5A" w:rsidRDefault="008A4A5A" w:rsidP="008A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и изготовить схему работы  переключателя;</w:t>
      </w:r>
    </w:p>
    <w:p w:rsidR="008A4A5A" w:rsidRPr="008A4A5A" w:rsidRDefault="008A4A5A" w:rsidP="008A4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Выяснить преимущества и недостатки устройства при применении.</w:t>
      </w:r>
    </w:p>
    <w:p w:rsidR="00374EE6" w:rsidRDefault="008A4A5A" w:rsidP="008A4A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анкетирование, </w:t>
      </w:r>
      <w:r w:rsidR="00E44A2F"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конструирование, </w:t>
      </w:r>
      <w:r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E44A2F"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A2F" w:rsidRPr="00A7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документов.</w:t>
      </w:r>
      <w:r w:rsidR="00E44A2F" w:rsidRPr="00CD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9AF" w:rsidRPr="00531666" w:rsidRDefault="00531666" w:rsidP="008A4A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улучшения повседневной жизни, при использовании</w:t>
      </w:r>
      <w:r w:rsidR="0025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переходных переключателей</w:t>
      </w:r>
    </w:p>
    <w:p w:rsidR="008B69AF" w:rsidRDefault="008B69AF" w:rsidP="008A4A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9AF" w:rsidRDefault="008B69AF" w:rsidP="008A4A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410"/>
        <w:gridCol w:w="5670"/>
        <w:gridCol w:w="1950"/>
      </w:tblGrid>
      <w:tr w:rsidR="00EE00F9" w:rsidRPr="00EE00F9" w:rsidTr="00992197">
        <w:trPr>
          <w:trHeight w:val="224"/>
        </w:trPr>
        <w:tc>
          <w:tcPr>
            <w:tcW w:w="241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работы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5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00F9" w:rsidRPr="00EE00F9" w:rsidTr="00992197">
        <w:trPr>
          <w:trHeight w:val="1123"/>
        </w:trPr>
        <w:tc>
          <w:tcPr>
            <w:tcW w:w="241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1этап –   поисковый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тематического поля и темы проекта;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поиск и анализ проблемы;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проекта</w:t>
            </w:r>
          </w:p>
        </w:tc>
        <w:tc>
          <w:tcPr>
            <w:tcW w:w="195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05.09-09.09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0F9" w:rsidRPr="00EE00F9" w:rsidTr="00992197">
        <w:trPr>
          <w:trHeight w:val="1340"/>
        </w:trPr>
        <w:tc>
          <w:tcPr>
            <w:tcW w:w="241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 -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567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Поиск информации: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-работа с интернет-ресурсами;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-книги, энциклопедии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сбор,  изучение и анализ  информации:  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история происхождения переключателя; 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Знают ли  школьники что такое переключатель,   где используется переключатель; 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чем преимущество и недостатки  переключателя рассмотрение  принципа действия переключателя  на примере схемы </w:t>
            </w:r>
          </w:p>
        </w:tc>
        <w:tc>
          <w:tcPr>
            <w:tcW w:w="195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12.09-30.09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03.10-14.10</w:t>
            </w:r>
          </w:p>
        </w:tc>
      </w:tr>
      <w:tr w:rsidR="00EE00F9" w:rsidRPr="00EE00F9" w:rsidTr="00992197">
        <w:trPr>
          <w:trHeight w:val="1183"/>
        </w:trPr>
        <w:tc>
          <w:tcPr>
            <w:tcW w:w="241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 –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исследовательский</w:t>
            </w:r>
          </w:p>
        </w:tc>
        <w:tc>
          <w:tcPr>
            <w:tcW w:w="567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анкеты;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анкеты, представление результата; 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поиск ответа в книге, интернете, конструирование и  изготовление схемы работы переключателя </w:t>
            </w:r>
          </w:p>
        </w:tc>
        <w:tc>
          <w:tcPr>
            <w:tcW w:w="195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17.10-18.10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19.10-26.10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0F9" w:rsidRPr="00EE00F9" w:rsidTr="00992197">
        <w:trPr>
          <w:trHeight w:val="981"/>
        </w:trPr>
        <w:tc>
          <w:tcPr>
            <w:tcW w:w="241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этап  - реализация,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представление 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результатов</w:t>
            </w:r>
          </w:p>
        </w:tc>
        <w:tc>
          <w:tcPr>
            <w:tcW w:w="567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проекта;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результата в форме презентации;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F9">
              <w:rPr>
                <w:rFonts w:ascii="Times New Roman" w:eastAsia="Calibri" w:hAnsi="Times New Roman" w:cs="Times New Roman"/>
                <w:sz w:val="28"/>
                <w:szCs w:val="28"/>
              </w:rPr>
              <w:t>26.10-01.11</w:t>
            </w:r>
          </w:p>
          <w:p w:rsidR="00EE00F9" w:rsidRPr="00EE00F9" w:rsidRDefault="00EE00F9" w:rsidP="00EE0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69AF" w:rsidRDefault="008B69AF" w:rsidP="008B69AF">
      <w:pPr>
        <w:spacing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9AF" w:rsidRDefault="008B69AF" w:rsidP="008B69AF">
      <w:pPr>
        <w:spacing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69AF">
        <w:rPr>
          <w:rFonts w:ascii="Times New Roman" w:eastAsia="Calibri" w:hAnsi="Times New Roman" w:cs="Times New Roman"/>
          <w:b/>
          <w:sz w:val="28"/>
          <w:szCs w:val="28"/>
        </w:rPr>
        <w:t xml:space="preserve">Знают ли школьники что такое проходной выключатель или переключатель. </w:t>
      </w:r>
    </w:p>
    <w:p w:rsidR="008B69AF" w:rsidRPr="008B69AF" w:rsidRDefault="008B69AF" w:rsidP="008B69AF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AF">
        <w:rPr>
          <w:rFonts w:ascii="Times New Roman" w:eastAsia="Calibri" w:hAnsi="Times New Roman" w:cs="Times New Roman"/>
          <w:sz w:val="28"/>
          <w:szCs w:val="28"/>
        </w:rPr>
        <w:t xml:space="preserve">        Чтобы ответить на этот вопрос я провела анкету среди одноклассников. Мною было опрошено 23 человека. Из анкеты (приложение № 1) я узнала, что 65 % опрошенных   понимают что такое  проходной выключатель( переключатель),  но им неизвестно для чего он применяется. 30% опрошенных  не знают что это такое. 5%-опрошенных затрудняются ответить.   </w:t>
      </w:r>
    </w:p>
    <w:p w:rsidR="008B69AF" w:rsidRDefault="008B69AF" w:rsidP="008B69AF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9AF">
        <w:rPr>
          <w:rFonts w:ascii="Times New Roman" w:eastAsia="Calibri" w:hAnsi="Times New Roman" w:cs="Times New Roman"/>
          <w:sz w:val="28"/>
          <w:szCs w:val="28"/>
        </w:rPr>
        <w:t>На вопрос «Знают ли школьники что такое проходной выключатель или переключатель?»  получила   следующий ответ: 65% знают, но не понимают его применение,  30% - не знают, и 5 % -раз затрудняются ответить.</w:t>
      </w:r>
    </w:p>
    <w:p w:rsidR="008B69AF" w:rsidRDefault="008B69AF" w:rsidP="008B69AF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0F9" w:rsidRDefault="008B69AF" w:rsidP="008B69AF">
      <w:pPr>
        <w:shd w:val="clear" w:color="auto" w:fill="FFFFFF"/>
        <w:spacing w:before="100" w:beforeAutospacing="1" w:after="100" w:afterAutospacing="1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Рисунок 1</w:t>
      </w:r>
    </w:p>
    <w:p w:rsidR="008B69AF" w:rsidRDefault="008B69AF" w:rsidP="008B69AF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по результатам  анкетирования</w:t>
      </w:r>
    </w:p>
    <w:p w:rsidR="00CC6C8C" w:rsidRDefault="008B69AF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9AF" w:rsidRPr="008B69AF" w:rsidRDefault="008B69AF" w:rsidP="00AA4BE1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69AF">
        <w:rPr>
          <w:rFonts w:ascii="Times New Roman" w:eastAsia="Calibri" w:hAnsi="Times New Roman" w:cs="Times New Roman"/>
          <w:sz w:val="28"/>
          <w:szCs w:val="28"/>
        </w:rPr>
        <w:t xml:space="preserve">Что получается? Школьники понимают, что переключатель связан с электроосвещением, но не знают, какие возможности открываются при его применении для управления освещением. </w:t>
      </w:r>
      <w:r w:rsidRPr="008B69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C6C8C" w:rsidRDefault="00CC6C8C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9E" w:rsidRDefault="0075769E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9E" w:rsidRDefault="0075769E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9E" w:rsidRDefault="0075769E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9E" w:rsidRDefault="0075769E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9AF" w:rsidRDefault="008B69AF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9AF" w:rsidRDefault="008B69AF" w:rsidP="00DF4C5E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5E" w:rsidRDefault="00DF4C5E" w:rsidP="00DF4C5E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0F9" w:rsidRPr="00CC6C8C" w:rsidRDefault="00F35430" w:rsidP="00EE0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EE00F9" w:rsidRPr="003F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Переключатель как устройство управления освещением</w:t>
      </w:r>
    </w:p>
    <w:p w:rsidR="00EE00F9" w:rsidRPr="003F2833" w:rsidRDefault="00EE00F9" w:rsidP="00EE0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 </w:t>
      </w:r>
      <w:r w:rsidRPr="003F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переключателя, принцип </w:t>
      </w:r>
      <w:r w:rsidRPr="0082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EE00F9" w:rsidRDefault="008214E4" w:rsidP="008214E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</w:t>
      </w:r>
      <w:r w:rsidR="00CC6C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CC6C8C" w:rsidRPr="00CC6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Проходными выключателями</w:t>
      </w:r>
      <w:r w:rsidR="00CC6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(переключателями) </w:t>
      </w:r>
      <w:r w:rsidR="00CC6C8C" w:rsidRPr="00CC6C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 устройства, предназначенные для обеспечения управления одним источником света из двух или более различных мест.</w:t>
      </w:r>
      <w:r w:rsidR="00CC6C8C" w:rsidRPr="00CC6C8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DF4C5E" w:rsidRPr="00CC6C8C" w:rsidRDefault="00DF4C5E" w:rsidP="00DF4C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** Историческая справка: изобретение выключателя принадлежит Томасу Алве Эдисону (Thomas Alva Edison), тому самому – изобретателю лампочки и фонографа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0F9" w:rsidRDefault="00EE00F9" w:rsidP="008214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Проходной выключатель по внешнему виду ничем не отличается от обычных изделий. Существенная разница – в конструкции контактной группы, которая скрыта внутри корпуса. Простой выключатель замыкает и размыкает электрическую цепь на одном проводе. Схема подключения проходного выключателя при изменении положения клавиш размыкает одну цепь и сразу замыкает другую. Принцип перекидывания контактов схемы обеспечивает работу выключателей в паре для управления одним и тем же источником света. По техническому решению такой элемент в схеме правильно бы было назвать не проходной выключатель, а переключатель. Профессиональная терминология уже сформировалась, и изменения могут внести только больше путаницы, поэтому все остается как есть. При перекидывании контактов проходного выключателя размыкается один участок цепи освещения, и замыкается другой. Схема подключения проходного выключателя изменяется так, что любой из выключателей находится в готовности включить или выключить свет. Проходной выключатель можно использовать только в паре с другим. Практически есть возможность подключения в схему проходного выключателя так, чтобы он работал как простой, но тогда теряется смысл всех элементов его конструкции.</w:t>
      </w:r>
    </w:p>
    <w:p w:rsidR="00F35430" w:rsidRDefault="00F35430" w:rsidP="00DF4C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430" w:rsidRDefault="00F35430" w:rsidP="00DF4C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430" w:rsidRDefault="00F35430" w:rsidP="00DF4C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0F9" w:rsidRPr="008214E4" w:rsidRDefault="00EE00F9" w:rsidP="00DF4C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1.</w:t>
      </w:r>
      <w:r w:rsidR="008214E4" w:rsidRPr="008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 проходных выключателей</w:t>
      </w:r>
      <w:r w:rsidR="00A94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(переключателей)</w:t>
      </w:r>
    </w:p>
    <w:p w:rsidR="00B7330B" w:rsidRDefault="00EE00F9" w:rsidP="00EE00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обычные выключатели, проходные разделяются в зависимости от вида проводки: для внешней проводки, для скрытой проводки. По конструктивному исполнению контактных клемм: клеммы с винтовыми </w:t>
      </w:r>
    </w:p>
    <w:p w:rsidR="008214E4" w:rsidRDefault="00EE00F9" w:rsidP="00DF4C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зажимами, клеммы зажимные пружинные. По количеству клавиш: одноклавишные; двухклавишные; трехклавишные. У них все как у обычных выключателей, отличие – в конструкции и работе контактной группы. Принципом одноклавишного проходного выключателя является перекидывание входного контакта на один из двух выходных. Двухклавишные проходные выключатели, как и трехклавишные, в своем корпусе содержат 2 или 3 конструкции контактной группы одноклавишного выключателя. Подключение проходного выключателя несложное, все можно сделать своими руками. Меняются количество контактов, клавиш, размеры выключателей, принцип работы остается одним. </w:t>
      </w:r>
    </w:p>
    <w:p w:rsidR="008214E4" w:rsidRDefault="008214E4" w:rsidP="008214E4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8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214E4" w:rsidRDefault="007F41E0" w:rsidP="007F41E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переключателей</w:t>
      </w:r>
    </w:p>
    <w:p w:rsidR="00EE00F9" w:rsidRDefault="00EE00F9" w:rsidP="00EE00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0F9" w:rsidRDefault="00B7330B" w:rsidP="00DF4C5E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0" cy="3000375"/>
            <wp:effectExtent l="0" t="0" r="0" b="9525"/>
            <wp:docPr id="1" name="Рисунок 1" descr="C:\Users\Olgy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y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7E" w:rsidRDefault="00BF7D7E" w:rsidP="00BF7D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 Конструирование  схемы позволяющей включать одну и ту же лампочку из разных мест при помощи переключателя</w:t>
      </w:r>
    </w:p>
    <w:p w:rsidR="00F76AF2" w:rsidRDefault="00F76AF2" w:rsidP="00F76A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схемы,  которая позволит включить одну и ту же лампочку из разных мест при помощи переключателя  мне  понадобились следующие элементы:   лампа накаливания, патрон для лампы, два проходных </w:t>
      </w:r>
      <w:r w:rsidR="00B7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одноклавишных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выключателя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(переключателя), провод, блок  питания. </w:t>
      </w:r>
    </w:p>
    <w:p w:rsidR="0075769E" w:rsidRDefault="0075769E" w:rsidP="0075769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8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73A1E" w:rsidRDefault="0075769E" w:rsidP="00DF4C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включения </w:t>
      </w:r>
      <w:r w:rsidR="007F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лампочки с использованием переключателей</w:t>
      </w:r>
    </w:p>
    <w:p w:rsidR="00873A1E" w:rsidRPr="00873A1E" w:rsidRDefault="00873A1E" w:rsidP="00873A1E">
      <w:pPr>
        <w:spacing w:after="0" w:line="240" w:lineRule="auto"/>
        <w:jc w:val="both"/>
      </w:pPr>
      <w:r w:rsidRPr="00873A1E">
        <w:rPr>
          <w:sz w:val="40"/>
          <w:szCs w:val="40"/>
        </w:rPr>
        <w:t xml:space="preserve">3   </w:t>
      </w:r>
      <w:r w:rsidRPr="00873A1E">
        <w:t xml:space="preserve">                                                                                                                                 </w:t>
      </w:r>
      <w:r w:rsidRPr="00873A1E">
        <w:rPr>
          <w:sz w:val="40"/>
          <w:szCs w:val="40"/>
        </w:rPr>
        <w:t>4</w:t>
      </w:r>
    </w:p>
    <w:p w:rsidR="00873A1E" w:rsidRPr="00873A1E" w:rsidRDefault="00AC16E0" w:rsidP="00873A1E">
      <w:r>
        <w:rPr>
          <w:noProof/>
          <w:lang w:eastAsia="ru-RU"/>
        </w:rPr>
        <w:pict>
          <v:rect id="Прямоугольник 2" o:spid="_x0000_s1026" style="position:absolute;margin-left:296.65pt;margin-top:7.95pt;width:103.5pt;height:88.5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" fillcolor="window" strokecolor="#f79646" strokeweight="2pt"/>
        </w:pict>
      </w:r>
      <w:r>
        <w:rPr>
          <w:noProof/>
          <w:lang w:eastAsia="ru-RU"/>
        </w:rPr>
        <w:pict>
          <v:line id="Прямая соединительная линия 9" o:spid="_x0000_s1052" style="position:absolute;z-index:251667456;visibility:visible;mso-width-relative:margin;mso-height-relative:margin" from="323.7pt,44.55pt" to="323.7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" strokecolor="#4a7ebb"/>
        </w:pict>
      </w:r>
      <w:r>
        <w:rPr>
          <w:noProof/>
          <w:lang w:eastAsia="ru-RU"/>
        </w:rPr>
        <w:pict>
          <v:rect id="Прямоугольник 5" o:spid="_x0000_s1051" style="position:absolute;margin-left:3.45pt;margin-top:7.8pt;width:96pt;height:88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" fillcolor="window" strokecolor="#f79646" strokeweight="2pt"/>
        </w:pict>
      </w:r>
      <w:r>
        <w:rPr>
          <w:noProof/>
          <w:lang w:eastAsia="ru-RU"/>
        </w:rPr>
        <w:pict>
          <v:line id="Прямая соединительная линия 10" o:spid="_x0000_s1050" style="position:absolute;z-index:251662336;visibility:visible;mso-width-relative:margin;mso-height-relative:margin" from="22.95pt,44.55pt" to="22.9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" strokecolor="#4a7ebb"/>
        </w:pict>
      </w:r>
    </w:p>
    <w:p w:rsidR="00873A1E" w:rsidRPr="00873A1E" w:rsidRDefault="00AC16E0" w:rsidP="00873A1E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8" o:spid="_x0000_s1049" type="#_x0000_t120" style="position:absolute;margin-left:75.35pt;margin-top:17.7pt;width:15pt;height:12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45" o:spid="_x0000_s1048" style="position:absolute;flip:y;z-index:251704320;visibility:visible;mso-width-relative:margin" from="351.45pt,17.8pt" to="369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" strokecolor="#4a7ebb"/>
        </w:pict>
      </w:r>
      <w:r>
        <w:rPr>
          <w:noProof/>
          <w:lang w:eastAsia="ru-RU"/>
        </w:rPr>
        <w:pict>
          <v:shape id="Блок-схема: узел 44" o:spid="_x0000_s1047" type="#_x0000_t120" style="position:absolute;margin-left:365.6pt;margin-top:4.95pt;width:12.75pt;height:12.75pt;flip: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" fillcolor="#4f81bd" strokecolor="#385d8a" strokeweight="2pt"/>
        </w:pict>
      </w:r>
      <w:r>
        <w:rPr>
          <w:noProof/>
          <w:lang w:eastAsia="ru-RU"/>
        </w:rPr>
        <w:pict>
          <v:shape id="Блок-схема: узел 42" o:spid="_x0000_s1046" type="#_x0000_t120" style="position:absolute;margin-left:314.6pt;margin-top:10.95pt;width:12.75pt;height:12.75pt;flip:y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" fillcolor="#4f81bd" strokecolor="#385d8a" strokeweight="2pt"/>
        </w:pict>
      </w:r>
      <w:r>
        <w:rPr>
          <w:noProof/>
          <w:lang w:eastAsia="ru-RU"/>
        </w:rPr>
        <w:pict>
          <v:shape id="Блок-схема: узел 35" o:spid="_x0000_s1045" type="#_x0000_t120" style="position:absolute;margin-left:17.6pt;margin-top:19.25pt;width:12.75pt;height:12.75pt;flip:y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12" o:spid="_x0000_s1044" style="position:absolute;flip:x y;z-index:251664384;visibility:visible;mso-width-relative:margin;mso-height-relative:margin" from="370.15pt,9.4pt" to="370.2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" strokecolor="#4a7ebb"/>
        </w:pict>
      </w:r>
    </w:p>
    <w:p w:rsidR="00873A1E" w:rsidRPr="00873A1E" w:rsidRDefault="00AC16E0" w:rsidP="00873A1E">
      <w:r>
        <w:rPr>
          <w:noProof/>
          <w:lang w:eastAsia="ru-RU"/>
        </w:rPr>
        <w:pict>
          <v:line id="Прямая соединительная линия 7" o:spid="_x0000_s1043" style="position:absolute;z-index:251665408;visibility:visible;mso-width-relative:margin;mso-height-relative:margin" from="84.3pt,1.3pt" to="84.3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" strokecolor="#4a7ebb"/>
        </w:pict>
      </w:r>
      <w:r>
        <w:rPr>
          <w:noProof/>
          <w:lang w:eastAsia="ru-RU"/>
        </w:rPr>
        <w:pict>
          <v:shape id="Блок-схема: узел 43" o:spid="_x0000_s1042" type="#_x0000_t120" style="position:absolute;margin-left:339.35pt;margin-top:1.25pt;width:12.75pt;height:12.75pt;flip:y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" fillcolor="#4f81bd" strokecolor="#385d8a" strokeweight="2pt"/>
        </w:pict>
      </w:r>
      <w:r>
        <w:rPr>
          <w:noProof/>
          <w:lang w:eastAsia="ru-RU"/>
        </w:rPr>
        <w:pict>
          <v:shape id="Блок-схема: узел 37" o:spid="_x0000_s1041" type="#_x0000_t120" style="position:absolute;margin-left:50.6pt;margin-top:6.55pt;width:12.75pt;height:12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28" o:spid="_x0000_s1040" style="position:absolute;flip:y;z-index:251681792;visibility:visible;mso-width-relative:margin" from="57.45pt,1.35pt" to="75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" strokecolor="#4a7ebb"/>
        </w:pict>
      </w:r>
      <w:r>
        <w:rPr>
          <w:noProof/>
          <w:lang w:eastAsia="ru-RU"/>
        </w:rPr>
        <w:pict>
          <v:line id="Прямая соединительная линия 13" o:spid="_x0000_s1039" style="position:absolute;z-index:251668480;visibility:visible;mso-width-relative:margin;mso-height-relative:margin" from="57.45pt,14.85pt" to="57.4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" strokecolor="#4a7ebb"/>
        </w:pict>
      </w:r>
      <w:r>
        <w:rPr>
          <w:noProof/>
          <w:lang w:eastAsia="ru-RU"/>
        </w:rPr>
        <w:pict>
          <v:line id="Прямая соединительная линия 14" o:spid="_x0000_s1038" style="position:absolute;z-index:251670528;visibility:visible;mso-width-relative:margin" from="346.95pt,8.1pt" to="346.9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" strokecolor="#4a7ebb"/>
        </w:pict>
      </w:r>
    </w:p>
    <w:p w:rsidR="00873A1E" w:rsidRPr="00873A1E" w:rsidRDefault="00873A1E" w:rsidP="00873A1E"/>
    <w:p w:rsidR="00873A1E" w:rsidRPr="00873A1E" w:rsidRDefault="00873A1E" w:rsidP="00873A1E">
      <w:pPr>
        <w:jc w:val="right"/>
      </w:pPr>
    </w:p>
    <w:p w:rsidR="00873A1E" w:rsidRPr="00873A1E" w:rsidRDefault="00AC16E0" w:rsidP="00873A1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7" type="#_x0000_t32" style="position:absolute;margin-left:57.35pt;margin-top:9.75pt;width:0;height:100.5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" strokecolor="#4579b8 [3044]">
            <v:stroke endarrow="open"/>
          </v:shape>
        </w:pict>
      </w:r>
    </w:p>
    <w:p w:rsidR="00873A1E" w:rsidRPr="00873A1E" w:rsidRDefault="00873A1E" w:rsidP="00873A1E"/>
    <w:p w:rsidR="00873A1E" w:rsidRPr="00873A1E" w:rsidRDefault="00AC16E0" w:rsidP="00873A1E">
      <w:r>
        <w:rPr>
          <w:noProof/>
          <w:lang w:eastAsia="ru-RU"/>
        </w:rPr>
        <w:pict>
          <v:line id="Прямая соединительная линия 8" o:spid="_x0000_s1036" style="position:absolute;flip:x;z-index:251666432;visibility:visible;mso-width-relative:margin;mso-height-relative:margin" from="82.85pt,.1pt" to="32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" strokecolor="#4a7ebb"/>
        </w:pict>
      </w:r>
    </w:p>
    <w:p w:rsidR="00873A1E" w:rsidRPr="00873A1E" w:rsidRDefault="00AC16E0" w:rsidP="00873A1E">
      <w:r>
        <w:rPr>
          <w:noProof/>
          <w:lang w:eastAsia="ru-RU"/>
        </w:rPr>
        <w:pict>
          <v:rect id="Прямоугольник 15" o:spid="_x0000_s1035" style="position:absolute;margin-left:11.7pt;margin-top:18.95pt;width:97.5pt;height:9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" fillcolor="window" strokecolor="#f79646" strokeweight="2pt">
            <v:textbox>
              <w:txbxContent>
                <w:p w:rsidR="00873A1E" w:rsidRPr="00DA358C" w:rsidRDefault="00873A1E" w:rsidP="00873A1E">
                  <w:pPr>
                    <w:rPr>
                      <w:sz w:val="44"/>
                      <w:szCs w:val="44"/>
                    </w:rPr>
                  </w:pPr>
                  <w:r w:rsidRPr="00DA358C">
                    <w:rPr>
                      <w:sz w:val="44"/>
                      <w:szCs w:val="44"/>
                    </w:rPr>
                    <w:t>+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</w:p>
                <w:p w:rsidR="00873A1E" w:rsidRPr="000156E2" w:rsidRDefault="00873A1E" w:rsidP="00873A1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  <w:p w:rsidR="00873A1E" w:rsidRPr="00DA358C" w:rsidRDefault="00873A1E" w:rsidP="00873A1E">
                  <w:pPr>
                    <w:rPr>
                      <w:sz w:val="40"/>
                      <w:szCs w:val="40"/>
                    </w:rPr>
                  </w:pPr>
                  <w:r w:rsidRPr="00DA358C">
                    <w:rPr>
                      <w:sz w:val="40"/>
                      <w:szCs w:val="40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9" o:spid="_x0000_s1034" style="position:absolute;flip:x;z-index:251663360;visibility:visible;mso-width-relative:margin;mso-height-relative:margin" from="22.95pt,6.9pt" to="370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" strokecolor="#4a7ebb"/>
        </w:pict>
      </w:r>
    </w:p>
    <w:p w:rsidR="00873A1E" w:rsidRPr="00873A1E" w:rsidRDefault="00AC16E0" w:rsidP="00873A1E">
      <w:r>
        <w:rPr>
          <w:noProof/>
          <w:lang w:eastAsia="ru-RU"/>
        </w:rPr>
        <w:pict>
          <v:line id="Прямая соединительная линия 11" o:spid="_x0000_s1033" style="position:absolute;z-index:251669504;visibility:visible;mso-width-relative:margin;mso-height-relative:margin" from="39.35pt,18.25pt" to="48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" strokecolor="#4a7ebb"/>
        </w:pict>
      </w:r>
      <w:r>
        <w:rPr>
          <w:noProof/>
          <w:lang w:eastAsia="ru-RU"/>
        </w:rPr>
        <w:pict>
          <v:line id="Прямая соединительная линия 30" o:spid="_x0000_s1032" style="position:absolute;z-index:251683840;visibility:visible;mso-width-relative:margin;mso-height-relative:margin" from="43.1pt,18.25pt" to="57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" strokecolor="#4a7ebb"/>
        </w:pict>
      </w:r>
      <w:r>
        <w:rPr>
          <w:noProof/>
          <w:lang w:eastAsia="ru-RU"/>
        </w:rPr>
        <w:pict>
          <v:shape id="Блок-схема: узел 39" o:spid="_x0000_s1031" type="#_x0000_t120" style="position:absolute;margin-left:35.6pt;margin-top:12.95pt;width:12.75pt;height:12.75pt;flip:y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" fillcolor="#4f81bd" strokecolor="#385d8a" strokeweight="2pt"/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27" o:spid="_x0000_s1030" type="#_x0000_t123" style="position:absolute;margin-left:327.45pt;margin-top:18.25pt;width:42.75pt;height:36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" fillcolor="#4f81bd" strokecolor="#385d8a" strokeweight="2pt"/>
        </w:pict>
      </w:r>
    </w:p>
    <w:p w:rsidR="00873A1E" w:rsidRPr="00873A1E" w:rsidRDefault="00873A1E" w:rsidP="00873A1E">
      <w:pPr>
        <w:jc w:val="center"/>
        <w:rPr>
          <w:noProof/>
          <w:lang w:eastAsia="ru-RU"/>
        </w:rPr>
      </w:pPr>
      <w:r>
        <w:rPr>
          <w:sz w:val="40"/>
          <w:szCs w:val="40"/>
        </w:rPr>
        <w:t xml:space="preserve">                                                               </w:t>
      </w:r>
      <w:r w:rsidRPr="00873A1E">
        <w:rPr>
          <w:sz w:val="40"/>
          <w:szCs w:val="40"/>
        </w:rPr>
        <w:t>2</w:t>
      </w:r>
    </w:p>
    <w:p w:rsidR="00873A1E" w:rsidRPr="00873A1E" w:rsidRDefault="00AC16E0" w:rsidP="00873A1E">
      <w:r>
        <w:rPr>
          <w:noProof/>
          <w:lang w:eastAsia="ru-RU"/>
        </w:rPr>
        <w:pict>
          <v:shape id="Блок-схема: узел 40" o:spid="_x0000_s1029" type="#_x0000_t120" style="position:absolute;margin-left:34.85pt;margin-top:4.15pt;width:12.75pt;height:12.75pt;flip:y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" fillcolor="#4f81bd" strokecolor="#385d8a" strokeweight="2pt"/>
        </w:pict>
      </w:r>
      <w:r>
        <w:rPr>
          <w:noProof/>
          <w:lang w:eastAsia="ru-RU"/>
        </w:rPr>
        <w:pict>
          <v:shape id="Прямая со стрелкой 26" o:spid="_x0000_s1028" type="#_x0000_t32" style="position:absolute;margin-left:80.6pt;margin-top:10.95pt;width:192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5" o:spid="_x0000_s1027" style="position:absolute;z-index:251671552;visibility:visible;mso-width-relative:margin;mso-height-relative:margin" from="39.35pt,10.8pt" to="34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" strokecolor="#4a7ebb"/>
        </w:pict>
      </w:r>
    </w:p>
    <w:p w:rsidR="00873A1E" w:rsidRPr="00496FD3" w:rsidRDefault="00496FD3" w:rsidP="00873A1E">
      <w:pPr>
        <w:ind w:right="282"/>
        <w:rPr>
          <w:sz w:val="28"/>
          <w:szCs w:val="28"/>
        </w:rPr>
      </w:pPr>
      <w:r>
        <w:rPr>
          <w:sz w:val="28"/>
          <w:szCs w:val="28"/>
        </w:rPr>
        <w:t>220</w:t>
      </w:r>
      <w:r>
        <w:rPr>
          <w:sz w:val="28"/>
          <w:szCs w:val="28"/>
          <w:lang w:val="en-US"/>
        </w:rPr>
        <w:t>V</w:t>
      </w:r>
    </w:p>
    <w:p w:rsidR="00873A1E" w:rsidRPr="00873A1E" w:rsidRDefault="00873A1E" w:rsidP="00873A1E">
      <w:pPr>
        <w:rPr>
          <w:sz w:val="28"/>
          <w:szCs w:val="28"/>
        </w:rPr>
      </w:pPr>
      <w:r w:rsidRPr="00873A1E">
        <w:rPr>
          <w:sz w:val="28"/>
          <w:szCs w:val="28"/>
        </w:rPr>
        <w:t>1. источник</w:t>
      </w:r>
    </w:p>
    <w:p w:rsidR="00873A1E" w:rsidRPr="00873A1E" w:rsidRDefault="00873A1E" w:rsidP="00873A1E">
      <w:pPr>
        <w:rPr>
          <w:sz w:val="28"/>
          <w:szCs w:val="28"/>
        </w:rPr>
      </w:pPr>
      <w:r w:rsidRPr="00873A1E">
        <w:rPr>
          <w:sz w:val="28"/>
          <w:szCs w:val="28"/>
        </w:rPr>
        <w:t>2. лампа</w:t>
      </w:r>
    </w:p>
    <w:p w:rsidR="00873A1E" w:rsidRPr="00873A1E" w:rsidRDefault="00873A1E" w:rsidP="00873A1E">
      <w:pPr>
        <w:rPr>
          <w:sz w:val="28"/>
          <w:szCs w:val="28"/>
        </w:rPr>
      </w:pPr>
      <w:r w:rsidRPr="00873A1E">
        <w:rPr>
          <w:sz w:val="28"/>
          <w:szCs w:val="28"/>
        </w:rPr>
        <w:t>3 ,4 -переключатель</w:t>
      </w:r>
    </w:p>
    <w:p w:rsidR="00F76AF2" w:rsidRPr="00F76AF2" w:rsidRDefault="00496FD3" w:rsidP="00F354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F76AF2" w:rsidRPr="00F7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видно, </w:t>
      </w:r>
      <w:r w:rsidR="0075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схемы </w:t>
      </w:r>
      <w:r w:rsidR="00F76AF2" w:rsidRPr="00F7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провод (в нашем случае это нулевой) идёт от источника электропитания на лампу. Другой (фазный провод), от источника электропитания подсоединяется к общему контакту одного из выключателей. Два переключаемых контакта одного выключателя соединяются с двумя контактами второго выключателя. Ну и с общего контакта второго выключателя фаза подаётся на второй контакт лампы.</w:t>
      </w:r>
    </w:p>
    <w:p w:rsidR="00AA4BE1" w:rsidRPr="003F2833" w:rsidRDefault="0075769E" w:rsidP="00AA4B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F41E0"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E1" w:rsidRPr="005E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</w:t>
      </w:r>
      <w:r w:rsidR="00A9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A4BE1" w:rsidRPr="005E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переключателей при управлении осветительными приборами</w:t>
      </w:r>
    </w:p>
    <w:p w:rsidR="007F41E0" w:rsidRDefault="004A5EFD" w:rsidP="00AA4BE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подключения проходных выключателей подобного типа хороши тем, что относительно просты в своём конструктивном исполнении (не требуется дополнительных компонентов). Но они ограничены количеством таких мест управления.</w:t>
      </w:r>
      <w:r w:rsidR="00AA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1E0" w:rsidRPr="00BF7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Освещение с использованием проходных выключателей обычно обустраивают в длинных коридорах, на лестницах, садовых дорожках, в спальнях. Такая схема позволяет, включив свет в одном конце помещения, выключить его в другом, не возвращаясь к первому</w:t>
      </w:r>
      <w:r w:rsidR="007F41E0" w:rsidRPr="00BF7D7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F41E0" w:rsidRPr="00BF7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выключателю</w:t>
      </w:r>
      <w:r w:rsidR="007F41E0" w:rsidRPr="004B6B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F41E0" w:rsidRPr="004B6B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F41E0" w:rsidRDefault="007F41E0" w:rsidP="007576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1E0" w:rsidRPr="003F2833" w:rsidRDefault="007F41E0" w:rsidP="0075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0" w:rsidRDefault="0075769E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430" w:rsidRDefault="00F35430" w:rsidP="0075769E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9E" w:rsidRPr="00F35430" w:rsidRDefault="0075769E" w:rsidP="00250D6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334B8" w:rsidRPr="003279FA" w:rsidRDefault="00B334B8" w:rsidP="00B334B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3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FA">
        <w:rPr>
          <w:rFonts w:ascii="Times New Roman" w:eastAsia="Calibri" w:hAnsi="Times New Roman" w:cs="Times New Roman"/>
          <w:sz w:val="28"/>
          <w:szCs w:val="28"/>
        </w:rPr>
        <w:t>Цель проекта достигнута</w:t>
      </w:r>
      <w:r w:rsidR="003279FA" w:rsidRPr="003279FA">
        <w:rPr>
          <w:rFonts w:ascii="Times New Roman" w:eastAsia="Calibri" w:hAnsi="Times New Roman" w:cs="Times New Roman"/>
          <w:sz w:val="28"/>
          <w:szCs w:val="28"/>
        </w:rPr>
        <w:t>. С</w:t>
      </w:r>
      <w:r w:rsidR="003279FA" w:rsidRPr="0032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позволяющая включать одну и ту же лампочку из разных мест при помощи переключателя сконструирована и наглядно представлена. </w:t>
      </w:r>
      <w:r w:rsidRPr="00B334B8"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над проектом,  </w:t>
      </w:r>
      <w:r w:rsidRPr="003279FA">
        <w:rPr>
          <w:rFonts w:ascii="Times New Roman" w:eastAsia="Calibri" w:hAnsi="Times New Roman" w:cs="Times New Roman"/>
          <w:sz w:val="28"/>
          <w:szCs w:val="28"/>
        </w:rPr>
        <w:t>можно сделать следующие выводы:</w:t>
      </w:r>
    </w:p>
    <w:p w:rsidR="003279FA" w:rsidRDefault="003279FA" w:rsidP="00B33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3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2BFD" w:rsidRPr="00B3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 из способов  улучшения  (облегчения) повседневной  жизни</w:t>
      </w:r>
      <w:r w:rsidR="00F32BFD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r w:rsidR="00F32BFD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управление освещением из нескольких мест при помощи проходных выключателей или точнее переключателей.  Проходные выключатели или </w:t>
      </w:r>
      <w:r w:rsidR="00F3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32BFD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ереключатели –это прежде всего </w:t>
      </w:r>
      <w:r w:rsidR="00F32BFD" w:rsidRPr="0003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</w:t>
      </w:r>
      <w:r w:rsidR="00F32BFD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передвижении по длинному коридору,</w:t>
      </w:r>
      <w:r w:rsidR="00F3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садовой дорожке,</w:t>
      </w:r>
      <w:r w:rsidR="00F32BFD"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спуску или подъёму по лестнице</w:t>
      </w:r>
      <w:r w:rsidR="00F3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79FA" w:rsidRDefault="00F32BFD" w:rsidP="00B33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экономичность</w:t>
      </w:r>
      <w:r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установлени</w:t>
      </w:r>
      <w:bookmarkStart w:id="0" w:name="_GoBack"/>
      <w:bookmarkEnd w:id="0"/>
      <w:r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датчиков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32BFD" w:rsidRDefault="00F32BFD" w:rsidP="00B33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удобство</w:t>
      </w:r>
      <w:r w:rsidRPr="0038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нужная клавиша всегда рядом, и в спальне, и  на кухне, зоне отдыха   и рабочей зоне.</w:t>
      </w:r>
    </w:p>
    <w:p w:rsidR="00F3488E" w:rsidRDefault="00F3488E" w:rsidP="00B334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проект, я предполагаю использовать в следующей работе, при разработке парковой зоны.</w:t>
      </w:r>
    </w:p>
    <w:p w:rsidR="00F35430" w:rsidRDefault="00F32BFD" w:rsidP="00496FD3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6FD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334B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3279FA">
        <w:rPr>
          <w:rFonts w:ascii="Times New Roman" w:eastAsia="Calibri" w:hAnsi="Times New Roman" w:cs="Times New Roman"/>
          <w:sz w:val="28"/>
          <w:szCs w:val="28"/>
        </w:rPr>
        <w:t>считаю</w:t>
      </w:r>
      <w:r w:rsidRPr="00B334B8">
        <w:rPr>
          <w:rFonts w:ascii="Times New Roman" w:eastAsia="Calibri" w:hAnsi="Times New Roman" w:cs="Times New Roman"/>
          <w:sz w:val="28"/>
          <w:szCs w:val="28"/>
        </w:rPr>
        <w:t xml:space="preserve">, что  каждый, кто  прочитает мой проект  или услышит меня,   </w:t>
      </w:r>
      <w:r w:rsidR="003279FA" w:rsidRPr="003279FA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F354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430" w:rsidRDefault="00F35430" w:rsidP="00496FD3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279FA" w:rsidRPr="003279FA">
        <w:rPr>
          <w:rFonts w:ascii="Times New Roman" w:eastAsia="Calibri" w:hAnsi="Times New Roman" w:cs="Times New Roman"/>
          <w:sz w:val="28"/>
          <w:szCs w:val="28"/>
        </w:rPr>
        <w:t>знать</w:t>
      </w:r>
      <w:r w:rsidR="003279FA">
        <w:rPr>
          <w:rFonts w:ascii="Times New Roman" w:eastAsia="Calibri" w:hAnsi="Times New Roman" w:cs="Times New Roman"/>
          <w:sz w:val="28"/>
          <w:szCs w:val="28"/>
        </w:rPr>
        <w:t>,</w:t>
      </w:r>
      <w:r w:rsidR="003279FA" w:rsidRPr="003279FA">
        <w:rPr>
          <w:rFonts w:ascii="Times New Roman" w:eastAsia="Calibri" w:hAnsi="Times New Roman" w:cs="Times New Roman"/>
          <w:sz w:val="28"/>
          <w:szCs w:val="28"/>
        </w:rPr>
        <w:t xml:space="preserve"> что такое проходной переключатель. И там где его применяют всегда есть </w:t>
      </w:r>
    </w:p>
    <w:p w:rsidR="003279FA" w:rsidRDefault="00F35430" w:rsidP="00496FD3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279FA" w:rsidRPr="003279FA">
        <w:rPr>
          <w:rFonts w:ascii="Times New Roman" w:eastAsia="Calibri" w:hAnsi="Times New Roman" w:cs="Times New Roman"/>
          <w:sz w:val="28"/>
          <w:szCs w:val="28"/>
        </w:rPr>
        <w:t>ощущение радости от того что лично сам можешь управлять светом.</w:t>
      </w:r>
    </w:p>
    <w:p w:rsidR="00962337" w:rsidRPr="00250D6A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Pr="00962337" w:rsidRDefault="00962337" w:rsidP="00962337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37" w:rsidRPr="00496FD3" w:rsidRDefault="00962337" w:rsidP="00962337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F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962337" w:rsidRPr="00496FD3" w:rsidRDefault="00962337" w:rsidP="009623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337" w:rsidRPr="00496FD3" w:rsidRDefault="00AC16E0" w:rsidP="0096233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0" w:history="1"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sdelaj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sam</w:t>
        </w:r>
      </w:hyperlink>
      <w:r w:rsidR="00962337" w:rsidRPr="00496FD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962337" w:rsidRPr="00496FD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962337" w:rsidRPr="00496F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62337" w:rsidRPr="00496FD3" w:rsidRDefault="00AC16E0" w:rsidP="0096233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1" w:history="1"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elquanta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962337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62337" w:rsidRPr="00496FD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/vykl</w:t>
      </w:r>
      <w:r w:rsidR="008B31B4" w:rsidRPr="00496FD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ychateli</w:t>
      </w:r>
    </w:p>
    <w:p w:rsidR="00962337" w:rsidRPr="00496FD3" w:rsidRDefault="00AC16E0" w:rsidP="0096233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2" w:history="1">
        <w:r w:rsidR="008B31B4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</w:t>
        </w:r>
        <w:r w:rsidR="008B31B4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electrik</w:t>
        </w:r>
        <w:r w:rsidR="008B31B4" w:rsidRPr="00496FD3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8B31B4" w:rsidRPr="00496FD3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info/main/praktika</w:t>
        </w:r>
      </w:hyperlink>
    </w:p>
    <w:p w:rsidR="00962337" w:rsidRPr="00496FD3" w:rsidRDefault="00962337" w:rsidP="00962337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9844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4402" w:rsidRDefault="00984402" w:rsidP="00984402">
      <w:pPr>
        <w:jc w:val="right"/>
        <w:rPr>
          <w:sz w:val="28"/>
          <w:szCs w:val="28"/>
        </w:rPr>
      </w:pPr>
    </w:p>
    <w:p w:rsidR="00984402" w:rsidRPr="00B254B0" w:rsidRDefault="00984402" w:rsidP="00984402">
      <w:pPr>
        <w:jc w:val="center"/>
        <w:rPr>
          <w:sz w:val="28"/>
          <w:szCs w:val="28"/>
        </w:rPr>
      </w:pPr>
      <w:r w:rsidRPr="00B254B0">
        <w:rPr>
          <w:sz w:val="28"/>
          <w:szCs w:val="28"/>
        </w:rPr>
        <w:t>А Н К Е Т А</w:t>
      </w:r>
    </w:p>
    <w:p w:rsidR="00984402" w:rsidRPr="00B254B0" w:rsidRDefault="00984402" w:rsidP="00984402">
      <w:pPr>
        <w:rPr>
          <w:sz w:val="28"/>
          <w:szCs w:val="28"/>
        </w:rPr>
      </w:pPr>
    </w:p>
    <w:p w:rsidR="00984402" w:rsidRDefault="00984402" w:rsidP="0098440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Знаете ли вы что такое проходной выключатель</w:t>
      </w:r>
    </w:p>
    <w:p w:rsidR="00984402" w:rsidRPr="00B254B0" w:rsidRDefault="00984402" w:rsidP="00984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(переключатель)</w:t>
      </w:r>
      <w:r w:rsidRPr="00B254B0">
        <w:rPr>
          <w:sz w:val="28"/>
          <w:szCs w:val="28"/>
        </w:rPr>
        <w:t>?</w:t>
      </w:r>
    </w:p>
    <w:p w:rsidR="00984402" w:rsidRPr="00B254B0" w:rsidRDefault="00984402" w:rsidP="00984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Pr="00B254B0">
        <w:rPr>
          <w:sz w:val="28"/>
          <w:szCs w:val="28"/>
        </w:rPr>
        <w:t xml:space="preserve">                         </w:t>
      </w:r>
    </w:p>
    <w:p w:rsidR="00984402" w:rsidRPr="00B254B0" w:rsidRDefault="00984402" w:rsidP="00984402">
      <w:pPr>
        <w:ind w:left="360"/>
        <w:rPr>
          <w:sz w:val="28"/>
          <w:szCs w:val="28"/>
        </w:rPr>
      </w:pPr>
    </w:p>
    <w:p w:rsidR="00984402" w:rsidRPr="00B254B0" w:rsidRDefault="00984402" w:rsidP="0098440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54B0">
        <w:rPr>
          <w:sz w:val="28"/>
          <w:szCs w:val="28"/>
        </w:rPr>
        <w:t xml:space="preserve">Как часто ты </w:t>
      </w:r>
      <w:r>
        <w:rPr>
          <w:sz w:val="28"/>
          <w:szCs w:val="28"/>
        </w:rPr>
        <w:t>пользуешься проходным выключателем (переключателем)</w:t>
      </w:r>
      <w:r w:rsidRPr="00B254B0">
        <w:rPr>
          <w:sz w:val="28"/>
          <w:szCs w:val="28"/>
        </w:rPr>
        <w:t>?</w:t>
      </w:r>
    </w:p>
    <w:p w:rsidR="00984402" w:rsidRPr="00B254B0" w:rsidRDefault="00984402" w:rsidP="00984402">
      <w:pPr>
        <w:ind w:left="360"/>
        <w:rPr>
          <w:sz w:val="28"/>
          <w:szCs w:val="28"/>
        </w:rPr>
      </w:pPr>
      <w:r w:rsidRPr="00B254B0">
        <w:rPr>
          <w:sz w:val="28"/>
          <w:szCs w:val="28"/>
        </w:rPr>
        <w:t xml:space="preserve">      каждый день                   ____ </w:t>
      </w:r>
    </w:p>
    <w:p w:rsidR="00984402" w:rsidRDefault="00984402" w:rsidP="00984402">
      <w:pPr>
        <w:ind w:left="360"/>
        <w:rPr>
          <w:sz w:val="28"/>
          <w:szCs w:val="28"/>
        </w:rPr>
      </w:pPr>
      <w:r w:rsidRPr="00B254B0">
        <w:rPr>
          <w:sz w:val="28"/>
          <w:szCs w:val="28"/>
        </w:rPr>
        <w:t xml:space="preserve">      никогда                            ____</w:t>
      </w:r>
    </w:p>
    <w:p w:rsidR="00984402" w:rsidRDefault="00984402" w:rsidP="00984402">
      <w:pPr>
        <w:ind w:left="360"/>
        <w:rPr>
          <w:sz w:val="28"/>
          <w:szCs w:val="28"/>
        </w:rPr>
      </w:pPr>
    </w:p>
    <w:p w:rsidR="00984402" w:rsidRPr="00B254B0" w:rsidRDefault="00984402" w:rsidP="00984402">
      <w:pPr>
        <w:ind w:left="360"/>
        <w:rPr>
          <w:sz w:val="28"/>
          <w:szCs w:val="28"/>
        </w:rPr>
      </w:pPr>
    </w:p>
    <w:p w:rsidR="00984402" w:rsidRDefault="00984402" w:rsidP="00984402">
      <w:pPr>
        <w:numPr>
          <w:ilvl w:val="0"/>
          <w:numId w:val="2"/>
        </w:numPr>
        <w:spacing w:after="0" w:line="240" w:lineRule="auto"/>
        <w:ind w:left="360" w:hanging="76"/>
        <w:rPr>
          <w:sz w:val="28"/>
          <w:szCs w:val="28"/>
        </w:rPr>
      </w:pPr>
      <w:r w:rsidRPr="00CF6B5A">
        <w:rPr>
          <w:sz w:val="28"/>
          <w:szCs w:val="28"/>
        </w:rPr>
        <w:t xml:space="preserve">Где и для чего применяется проходной </w:t>
      </w:r>
      <w:r>
        <w:rPr>
          <w:sz w:val="28"/>
          <w:szCs w:val="28"/>
        </w:rPr>
        <w:t xml:space="preserve"> </w:t>
      </w:r>
    </w:p>
    <w:p w:rsidR="00984402" w:rsidRDefault="00984402" w:rsidP="00984402">
      <w:pPr>
        <w:ind w:left="360"/>
        <w:rPr>
          <w:sz w:val="28"/>
          <w:szCs w:val="28"/>
        </w:rPr>
      </w:pPr>
      <w:r w:rsidRPr="00CF6B5A">
        <w:rPr>
          <w:sz w:val="28"/>
          <w:szCs w:val="28"/>
        </w:rPr>
        <w:t>выключатель(переключатель)?</w:t>
      </w:r>
      <w:r>
        <w:rPr>
          <w:sz w:val="28"/>
          <w:szCs w:val="28"/>
        </w:rPr>
        <w:t xml:space="preserve"> _________________________________________________</w:t>
      </w:r>
      <w:r w:rsidRPr="00B254B0">
        <w:rPr>
          <w:sz w:val="28"/>
          <w:szCs w:val="28"/>
        </w:rPr>
        <w:t xml:space="preserve">                          </w:t>
      </w:r>
    </w:p>
    <w:p w:rsidR="00984402" w:rsidRDefault="00984402" w:rsidP="00984402">
      <w:pPr>
        <w:ind w:left="360"/>
        <w:rPr>
          <w:sz w:val="28"/>
          <w:szCs w:val="28"/>
        </w:rPr>
      </w:pPr>
    </w:p>
    <w:p w:rsidR="00984402" w:rsidRDefault="00984402" w:rsidP="00984402"/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402" w:rsidRDefault="00984402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337" w:rsidRPr="003279FA" w:rsidRDefault="00962337" w:rsidP="00F32BFD">
      <w:pPr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A5A" w:rsidRDefault="008A4A5A" w:rsidP="008D0BE8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4A5A" w:rsidSect="00DF4C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5D" w:rsidRDefault="003F2C5D" w:rsidP="00224F02">
      <w:pPr>
        <w:spacing w:after="0" w:line="240" w:lineRule="auto"/>
      </w:pPr>
      <w:r>
        <w:separator/>
      </w:r>
    </w:p>
  </w:endnote>
  <w:endnote w:type="continuationSeparator" w:id="0">
    <w:p w:rsidR="003F2C5D" w:rsidRDefault="003F2C5D" w:rsidP="0022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5D" w:rsidRDefault="003F2C5D" w:rsidP="00224F02">
      <w:pPr>
        <w:spacing w:after="0" w:line="240" w:lineRule="auto"/>
      </w:pPr>
      <w:r>
        <w:separator/>
      </w:r>
    </w:p>
  </w:footnote>
  <w:footnote w:type="continuationSeparator" w:id="0">
    <w:p w:rsidR="003F2C5D" w:rsidRDefault="003F2C5D" w:rsidP="0022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21C"/>
    <w:multiLevelType w:val="hybridMultilevel"/>
    <w:tmpl w:val="7D9C3E1E"/>
    <w:lvl w:ilvl="0" w:tplc="5AE6C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D36D5"/>
    <w:multiLevelType w:val="hybridMultilevel"/>
    <w:tmpl w:val="0A56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02FA"/>
    <w:rsid w:val="00035B7B"/>
    <w:rsid w:val="000877A1"/>
    <w:rsid w:val="0011710C"/>
    <w:rsid w:val="002037DA"/>
    <w:rsid w:val="00224F02"/>
    <w:rsid w:val="00250D6A"/>
    <w:rsid w:val="002934EE"/>
    <w:rsid w:val="003279FA"/>
    <w:rsid w:val="0035790F"/>
    <w:rsid w:val="00374EE6"/>
    <w:rsid w:val="00375339"/>
    <w:rsid w:val="00382594"/>
    <w:rsid w:val="00383494"/>
    <w:rsid w:val="003F2833"/>
    <w:rsid w:val="003F2C5D"/>
    <w:rsid w:val="004031A9"/>
    <w:rsid w:val="00411AEC"/>
    <w:rsid w:val="004630F2"/>
    <w:rsid w:val="00496FD3"/>
    <w:rsid w:val="004A1F09"/>
    <w:rsid w:val="004A5EFD"/>
    <w:rsid w:val="004B6B33"/>
    <w:rsid w:val="004D02FA"/>
    <w:rsid w:val="00531666"/>
    <w:rsid w:val="00540402"/>
    <w:rsid w:val="005E4AF7"/>
    <w:rsid w:val="006413F6"/>
    <w:rsid w:val="0075769E"/>
    <w:rsid w:val="007F41E0"/>
    <w:rsid w:val="008214E4"/>
    <w:rsid w:val="00873A1E"/>
    <w:rsid w:val="008A4A5A"/>
    <w:rsid w:val="008B31B4"/>
    <w:rsid w:val="008B69AF"/>
    <w:rsid w:val="008D0BE8"/>
    <w:rsid w:val="008F75F9"/>
    <w:rsid w:val="00962337"/>
    <w:rsid w:val="00984402"/>
    <w:rsid w:val="009D65F5"/>
    <w:rsid w:val="00A73243"/>
    <w:rsid w:val="00A94033"/>
    <w:rsid w:val="00AA4BE1"/>
    <w:rsid w:val="00AC16E0"/>
    <w:rsid w:val="00B01336"/>
    <w:rsid w:val="00B334B8"/>
    <w:rsid w:val="00B7330B"/>
    <w:rsid w:val="00BF7D7E"/>
    <w:rsid w:val="00C02113"/>
    <w:rsid w:val="00CB4BF9"/>
    <w:rsid w:val="00CC6C8C"/>
    <w:rsid w:val="00CD0E76"/>
    <w:rsid w:val="00D545D2"/>
    <w:rsid w:val="00D82905"/>
    <w:rsid w:val="00DF4C5E"/>
    <w:rsid w:val="00E34E38"/>
    <w:rsid w:val="00E44A2F"/>
    <w:rsid w:val="00EE00F9"/>
    <w:rsid w:val="00F32BFD"/>
    <w:rsid w:val="00F3488E"/>
    <w:rsid w:val="00F35430"/>
    <w:rsid w:val="00F40B2A"/>
    <w:rsid w:val="00F7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Прямая со стрелкой 33"/>
        <o:r id="V:Rule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E76"/>
  </w:style>
  <w:style w:type="character" w:styleId="a5">
    <w:name w:val="Strong"/>
    <w:basedOn w:val="a0"/>
    <w:uiPriority w:val="22"/>
    <w:qFormat/>
    <w:rsid w:val="00CD0E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33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23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F02"/>
  </w:style>
  <w:style w:type="paragraph" w:styleId="ac">
    <w:name w:val="footer"/>
    <w:basedOn w:val="a"/>
    <w:link w:val="ad"/>
    <w:uiPriority w:val="99"/>
    <w:unhideWhenUsed/>
    <w:rsid w:val="0022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E76"/>
  </w:style>
  <w:style w:type="character" w:styleId="a5">
    <w:name w:val="Strong"/>
    <w:basedOn w:val="a0"/>
    <w:uiPriority w:val="22"/>
    <w:qFormat/>
    <w:rsid w:val="00CD0E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33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23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F02"/>
  </w:style>
  <w:style w:type="paragraph" w:styleId="ac">
    <w:name w:val="footer"/>
    <w:basedOn w:val="a"/>
    <w:link w:val="ad"/>
    <w:uiPriority w:val="99"/>
    <w:unhideWhenUsed/>
    <w:rsid w:val="0022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ik.info/main/prak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quant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delaj-s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Знают ли школьники что такое проходной выключатель или переключатель?»  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знают но не понимаю применение</c:v>
                </c:pt>
                <c:pt idx="1">
                  <c:v>не знают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0.65000000000000113</c:v>
                </c:pt>
                <c:pt idx="1">
                  <c:v>0.30000000000000032</c:v>
                </c:pt>
                <c:pt idx="2">
                  <c:v>5.0000000000000044E-2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знают но не понимаю применение</c:v>
                </c:pt>
                <c:pt idx="1">
                  <c:v>не знают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знают но не понимаю применение</c:v>
                </c:pt>
                <c:pt idx="1">
                  <c:v>не знают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05C6-ADE7-44F1-A452-B461C88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Olgy</dc:creator>
  <cp:lastModifiedBy>Teacher</cp:lastModifiedBy>
  <cp:revision>2</cp:revision>
  <dcterms:created xsi:type="dcterms:W3CDTF">2017-12-19T07:09:00Z</dcterms:created>
  <dcterms:modified xsi:type="dcterms:W3CDTF">2017-12-19T07:09:00Z</dcterms:modified>
</cp:coreProperties>
</file>