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31" w:rsidRDefault="00C71062">
      <w:r>
        <w:t>Права ребёнка в соответствии с международным и российски</w:t>
      </w:r>
      <w:bookmarkStart w:id="0" w:name="_GoBack"/>
      <w:bookmarkEnd w:id="0"/>
      <w:r>
        <w:t>м законодательством</w:t>
      </w:r>
    </w:p>
    <w:sectPr w:rsidR="0020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33"/>
    <w:rsid w:val="00202C31"/>
    <w:rsid w:val="00A51433"/>
    <w:rsid w:val="00B107AD"/>
    <w:rsid w:val="00C7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13C5"/>
  <w15:chartTrackingRefBased/>
  <w15:docId w15:val="{434C2A3A-BA42-424B-B6C7-18AB8D40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4</cp:revision>
  <dcterms:created xsi:type="dcterms:W3CDTF">2021-06-21T16:10:00Z</dcterms:created>
  <dcterms:modified xsi:type="dcterms:W3CDTF">2021-07-22T15:45:00Z</dcterms:modified>
</cp:coreProperties>
</file>