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46" w:rsidRPr="00FE5C87" w:rsidRDefault="00ED3846" w:rsidP="00ED384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5C87">
        <w:rPr>
          <w:b/>
          <w:bCs/>
          <w:color w:val="000000"/>
          <w:sz w:val="28"/>
          <w:szCs w:val="28"/>
        </w:rPr>
        <w:t>Практическ</w:t>
      </w:r>
      <w:r w:rsidR="00FE5C87">
        <w:rPr>
          <w:b/>
          <w:bCs/>
          <w:color w:val="000000"/>
          <w:sz w:val="28"/>
          <w:szCs w:val="28"/>
        </w:rPr>
        <w:t xml:space="preserve">ое занятие </w:t>
      </w:r>
      <w:r w:rsidRPr="00FE5C87">
        <w:rPr>
          <w:b/>
          <w:bCs/>
          <w:color w:val="000000"/>
          <w:sz w:val="28"/>
          <w:szCs w:val="28"/>
        </w:rPr>
        <w:t>№ 1</w:t>
      </w:r>
    </w:p>
    <w:p w:rsidR="00ED3846" w:rsidRPr="00FE5C87" w:rsidRDefault="00ED3846" w:rsidP="00ED384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5C87">
        <w:rPr>
          <w:b/>
          <w:bCs/>
          <w:color w:val="000000"/>
          <w:sz w:val="28"/>
          <w:szCs w:val="28"/>
        </w:rPr>
        <w:t>Расчет величин сопротивления, электроемкости и ЭДС при параллельном, последовательном и смешанном соединении.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color w:val="000000"/>
          <w:sz w:val="28"/>
          <w:szCs w:val="28"/>
        </w:rPr>
        <w:t>Цель:- </w:t>
      </w:r>
      <w:r w:rsidRPr="00FE5C87">
        <w:rPr>
          <w:i/>
          <w:iCs/>
          <w:color w:val="000000"/>
          <w:sz w:val="28"/>
          <w:szCs w:val="28"/>
        </w:rPr>
        <w:t>Закрепить знания по теме;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i/>
          <w:iCs/>
          <w:color w:val="000000"/>
          <w:sz w:val="28"/>
          <w:szCs w:val="28"/>
        </w:rPr>
        <w:t>- сформировать умения и навыки нахождения величин, вывод величин из формул.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b/>
          <w:bCs/>
          <w:color w:val="000000"/>
          <w:sz w:val="28"/>
          <w:szCs w:val="28"/>
          <w:u w:val="single"/>
        </w:rPr>
        <w:t>Теория: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i/>
          <w:iCs/>
          <w:color w:val="000000"/>
          <w:sz w:val="28"/>
          <w:szCs w:val="28"/>
        </w:rPr>
        <w:t>Сопротивление</w:t>
      </w:r>
      <w:r w:rsidRPr="00FE5C87">
        <w:rPr>
          <w:color w:val="000000"/>
          <w:sz w:val="28"/>
          <w:szCs w:val="28"/>
        </w:rPr>
        <w:t> проводника, Ом,</w:t>
      </w:r>
    </w:p>
    <w:p w:rsidR="00ED3846" w:rsidRPr="00FE5C87" w:rsidRDefault="00ED3846" w:rsidP="00ED384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5C87">
        <w:rPr>
          <w:color w:val="000000"/>
          <w:sz w:val="28"/>
          <w:szCs w:val="28"/>
        </w:rPr>
        <w:t>,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color w:val="000000"/>
          <w:sz w:val="28"/>
          <w:szCs w:val="28"/>
        </w:rPr>
        <w:t>где ρ – удельное сопротивление, Ом·мм</w:t>
      </w:r>
      <w:r w:rsidRPr="00FE5C87">
        <w:rPr>
          <w:color w:val="000000"/>
          <w:sz w:val="28"/>
          <w:szCs w:val="28"/>
          <w:vertAlign w:val="superscript"/>
        </w:rPr>
        <w:t>2</w:t>
      </w:r>
      <w:r w:rsidRPr="00FE5C87">
        <w:rPr>
          <w:color w:val="000000"/>
          <w:sz w:val="28"/>
          <w:szCs w:val="28"/>
        </w:rPr>
        <w:t xml:space="preserve">/ м; γ </w:t>
      </w:r>
      <w:proofErr w:type="gramStart"/>
      <w:r w:rsidRPr="00FE5C87">
        <w:rPr>
          <w:color w:val="000000"/>
          <w:sz w:val="28"/>
          <w:szCs w:val="28"/>
        </w:rPr>
        <w:t>–у</w:t>
      </w:r>
      <w:proofErr w:type="gramEnd"/>
      <w:r w:rsidRPr="00FE5C87">
        <w:rPr>
          <w:color w:val="000000"/>
          <w:sz w:val="28"/>
          <w:szCs w:val="28"/>
        </w:rPr>
        <w:t>дельная проводимость, м/( Ом·мм</w:t>
      </w:r>
      <w:r w:rsidRPr="00FE5C87">
        <w:rPr>
          <w:color w:val="000000"/>
          <w:sz w:val="28"/>
          <w:szCs w:val="28"/>
          <w:vertAlign w:val="superscript"/>
        </w:rPr>
        <w:t>2</w:t>
      </w:r>
      <w:r w:rsidRPr="00FE5C87">
        <w:rPr>
          <w:color w:val="000000"/>
          <w:sz w:val="28"/>
          <w:szCs w:val="28"/>
        </w:rPr>
        <w:t>);l_ длина проводника, м; S- сечение проводника, мм</w:t>
      </w:r>
      <w:r w:rsidRPr="00FE5C87">
        <w:rPr>
          <w:color w:val="000000"/>
          <w:sz w:val="28"/>
          <w:szCs w:val="28"/>
          <w:vertAlign w:val="superscript"/>
        </w:rPr>
        <w:t>2</w:t>
      </w:r>
      <w:r w:rsidRPr="00FE5C87">
        <w:rPr>
          <w:color w:val="000000"/>
          <w:sz w:val="28"/>
          <w:szCs w:val="28"/>
        </w:rPr>
        <w:t>.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color w:val="000000"/>
          <w:sz w:val="28"/>
          <w:szCs w:val="28"/>
        </w:rPr>
        <w:br/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b/>
          <w:bCs/>
          <w:color w:val="000000"/>
          <w:sz w:val="28"/>
          <w:szCs w:val="28"/>
        </w:rPr>
        <w:t>Соединение элементов электрической цепи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b/>
          <w:bCs/>
          <w:i/>
          <w:iCs/>
          <w:color w:val="000000"/>
          <w:sz w:val="28"/>
          <w:szCs w:val="28"/>
        </w:rPr>
        <w:t>Соединение сопротивлений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color w:val="000000"/>
          <w:sz w:val="28"/>
          <w:szCs w:val="28"/>
        </w:rPr>
        <w:t>Электрическая цепь может содержать несколько приемников энергии, имеющих различные сопротивления. </w:t>
      </w:r>
      <w:r w:rsidRPr="00FE5C8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0E6BBB6F" wp14:editId="560256B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57525" cy="1228725"/>
            <wp:effectExtent l="0" t="0" r="9525" b="9525"/>
            <wp:wrapSquare wrapText="bothSides"/>
            <wp:docPr id="1" name="Рисунок 8" descr="hello_html_3ed9a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3ed9af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i/>
          <w:iCs/>
          <w:color w:val="000000"/>
          <w:sz w:val="28"/>
          <w:szCs w:val="28"/>
        </w:rPr>
        <w:t>А) последовательное соединение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b/>
          <w:bCs/>
          <w:color w:val="000000"/>
          <w:sz w:val="28"/>
          <w:szCs w:val="28"/>
        </w:rPr>
        <w:t>I</w:t>
      </w:r>
      <w:r w:rsidRPr="00FE5C87">
        <w:rPr>
          <w:b/>
          <w:bCs/>
          <w:color w:val="000000"/>
          <w:sz w:val="28"/>
          <w:szCs w:val="28"/>
          <w:vertAlign w:val="subscript"/>
        </w:rPr>
        <w:t>1</w:t>
      </w:r>
      <w:r w:rsidRPr="00FE5C87">
        <w:rPr>
          <w:color w:val="000000"/>
          <w:sz w:val="28"/>
          <w:szCs w:val="28"/>
        </w:rPr>
        <w:t> </w:t>
      </w:r>
      <w:r w:rsidRPr="00FE5C87">
        <w:rPr>
          <w:b/>
          <w:bCs/>
          <w:color w:val="000000"/>
          <w:sz w:val="28"/>
          <w:szCs w:val="28"/>
        </w:rPr>
        <w:t>= I</w:t>
      </w:r>
      <w:r w:rsidRPr="00FE5C87">
        <w:rPr>
          <w:b/>
          <w:bCs/>
          <w:color w:val="000000"/>
          <w:sz w:val="28"/>
          <w:szCs w:val="28"/>
          <w:vertAlign w:val="subscript"/>
        </w:rPr>
        <w:t>2</w:t>
      </w:r>
      <w:r w:rsidRPr="00FE5C87">
        <w:rPr>
          <w:color w:val="000000"/>
          <w:sz w:val="28"/>
          <w:szCs w:val="28"/>
        </w:rPr>
        <w:t> </w:t>
      </w:r>
      <w:r w:rsidRPr="00FE5C87">
        <w:rPr>
          <w:b/>
          <w:bCs/>
          <w:color w:val="000000"/>
          <w:sz w:val="28"/>
          <w:szCs w:val="28"/>
        </w:rPr>
        <w:t>= I</w:t>
      </w:r>
      <w:r w:rsidRPr="00FE5C87">
        <w:rPr>
          <w:b/>
          <w:bCs/>
          <w:color w:val="000000"/>
          <w:sz w:val="28"/>
          <w:szCs w:val="28"/>
          <w:vertAlign w:val="subscript"/>
        </w:rPr>
        <w:t>3</w:t>
      </w:r>
      <w:r w:rsidRPr="00FE5C87">
        <w:rPr>
          <w:color w:val="000000"/>
          <w:sz w:val="28"/>
          <w:szCs w:val="28"/>
        </w:rPr>
        <w:t> </w:t>
      </w:r>
      <w:r w:rsidRPr="00FE5C87">
        <w:rPr>
          <w:b/>
          <w:bCs/>
          <w:color w:val="000000"/>
          <w:sz w:val="28"/>
          <w:szCs w:val="28"/>
        </w:rPr>
        <w:t>= ······ = I  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b/>
          <w:bCs/>
          <w:color w:val="000000"/>
          <w:sz w:val="28"/>
          <w:szCs w:val="28"/>
        </w:rPr>
        <w:t>U = U</w:t>
      </w:r>
      <w:r w:rsidRPr="00FE5C87">
        <w:rPr>
          <w:b/>
          <w:bCs/>
          <w:color w:val="000000"/>
          <w:sz w:val="28"/>
          <w:szCs w:val="28"/>
          <w:vertAlign w:val="subscript"/>
        </w:rPr>
        <w:t>1</w:t>
      </w:r>
      <w:r w:rsidRPr="00FE5C87">
        <w:rPr>
          <w:color w:val="000000"/>
          <w:sz w:val="28"/>
          <w:szCs w:val="28"/>
        </w:rPr>
        <w:t> </w:t>
      </w:r>
      <w:r w:rsidRPr="00FE5C87">
        <w:rPr>
          <w:b/>
          <w:bCs/>
          <w:color w:val="000000"/>
          <w:sz w:val="28"/>
          <w:szCs w:val="28"/>
        </w:rPr>
        <w:t>+ U</w:t>
      </w:r>
      <w:r w:rsidRPr="00FE5C87">
        <w:rPr>
          <w:b/>
          <w:bCs/>
          <w:color w:val="000000"/>
          <w:sz w:val="28"/>
          <w:szCs w:val="28"/>
          <w:vertAlign w:val="subscript"/>
        </w:rPr>
        <w:t>2</w:t>
      </w:r>
      <w:r w:rsidRPr="00FE5C87">
        <w:rPr>
          <w:color w:val="000000"/>
          <w:sz w:val="28"/>
          <w:szCs w:val="28"/>
        </w:rPr>
        <w:t> </w:t>
      </w:r>
      <w:r w:rsidRPr="00FE5C87">
        <w:rPr>
          <w:b/>
          <w:bCs/>
          <w:color w:val="000000"/>
          <w:sz w:val="28"/>
          <w:szCs w:val="28"/>
        </w:rPr>
        <w:t>+ U</w:t>
      </w:r>
      <w:r w:rsidRPr="00FE5C87">
        <w:rPr>
          <w:b/>
          <w:bCs/>
          <w:color w:val="000000"/>
          <w:sz w:val="28"/>
          <w:szCs w:val="28"/>
          <w:vertAlign w:val="subscript"/>
        </w:rPr>
        <w:t>3</w:t>
      </w:r>
      <w:r w:rsidRPr="00FE5C87">
        <w:rPr>
          <w:color w:val="000000"/>
          <w:sz w:val="28"/>
          <w:szCs w:val="28"/>
        </w:rPr>
        <w:t>     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color w:val="000000"/>
          <w:sz w:val="28"/>
          <w:szCs w:val="28"/>
        </w:rPr>
        <w:t>Для  n последовательно включённых проводников: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color w:val="000000"/>
          <w:sz w:val="28"/>
          <w:szCs w:val="28"/>
        </w:rPr>
        <w:t> R = R</w:t>
      </w:r>
      <w:r w:rsidRPr="00FE5C87">
        <w:rPr>
          <w:color w:val="000000"/>
          <w:sz w:val="28"/>
          <w:szCs w:val="28"/>
          <w:vertAlign w:val="subscript"/>
        </w:rPr>
        <w:t>1</w:t>
      </w:r>
      <w:r w:rsidRPr="00FE5C87">
        <w:rPr>
          <w:color w:val="000000"/>
          <w:sz w:val="28"/>
          <w:szCs w:val="28"/>
        </w:rPr>
        <w:t> + R</w:t>
      </w:r>
      <w:r w:rsidRPr="00FE5C87">
        <w:rPr>
          <w:color w:val="000000"/>
          <w:sz w:val="28"/>
          <w:szCs w:val="28"/>
          <w:vertAlign w:val="subscript"/>
        </w:rPr>
        <w:t>2</w:t>
      </w:r>
      <w:r w:rsidRPr="00FE5C87">
        <w:rPr>
          <w:color w:val="000000"/>
          <w:sz w:val="28"/>
          <w:szCs w:val="28"/>
        </w:rPr>
        <w:t> + R</w:t>
      </w:r>
      <w:r w:rsidRPr="00FE5C87">
        <w:rPr>
          <w:color w:val="000000"/>
          <w:sz w:val="28"/>
          <w:szCs w:val="28"/>
          <w:vertAlign w:val="subscript"/>
        </w:rPr>
        <w:t>3</w:t>
      </w:r>
      <w:r w:rsidRPr="00FE5C87">
        <w:rPr>
          <w:color w:val="000000"/>
          <w:sz w:val="28"/>
          <w:szCs w:val="28"/>
        </w:rPr>
        <w:t xml:space="preserve"> +······+ </w:t>
      </w:r>
      <w:proofErr w:type="spellStart"/>
      <w:r w:rsidRPr="00FE5C87">
        <w:rPr>
          <w:color w:val="000000"/>
          <w:sz w:val="28"/>
          <w:szCs w:val="28"/>
        </w:rPr>
        <w:t>R</w:t>
      </w:r>
      <w:r w:rsidRPr="00FE5C87">
        <w:rPr>
          <w:color w:val="000000"/>
          <w:sz w:val="28"/>
          <w:szCs w:val="28"/>
          <w:vertAlign w:val="subscript"/>
        </w:rPr>
        <w:t>n</w:t>
      </w:r>
      <w:proofErr w:type="spellEnd"/>
      <w:r w:rsidRPr="00FE5C87">
        <w:rPr>
          <w:color w:val="000000"/>
          <w:sz w:val="28"/>
          <w:szCs w:val="28"/>
        </w:rPr>
        <w:t>   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i/>
          <w:iCs/>
          <w:color w:val="000000"/>
          <w:sz w:val="28"/>
          <w:szCs w:val="28"/>
        </w:rPr>
        <w:t>Б) Параллельное соединение</w:t>
      </w:r>
      <w:r w:rsidRPr="00FE5C87">
        <w:rPr>
          <w:b/>
          <w:bCs/>
          <w:color w:val="000000"/>
          <w:sz w:val="28"/>
          <w:szCs w:val="28"/>
        </w:rPr>
        <w:t>.</w:t>
      </w:r>
      <w:r w:rsidRPr="00FE5C8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32C53F3D" wp14:editId="5417C6B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1552575"/>
            <wp:effectExtent l="0" t="0" r="0" b="9525"/>
            <wp:wrapSquare wrapText="bothSides"/>
            <wp:docPr id="2" name="Рисунок 9" descr="hello_html_253755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53755b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color w:val="000000"/>
          <w:sz w:val="28"/>
          <w:szCs w:val="28"/>
        </w:rPr>
        <w:t>I = I</w:t>
      </w:r>
      <w:r w:rsidRPr="00FE5C87">
        <w:rPr>
          <w:color w:val="000000"/>
          <w:sz w:val="28"/>
          <w:szCs w:val="28"/>
          <w:vertAlign w:val="subscript"/>
        </w:rPr>
        <w:t>1</w:t>
      </w:r>
      <w:r w:rsidRPr="00FE5C87">
        <w:rPr>
          <w:color w:val="000000"/>
          <w:sz w:val="28"/>
          <w:szCs w:val="28"/>
        </w:rPr>
        <w:t> + I</w:t>
      </w:r>
      <w:r w:rsidRPr="00FE5C87">
        <w:rPr>
          <w:color w:val="000000"/>
          <w:sz w:val="28"/>
          <w:szCs w:val="28"/>
          <w:vertAlign w:val="subscript"/>
        </w:rPr>
        <w:t>2</w:t>
      </w:r>
      <w:r w:rsidRPr="00FE5C87">
        <w:rPr>
          <w:color w:val="000000"/>
          <w:sz w:val="28"/>
          <w:szCs w:val="28"/>
        </w:rPr>
        <w:t> + I</w:t>
      </w:r>
      <w:r w:rsidRPr="00FE5C87">
        <w:rPr>
          <w:color w:val="000000"/>
          <w:sz w:val="28"/>
          <w:szCs w:val="28"/>
          <w:vertAlign w:val="subscript"/>
        </w:rPr>
        <w:t>3</w:t>
      </w:r>
      <w:r w:rsidRPr="00FE5C87">
        <w:rPr>
          <w:color w:val="000000"/>
          <w:sz w:val="28"/>
          <w:szCs w:val="28"/>
        </w:rPr>
        <w:t>   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color w:val="000000"/>
          <w:sz w:val="28"/>
          <w:szCs w:val="28"/>
        </w:rPr>
        <w:t>U</w:t>
      </w:r>
      <w:r w:rsidRPr="00FE5C87">
        <w:rPr>
          <w:color w:val="000000"/>
          <w:sz w:val="28"/>
          <w:szCs w:val="28"/>
          <w:vertAlign w:val="subscript"/>
        </w:rPr>
        <w:t>1</w:t>
      </w:r>
      <w:r w:rsidRPr="00FE5C87">
        <w:rPr>
          <w:color w:val="000000"/>
          <w:sz w:val="28"/>
          <w:szCs w:val="28"/>
        </w:rPr>
        <w:t> = U</w:t>
      </w:r>
      <w:r w:rsidRPr="00FE5C87">
        <w:rPr>
          <w:color w:val="000000"/>
          <w:sz w:val="28"/>
          <w:szCs w:val="28"/>
          <w:vertAlign w:val="subscript"/>
        </w:rPr>
        <w:t>2</w:t>
      </w:r>
      <w:r w:rsidRPr="00FE5C87">
        <w:rPr>
          <w:color w:val="000000"/>
          <w:sz w:val="28"/>
          <w:szCs w:val="28"/>
        </w:rPr>
        <w:t> = U</w:t>
      </w:r>
      <w:r w:rsidRPr="00FE5C87">
        <w:rPr>
          <w:color w:val="000000"/>
          <w:sz w:val="28"/>
          <w:szCs w:val="28"/>
          <w:vertAlign w:val="subscript"/>
        </w:rPr>
        <w:t>3</w:t>
      </w:r>
      <w:r w:rsidRPr="00FE5C87">
        <w:rPr>
          <w:color w:val="000000"/>
          <w:sz w:val="28"/>
          <w:szCs w:val="28"/>
        </w:rPr>
        <w:t> = U 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color w:val="000000"/>
          <w:sz w:val="28"/>
          <w:szCs w:val="28"/>
        </w:rPr>
        <w:br/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color w:val="000000"/>
          <w:sz w:val="28"/>
          <w:szCs w:val="28"/>
        </w:rPr>
        <w:t> Если имеем  </w:t>
      </w:r>
      <w:r w:rsidRPr="00FE5C87">
        <w:rPr>
          <w:b/>
          <w:bCs/>
          <w:color w:val="000000"/>
          <w:sz w:val="28"/>
          <w:szCs w:val="28"/>
        </w:rPr>
        <w:t>n</w:t>
      </w:r>
      <w:r w:rsidRPr="00FE5C87">
        <w:rPr>
          <w:color w:val="000000"/>
          <w:sz w:val="28"/>
          <w:szCs w:val="28"/>
        </w:rPr>
        <w:t> параллельно соединённых проводников, имеющих одинаковое сопротивление R</w:t>
      </w:r>
      <w:r w:rsidRPr="00FE5C87">
        <w:rPr>
          <w:color w:val="000000"/>
          <w:sz w:val="28"/>
          <w:szCs w:val="28"/>
          <w:vertAlign w:val="subscript"/>
        </w:rPr>
        <w:t>1</w:t>
      </w:r>
      <w:r w:rsidRPr="00FE5C87">
        <w:rPr>
          <w:color w:val="000000"/>
          <w:sz w:val="28"/>
          <w:szCs w:val="28"/>
        </w:rPr>
        <w:t>, то общее сопротивление цепи: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b/>
          <w:bCs/>
          <w:i/>
          <w:iCs/>
          <w:color w:val="000000"/>
          <w:sz w:val="28"/>
          <w:szCs w:val="28"/>
        </w:rPr>
        <w:t>Соединение конденсаторов</w:t>
      </w:r>
      <w:r w:rsidRPr="00FE5C8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2F2E9C11" wp14:editId="2A26064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771525"/>
            <wp:effectExtent l="0" t="0" r="0" b="9525"/>
            <wp:wrapSquare wrapText="bothSides"/>
            <wp:docPr id="3" name="Рисунок 10" descr="hello_html_m7332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7332e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i/>
          <w:iCs/>
          <w:color w:val="000000"/>
          <w:sz w:val="28"/>
          <w:szCs w:val="28"/>
        </w:rPr>
        <w:t>А) последовательное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noProof/>
          <w:color w:val="000000"/>
          <w:sz w:val="28"/>
          <w:szCs w:val="28"/>
        </w:rPr>
        <w:drawing>
          <wp:inline distT="0" distB="0" distL="0" distR="0" wp14:anchorId="0FCAA96F" wp14:editId="6CD2B52E">
            <wp:extent cx="2295525" cy="542925"/>
            <wp:effectExtent l="0" t="0" r="9525" b="9525"/>
            <wp:docPr id="4" name="Рисунок 7" descr="hello_html_m6516b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516b57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8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6A7D85D7" wp14:editId="6C848B1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71675" cy="752475"/>
            <wp:effectExtent l="0" t="0" r="9525" b="9525"/>
            <wp:wrapSquare wrapText="bothSides"/>
            <wp:docPr id="5" name="Рисунок 11" descr="hello_html_m7c0511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7c05119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i/>
          <w:iCs/>
          <w:color w:val="000000"/>
          <w:sz w:val="28"/>
          <w:szCs w:val="28"/>
        </w:rPr>
        <w:t>Б) Параллельное соединение конденсаторов.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noProof/>
          <w:color w:val="000000"/>
          <w:sz w:val="28"/>
          <w:szCs w:val="28"/>
        </w:rPr>
        <w:drawing>
          <wp:inline distT="0" distB="0" distL="0" distR="0" wp14:anchorId="33D96A45" wp14:editId="36CE9C6E">
            <wp:extent cx="1581150" cy="285750"/>
            <wp:effectExtent l="0" t="0" r="0" b="0"/>
            <wp:docPr id="6" name="Рисунок 8" descr="hello_html_6d713c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d713cd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b/>
          <w:bCs/>
          <w:i/>
          <w:iCs/>
          <w:color w:val="000000"/>
          <w:sz w:val="28"/>
          <w:szCs w:val="28"/>
        </w:rPr>
        <w:t>Соединение источников тока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rStyle w:val="a4"/>
          <w:color w:val="000000"/>
          <w:sz w:val="28"/>
          <w:szCs w:val="28"/>
        </w:rPr>
        <w:t>А) Последовательное соединение источников</w:t>
      </w:r>
      <w:r w:rsidRPr="00FE5C87">
        <w:rPr>
          <w:color w:val="000000"/>
          <w:sz w:val="28"/>
          <w:szCs w:val="28"/>
        </w:rPr>
        <w:t>:  </w:t>
      </w:r>
      <w:r w:rsidRPr="00FE5C8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2F53E6C1" wp14:editId="40C835D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05025" cy="1028700"/>
            <wp:effectExtent l="0" t="0" r="9525" b="0"/>
            <wp:wrapSquare wrapText="bothSides"/>
            <wp:docPr id="7" name="Рисунок 12" descr="hello_html_177b0c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177b0c8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color w:val="000000"/>
          <w:sz w:val="28"/>
          <w:szCs w:val="28"/>
        </w:rPr>
        <w:t>Е= E n, а r</w:t>
      </w:r>
      <w:r w:rsidRPr="00FE5C87">
        <w:rPr>
          <w:color w:val="000000"/>
          <w:sz w:val="28"/>
          <w:szCs w:val="28"/>
          <w:vertAlign w:val="subscript"/>
        </w:rPr>
        <w:t>0</w:t>
      </w:r>
      <w:r w:rsidRPr="00FE5C87">
        <w:rPr>
          <w:color w:val="000000"/>
          <w:sz w:val="28"/>
          <w:szCs w:val="28"/>
        </w:rPr>
        <w:t>= r n . 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color w:val="000000"/>
          <w:sz w:val="28"/>
          <w:szCs w:val="28"/>
        </w:rPr>
        <w:t>Тогда з-н Ома запишется в виде: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color w:val="000000"/>
          <w:sz w:val="28"/>
          <w:szCs w:val="28"/>
        </w:rPr>
        <w:t>I=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i/>
          <w:iCs/>
          <w:color w:val="000000"/>
          <w:sz w:val="28"/>
          <w:szCs w:val="28"/>
        </w:rPr>
        <w:t>Б) параллельное соединение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color w:val="000000"/>
          <w:sz w:val="28"/>
          <w:szCs w:val="28"/>
        </w:rPr>
        <w:lastRenderedPageBreak/>
        <w:t xml:space="preserve">ЭДС батареи при параллельном соединении </w:t>
      </w:r>
      <w:proofErr w:type="gramStart"/>
      <w:r w:rsidRPr="00FE5C87">
        <w:rPr>
          <w:color w:val="000000"/>
          <w:sz w:val="28"/>
          <w:szCs w:val="28"/>
        </w:rPr>
        <w:t>равна</w:t>
      </w:r>
      <w:proofErr w:type="gramEnd"/>
      <w:r w:rsidRPr="00FE5C87">
        <w:rPr>
          <w:color w:val="000000"/>
          <w:sz w:val="28"/>
          <w:szCs w:val="28"/>
        </w:rPr>
        <w:t xml:space="preserve"> ЭДС одного аккумулятора:</w:t>
      </w:r>
      <w:r w:rsidRPr="00FE5C8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5BC5FD4D" wp14:editId="5593536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1152525"/>
            <wp:effectExtent l="0" t="0" r="0" b="9525"/>
            <wp:wrapSquare wrapText="bothSides"/>
            <wp:docPr id="8" name="Рисунок 13" descr="hello_html_m644b85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644b85f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color w:val="000000"/>
          <w:sz w:val="28"/>
          <w:szCs w:val="28"/>
        </w:rPr>
        <w:t>Е</w:t>
      </w:r>
      <w:r w:rsidRPr="00FE5C87">
        <w:rPr>
          <w:color w:val="000000"/>
          <w:sz w:val="28"/>
          <w:szCs w:val="28"/>
          <w:vertAlign w:val="subscript"/>
        </w:rPr>
        <w:t>б</w:t>
      </w:r>
      <w:r w:rsidRPr="00FE5C87">
        <w:rPr>
          <w:color w:val="000000"/>
          <w:sz w:val="28"/>
          <w:szCs w:val="28"/>
        </w:rPr>
        <w:t>= Е</w:t>
      </w:r>
      <w:proofErr w:type="gramStart"/>
      <w:r w:rsidRPr="00FE5C87">
        <w:rPr>
          <w:color w:val="000000"/>
          <w:sz w:val="28"/>
          <w:szCs w:val="28"/>
          <w:vertAlign w:val="subscript"/>
        </w:rPr>
        <w:t>1</w:t>
      </w:r>
      <w:proofErr w:type="gramEnd"/>
      <w:r w:rsidRPr="00FE5C87">
        <w:rPr>
          <w:color w:val="000000"/>
          <w:sz w:val="28"/>
          <w:szCs w:val="28"/>
        </w:rPr>
        <w:t>=Е</w:t>
      </w:r>
      <w:r w:rsidRPr="00FE5C87">
        <w:rPr>
          <w:color w:val="000000"/>
          <w:sz w:val="28"/>
          <w:szCs w:val="28"/>
          <w:vertAlign w:val="subscript"/>
        </w:rPr>
        <w:t>2</w:t>
      </w:r>
      <w:r w:rsidRPr="00FE5C87">
        <w:rPr>
          <w:color w:val="000000"/>
          <w:sz w:val="28"/>
          <w:szCs w:val="28"/>
        </w:rPr>
        <w:t>=Е</w:t>
      </w:r>
      <w:r w:rsidRPr="00FE5C87">
        <w:rPr>
          <w:color w:val="000000"/>
          <w:sz w:val="28"/>
          <w:szCs w:val="28"/>
          <w:vertAlign w:val="subscript"/>
        </w:rPr>
        <w:t>3</w:t>
      </w:r>
      <w:r w:rsidRPr="00FE5C87">
        <w:rPr>
          <w:color w:val="000000"/>
          <w:sz w:val="28"/>
          <w:szCs w:val="28"/>
        </w:rPr>
        <w:t>=….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color w:val="000000"/>
          <w:sz w:val="28"/>
          <w:szCs w:val="28"/>
        </w:rPr>
        <w:t>Ток, отдаваемый батареей в сеть, будет</w:t>
      </w:r>
    </w:p>
    <w:p w:rsidR="00ED3846" w:rsidRPr="00FE5C87" w:rsidRDefault="00ED3846" w:rsidP="00ED384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5C87">
        <w:rPr>
          <w:color w:val="000000"/>
          <w:sz w:val="28"/>
          <w:szCs w:val="28"/>
        </w:rPr>
        <w:t> 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b/>
          <w:bCs/>
          <w:color w:val="000000"/>
          <w:sz w:val="28"/>
          <w:szCs w:val="28"/>
        </w:rPr>
        <w:t>Решить задачи: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b/>
          <w:bCs/>
          <w:color w:val="000000"/>
          <w:sz w:val="28"/>
          <w:szCs w:val="28"/>
        </w:rPr>
        <w:t>3.1</w:t>
      </w:r>
      <w:proofErr w:type="gramStart"/>
      <w:r w:rsidRPr="00FE5C87">
        <w:rPr>
          <w:color w:val="000000"/>
          <w:sz w:val="28"/>
          <w:szCs w:val="28"/>
        </w:rPr>
        <w:t> Т</w:t>
      </w:r>
      <w:proofErr w:type="gramEnd"/>
      <w:r w:rsidRPr="00FE5C87">
        <w:rPr>
          <w:color w:val="000000"/>
          <w:sz w:val="28"/>
          <w:szCs w:val="28"/>
        </w:rPr>
        <w:t>ри проволочных сопротивления соединены последовательно: R1 = 180 </w:t>
      </w:r>
      <w:r w:rsidRPr="00FE5C87">
        <w:rPr>
          <w:i/>
          <w:iCs/>
          <w:color w:val="000000"/>
          <w:sz w:val="28"/>
          <w:szCs w:val="28"/>
        </w:rPr>
        <w:t>Ом,</w:t>
      </w:r>
      <w:r w:rsidRPr="00FE5C87">
        <w:rPr>
          <w:color w:val="000000"/>
          <w:sz w:val="28"/>
          <w:szCs w:val="28"/>
        </w:rPr>
        <w:t> R2 = 20 Ом, R3 = 80 Ом. Определить ток в цепи и падение напряжения на каждом сопротивлении, если к ним присоединен источник тока с напряжением U = 40 В. Внутреннее сопротивление батареи r</w:t>
      </w:r>
      <w:r w:rsidRPr="00FE5C87">
        <w:rPr>
          <w:color w:val="000000"/>
          <w:sz w:val="28"/>
          <w:szCs w:val="28"/>
          <w:vertAlign w:val="subscript"/>
        </w:rPr>
        <w:t>0</w:t>
      </w:r>
      <w:r w:rsidRPr="00FE5C87">
        <w:rPr>
          <w:color w:val="000000"/>
          <w:sz w:val="28"/>
          <w:szCs w:val="28"/>
        </w:rPr>
        <w:t> = 0.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b/>
          <w:bCs/>
          <w:color w:val="000000"/>
          <w:sz w:val="28"/>
          <w:szCs w:val="28"/>
        </w:rPr>
        <w:t>3.2</w:t>
      </w:r>
      <w:r w:rsidRPr="00FE5C87">
        <w:rPr>
          <w:color w:val="000000"/>
          <w:sz w:val="28"/>
          <w:szCs w:val="28"/>
        </w:rPr>
        <w:t>. Определить эквивалентное сопротивление на зажимах АВ схемы рис. 2.2, где R1=0,5 Ом, R2=5 Ом. R3=9 Ом.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noProof/>
          <w:color w:val="000000"/>
          <w:sz w:val="28"/>
          <w:szCs w:val="28"/>
        </w:rPr>
        <w:drawing>
          <wp:inline distT="0" distB="0" distL="0" distR="0" wp14:anchorId="0FF38DDB" wp14:editId="0D95D291">
            <wp:extent cx="2847975" cy="1200150"/>
            <wp:effectExtent l="0" t="0" r="9525" b="0"/>
            <wp:docPr id="9" name="Рисунок 9" descr="hello_html_m52bf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2bf57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b/>
          <w:bCs/>
          <w:color w:val="000000"/>
          <w:sz w:val="28"/>
          <w:szCs w:val="28"/>
        </w:rPr>
        <w:t>3.3</w:t>
      </w:r>
      <w:r w:rsidRPr="00FE5C87">
        <w:rPr>
          <w:color w:val="000000"/>
          <w:sz w:val="28"/>
          <w:szCs w:val="28"/>
        </w:rPr>
        <w:t>. Определить эквивалентное сопротивление электрической цепи, представленной на рис.2.3, если R1=2,5 Ом, R2=6 Ом, R3=2 Ом, R4=1,5 Ом, R5=3 Ом.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b/>
          <w:bCs/>
          <w:color w:val="000000"/>
          <w:sz w:val="28"/>
          <w:szCs w:val="28"/>
        </w:rPr>
        <w:t>3.4</w:t>
      </w:r>
      <w:r w:rsidRPr="00FE5C87">
        <w:rPr>
          <w:color w:val="000000"/>
          <w:sz w:val="28"/>
          <w:szCs w:val="28"/>
        </w:rPr>
        <w:t>. На рис. 2.4 представлена схема электрической - цепи, где </w:t>
      </w:r>
      <w:r w:rsidRPr="00FE5C87">
        <w:rPr>
          <w:i/>
          <w:iCs/>
          <w:color w:val="000000"/>
          <w:sz w:val="28"/>
          <w:szCs w:val="28"/>
        </w:rPr>
        <w:t>R1= R2</w:t>
      </w:r>
      <w:r w:rsidRPr="00FE5C87">
        <w:rPr>
          <w:color w:val="000000"/>
          <w:sz w:val="28"/>
          <w:szCs w:val="28"/>
        </w:rPr>
        <w:t> =15 Ом, </w:t>
      </w:r>
      <w:r w:rsidRPr="00FE5C87">
        <w:rPr>
          <w:i/>
          <w:iCs/>
          <w:color w:val="000000"/>
          <w:sz w:val="28"/>
          <w:szCs w:val="28"/>
        </w:rPr>
        <w:t>R3 = R6 = 20 Ом,</w:t>
      </w:r>
      <w:r w:rsidRPr="00FE5C87">
        <w:rPr>
          <w:color w:val="000000"/>
          <w:sz w:val="28"/>
          <w:szCs w:val="28"/>
        </w:rPr>
        <w:t> R4=R5=17,5 Ом, R7=12 Ом. Определить, эквивалентное сопротивление цепи между зажимами.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color w:val="000000"/>
          <w:sz w:val="28"/>
          <w:szCs w:val="28"/>
        </w:rPr>
        <w:br/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noProof/>
          <w:color w:val="000000"/>
          <w:sz w:val="28"/>
          <w:szCs w:val="28"/>
        </w:rPr>
        <w:drawing>
          <wp:inline distT="0" distB="0" distL="0" distR="0" wp14:anchorId="47BBCD82" wp14:editId="0AC7BCFC">
            <wp:extent cx="3305175" cy="1133475"/>
            <wp:effectExtent l="0" t="0" r="9525" b="9525"/>
            <wp:docPr id="10" name="Рисунок 10" descr="hello_html_9b7a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9b7ab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b/>
          <w:bCs/>
          <w:color w:val="000000"/>
          <w:sz w:val="28"/>
          <w:szCs w:val="28"/>
        </w:rPr>
        <w:t>3.5.</w:t>
      </w:r>
      <w:r w:rsidRPr="00FE5C87">
        <w:rPr>
          <w:color w:val="000000"/>
          <w:sz w:val="28"/>
          <w:szCs w:val="28"/>
        </w:rPr>
        <w:t> Определить в общем виде сопротивление электрической цепи, представленной на рис. 2.5, относительно зажимов АВ, ВС, CD</w:t>
      </w:r>
      <w:r w:rsidRPr="00FE5C87">
        <w:rPr>
          <w:i/>
          <w:iCs/>
          <w:color w:val="000000"/>
          <w:sz w:val="28"/>
          <w:szCs w:val="28"/>
        </w:rPr>
        <w:t>.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b/>
          <w:bCs/>
          <w:color w:val="000000"/>
          <w:sz w:val="28"/>
          <w:szCs w:val="28"/>
        </w:rPr>
        <w:t>3.6</w:t>
      </w:r>
      <w:r w:rsidRPr="00FE5C87">
        <w:rPr>
          <w:color w:val="000000"/>
          <w:sz w:val="28"/>
          <w:szCs w:val="28"/>
        </w:rPr>
        <w:t>. В схеме рис.2.6 значения сопротивлений резисторов одинаковы и равны R. Определить в общем виде значения сопротивлении между зажимами АВ, АС, AD, CD, ЕЕ.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noProof/>
          <w:color w:val="000000"/>
          <w:sz w:val="28"/>
          <w:szCs w:val="28"/>
        </w:rPr>
        <w:drawing>
          <wp:inline distT="0" distB="0" distL="0" distR="0" wp14:anchorId="2BA9D156" wp14:editId="2CD09627">
            <wp:extent cx="3419475" cy="1209675"/>
            <wp:effectExtent l="0" t="0" r="9525" b="9525"/>
            <wp:docPr id="11" name="Рисунок 11" descr="hello_html_20616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2061638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b/>
          <w:bCs/>
          <w:color w:val="000000"/>
          <w:sz w:val="28"/>
          <w:szCs w:val="28"/>
        </w:rPr>
        <w:t>3.7</w:t>
      </w:r>
      <w:r w:rsidRPr="00FE5C87">
        <w:rPr>
          <w:color w:val="000000"/>
          <w:sz w:val="28"/>
          <w:szCs w:val="28"/>
        </w:rPr>
        <w:t>. Для электрической цепи, представленной на рис. 2.7, определить сопротивления на участках цепи AB, DE и AE в общем виде, R1=R2=R3=R4=R.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b/>
          <w:bCs/>
          <w:color w:val="000000"/>
          <w:sz w:val="28"/>
          <w:szCs w:val="28"/>
        </w:rPr>
        <w:t>3.8.</w:t>
      </w:r>
      <w:r w:rsidRPr="00FE5C87">
        <w:rPr>
          <w:color w:val="000000"/>
          <w:sz w:val="28"/>
          <w:szCs w:val="28"/>
        </w:rPr>
        <w:t> При заданных проводимостях четырех параллельных ветвей G</w:t>
      </w:r>
      <w:r w:rsidRPr="00FE5C87">
        <w:rPr>
          <w:color w:val="000000"/>
          <w:sz w:val="28"/>
          <w:szCs w:val="28"/>
          <w:vertAlign w:val="subscript"/>
        </w:rPr>
        <w:t>1</w:t>
      </w:r>
      <w:r w:rsidRPr="00FE5C87">
        <w:rPr>
          <w:color w:val="000000"/>
          <w:sz w:val="28"/>
          <w:szCs w:val="28"/>
        </w:rPr>
        <w:t>=0,11 Ом</w:t>
      </w:r>
      <w:r w:rsidRPr="00FE5C87">
        <w:rPr>
          <w:color w:val="000000"/>
          <w:sz w:val="28"/>
          <w:szCs w:val="28"/>
          <w:vertAlign w:val="superscript"/>
        </w:rPr>
        <w:t>-1</w:t>
      </w:r>
      <w:r w:rsidRPr="00FE5C87">
        <w:rPr>
          <w:color w:val="000000"/>
          <w:sz w:val="28"/>
          <w:szCs w:val="28"/>
        </w:rPr>
        <w:t>; G</w:t>
      </w:r>
      <w:r w:rsidRPr="00FE5C87">
        <w:rPr>
          <w:color w:val="000000"/>
          <w:sz w:val="28"/>
          <w:szCs w:val="28"/>
          <w:vertAlign w:val="subscript"/>
        </w:rPr>
        <w:t>2</w:t>
      </w:r>
      <w:r w:rsidRPr="00FE5C87">
        <w:rPr>
          <w:color w:val="000000"/>
          <w:sz w:val="28"/>
          <w:szCs w:val="28"/>
        </w:rPr>
        <w:t>=0,03 Ом</w:t>
      </w:r>
      <w:r w:rsidRPr="00FE5C87">
        <w:rPr>
          <w:color w:val="000000"/>
          <w:sz w:val="28"/>
          <w:szCs w:val="28"/>
          <w:vertAlign w:val="superscript"/>
        </w:rPr>
        <w:t>-1</w:t>
      </w:r>
      <w:r w:rsidRPr="00FE5C87">
        <w:rPr>
          <w:color w:val="000000"/>
          <w:sz w:val="28"/>
          <w:szCs w:val="28"/>
        </w:rPr>
        <w:t>; G</w:t>
      </w:r>
      <w:r w:rsidRPr="00FE5C87">
        <w:rPr>
          <w:color w:val="000000"/>
          <w:sz w:val="28"/>
          <w:szCs w:val="28"/>
          <w:vertAlign w:val="subscript"/>
        </w:rPr>
        <w:t>3</w:t>
      </w:r>
      <w:r w:rsidRPr="00FE5C87">
        <w:rPr>
          <w:color w:val="000000"/>
          <w:sz w:val="28"/>
          <w:szCs w:val="28"/>
        </w:rPr>
        <w:t> = 0,07 Ом</w:t>
      </w:r>
      <w:r w:rsidRPr="00FE5C87">
        <w:rPr>
          <w:color w:val="000000"/>
          <w:sz w:val="28"/>
          <w:szCs w:val="28"/>
          <w:vertAlign w:val="superscript"/>
        </w:rPr>
        <w:t>-1</w:t>
      </w:r>
      <w:r w:rsidRPr="00FE5C87">
        <w:rPr>
          <w:color w:val="000000"/>
          <w:sz w:val="28"/>
          <w:szCs w:val="28"/>
        </w:rPr>
        <w:t>; G </w:t>
      </w:r>
      <w:r w:rsidRPr="00FE5C87">
        <w:rPr>
          <w:color w:val="000000"/>
          <w:sz w:val="28"/>
          <w:szCs w:val="28"/>
          <w:vertAlign w:val="subscript"/>
        </w:rPr>
        <w:t>4</w:t>
      </w:r>
      <w:r w:rsidRPr="00FE5C87">
        <w:rPr>
          <w:color w:val="000000"/>
          <w:sz w:val="28"/>
          <w:szCs w:val="28"/>
        </w:rPr>
        <w:t>=0,04 Ом</w:t>
      </w:r>
      <w:r w:rsidRPr="00FE5C87">
        <w:rPr>
          <w:color w:val="000000"/>
          <w:sz w:val="28"/>
          <w:szCs w:val="28"/>
          <w:vertAlign w:val="superscript"/>
        </w:rPr>
        <w:t>-1</w:t>
      </w:r>
      <w:r w:rsidRPr="00FE5C87">
        <w:rPr>
          <w:color w:val="000000"/>
          <w:sz w:val="28"/>
          <w:szCs w:val="28"/>
        </w:rPr>
        <w:t> определить эквивалентную проводимость и эквивалентное сопротивление цепи.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b/>
          <w:bCs/>
          <w:color w:val="000000"/>
          <w:sz w:val="28"/>
          <w:szCs w:val="28"/>
        </w:rPr>
        <w:t>3.9.</w:t>
      </w:r>
      <w:r w:rsidRPr="00FE5C87">
        <w:rPr>
          <w:color w:val="000000"/>
          <w:sz w:val="28"/>
          <w:szCs w:val="28"/>
        </w:rPr>
        <w:t> Для электрической цепи, представленной на рис.2.10, определить общую проводимость цепи, если R1= 25 Ом, R2 = 50 Ом, R3 = 40 Ом и R 4=60 Ом.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noProof/>
          <w:color w:val="000000"/>
          <w:sz w:val="28"/>
          <w:szCs w:val="28"/>
        </w:rPr>
        <w:drawing>
          <wp:inline distT="0" distB="0" distL="0" distR="0" wp14:anchorId="591D1BB3" wp14:editId="4CBC9172">
            <wp:extent cx="2857500" cy="1000125"/>
            <wp:effectExtent l="0" t="0" r="0" b="9525"/>
            <wp:docPr id="12" name="Рисунок 12" descr="hello_html_m683fe5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683fe53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b/>
          <w:bCs/>
          <w:color w:val="000000"/>
          <w:sz w:val="28"/>
          <w:szCs w:val="28"/>
        </w:rPr>
        <w:t>3.10.</w:t>
      </w:r>
      <w:r w:rsidRPr="00FE5C87">
        <w:rPr>
          <w:color w:val="000000"/>
          <w:sz w:val="28"/>
          <w:szCs w:val="28"/>
        </w:rPr>
        <w:t xml:space="preserve"> В схеме электрической цепи, представленной на рис. 2.11, задано </w:t>
      </w:r>
      <w:proofErr w:type="spellStart"/>
      <w:r w:rsidRPr="00FE5C87">
        <w:rPr>
          <w:color w:val="000000"/>
          <w:sz w:val="28"/>
          <w:szCs w:val="28"/>
        </w:rPr>
        <w:t>значениеэквивалентной</w:t>
      </w:r>
      <w:proofErr w:type="spellEnd"/>
      <w:r w:rsidRPr="00FE5C87">
        <w:rPr>
          <w:color w:val="000000"/>
          <w:sz w:val="28"/>
          <w:szCs w:val="28"/>
        </w:rPr>
        <w:t> проводимости цепи G=0,025 Ом</w:t>
      </w:r>
      <w:r w:rsidRPr="00FE5C87">
        <w:rPr>
          <w:color w:val="000000"/>
          <w:sz w:val="28"/>
          <w:szCs w:val="28"/>
          <w:vertAlign w:val="superscript"/>
        </w:rPr>
        <w:t>-1</w:t>
      </w:r>
      <w:r w:rsidRPr="00FE5C87">
        <w:rPr>
          <w:color w:val="000000"/>
          <w:sz w:val="28"/>
          <w:szCs w:val="28"/>
        </w:rPr>
        <w:t>. Определить проводимость G</w:t>
      </w:r>
      <w:r w:rsidRPr="00FE5C87">
        <w:rPr>
          <w:color w:val="000000"/>
          <w:sz w:val="28"/>
          <w:szCs w:val="28"/>
          <w:vertAlign w:val="subscript"/>
        </w:rPr>
        <w:t>1</w:t>
      </w:r>
      <w:r w:rsidRPr="00FE5C87">
        <w:rPr>
          <w:color w:val="000000"/>
          <w:sz w:val="28"/>
          <w:szCs w:val="28"/>
        </w:rPr>
        <w:t>, если G</w:t>
      </w:r>
      <w:r w:rsidRPr="00FE5C87">
        <w:rPr>
          <w:color w:val="000000"/>
          <w:sz w:val="28"/>
          <w:szCs w:val="28"/>
          <w:vertAlign w:val="subscript"/>
        </w:rPr>
        <w:t>2</w:t>
      </w:r>
      <w:r w:rsidRPr="00FE5C87">
        <w:rPr>
          <w:color w:val="000000"/>
          <w:sz w:val="28"/>
          <w:szCs w:val="28"/>
        </w:rPr>
        <w:t>=0,01 Ом</w:t>
      </w:r>
      <w:r w:rsidRPr="00FE5C87">
        <w:rPr>
          <w:color w:val="000000"/>
          <w:sz w:val="28"/>
          <w:szCs w:val="28"/>
          <w:vertAlign w:val="superscript"/>
        </w:rPr>
        <w:t>-1</w:t>
      </w:r>
      <w:r w:rsidRPr="00FE5C87">
        <w:rPr>
          <w:color w:val="000000"/>
          <w:sz w:val="28"/>
          <w:szCs w:val="28"/>
        </w:rPr>
        <w:t>, G</w:t>
      </w:r>
      <w:r w:rsidRPr="00FE5C87">
        <w:rPr>
          <w:color w:val="000000"/>
          <w:sz w:val="28"/>
          <w:szCs w:val="28"/>
          <w:vertAlign w:val="subscript"/>
        </w:rPr>
        <w:t>3</w:t>
      </w:r>
      <w:r w:rsidRPr="00FE5C87">
        <w:rPr>
          <w:color w:val="000000"/>
          <w:sz w:val="28"/>
          <w:szCs w:val="28"/>
        </w:rPr>
        <w:t>=0,04 Ом</w:t>
      </w:r>
      <w:r w:rsidRPr="00FE5C87">
        <w:rPr>
          <w:color w:val="000000"/>
          <w:sz w:val="28"/>
          <w:szCs w:val="28"/>
          <w:vertAlign w:val="superscript"/>
        </w:rPr>
        <w:t>-1</w:t>
      </w:r>
      <w:r w:rsidRPr="00FE5C87">
        <w:rPr>
          <w:color w:val="000000"/>
          <w:sz w:val="28"/>
          <w:szCs w:val="28"/>
        </w:rPr>
        <w:t>.</w:t>
      </w:r>
    </w:p>
    <w:p w:rsidR="00ED3846" w:rsidRPr="00FE5C87" w:rsidRDefault="00ED3846" w:rsidP="00ED38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5C87">
        <w:rPr>
          <w:b/>
          <w:bCs/>
          <w:color w:val="000000"/>
          <w:sz w:val="28"/>
          <w:szCs w:val="28"/>
        </w:rPr>
        <w:t>3.11</w:t>
      </w:r>
      <w:r w:rsidRPr="00FE5C87">
        <w:rPr>
          <w:color w:val="000000"/>
          <w:sz w:val="28"/>
          <w:szCs w:val="28"/>
        </w:rPr>
        <w:t>. Определить проводимости G </w:t>
      </w:r>
      <w:r w:rsidRPr="00FE5C87">
        <w:rPr>
          <w:color w:val="000000"/>
          <w:sz w:val="28"/>
          <w:szCs w:val="28"/>
          <w:vertAlign w:val="subscript"/>
        </w:rPr>
        <w:t>2</w:t>
      </w:r>
      <w:r w:rsidRPr="00FE5C87">
        <w:rPr>
          <w:color w:val="000000"/>
          <w:sz w:val="28"/>
          <w:szCs w:val="28"/>
        </w:rPr>
        <w:t> и- G </w:t>
      </w:r>
      <w:r w:rsidRPr="00FE5C87">
        <w:rPr>
          <w:color w:val="000000"/>
          <w:sz w:val="28"/>
          <w:szCs w:val="28"/>
          <w:vertAlign w:val="subscript"/>
        </w:rPr>
        <w:t>3</w:t>
      </w:r>
      <w:r w:rsidRPr="00FE5C87">
        <w:rPr>
          <w:color w:val="000000"/>
          <w:sz w:val="28"/>
          <w:szCs w:val="28"/>
        </w:rPr>
        <w:t> электрической цепи, представленной на рис.2.12, если G</w:t>
      </w:r>
      <w:r w:rsidRPr="00FE5C87">
        <w:rPr>
          <w:color w:val="000000"/>
          <w:sz w:val="28"/>
          <w:szCs w:val="28"/>
          <w:vertAlign w:val="subscript"/>
        </w:rPr>
        <w:t>1</w:t>
      </w:r>
      <w:r w:rsidRPr="00FE5C87">
        <w:rPr>
          <w:color w:val="000000"/>
          <w:sz w:val="28"/>
          <w:szCs w:val="28"/>
        </w:rPr>
        <w:t>=0,05 Ом</w:t>
      </w:r>
      <w:r w:rsidRPr="00FE5C87">
        <w:rPr>
          <w:color w:val="000000"/>
          <w:sz w:val="28"/>
          <w:szCs w:val="28"/>
          <w:vertAlign w:val="superscript"/>
        </w:rPr>
        <w:t>-1</w:t>
      </w:r>
      <w:r w:rsidRPr="00FE5C87">
        <w:rPr>
          <w:color w:val="000000"/>
          <w:sz w:val="28"/>
          <w:szCs w:val="28"/>
        </w:rPr>
        <w:t>, G</w:t>
      </w:r>
      <w:r w:rsidRPr="00FE5C87">
        <w:rPr>
          <w:color w:val="000000"/>
          <w:sz w:val="28"/>
          <w:szCs w:val="28"/>
          <w:vertAlign w:val="subscript"/>
        </w:rPr>
        <w:t>4</w:t>
      </w:r>
      <w:r w:rsidRPr="00FE5C87">
        <w:rPr>
          <w:color w:val="000000"/>
          <w:sz w:val="28"/>
          <w:szCs w:val="28"/>
        </w:rPr>
        <w:t>=0,2 Ом</w:t>
      </w:r>
      <w:r w:rsidRPr="00FE5C87">
        <w:rPr>
          <w:color w:val="000000"/>
          <w:sz w:val="28"/>
          <w:szCs w:val="28"/>
          <w:vertAlign w:val="superscript"/>
        </w:rPr>
        <w:t>-1</w:t>
      </w:r>
      <w:r w:rsidRPr="00FE5C87">
        <w:rPr>
          <w:color w:val="000000"/>
          <w:sz w:val="28"/>
          <w:szCs w:val="28"/>
        </w:rPr>
        <w:t>, G</w:t>
      </w:r>
      <w:r w:rsidRPr="00FE5C87">
        <w:rPr>
          <w:color w:val="000000"/>
          <w:sz w:val="28"/>
          <w:szCs w:val="28"/>
          <w:vertAlign w:val="subscript"/>
        </w:rPr>
        <w:t>5</w:t>
      </w:r>
      <w:r w:rsidRPr="00FE5C87">
        <w:rPr>
          <w:color w:val="000000"/>
          <w:sz w:val="28"/>
          <w:szCs w:val="28"/>
        </w:rPr>
        <w:t>=0,1 Ом</w:t>
      </w:r>
      <w:r w:rsidRPr="00FE5C87">
        <w:rPr>
          <w:color w:val="000000"/>
          <w:sz w:val="28"/>
          <w:szCs w:val="28"/>
          <w:vertAlign w:val="superscript"/>
        </w:rPr>
        <w:t>-1</w:t>
      </w:r>
      <w:r w:rsidRPr="00FE5C87">
        <w:rPr>
          <w:color w:val="000000"/>
          <w:sz w:val="28"/>
          <w:szCs w:val="28"/>
        </w:rPr>
        <w:t>и G = 0,17 Ом</w:t>
      </w:r>
      <w:r w:rsidRPr="00FE5C87">
        <w:rPr>
          <w:color w:val="000000"/>
          <w:sz w:val="28"/>
          <w:szCs w:val="28"/>
          <w:vertAlign w:val="superscript"/>
        </w:rPr>
        <w:t>-1</w:t>
      </w:r>
      <w:r w:rsidRPr="00FE5C87">
        <w:rPr>
          <w:color w:val="000000"/>
          <w:sz w:val="28"/>
          <w:szCs w:val="28"/>
        </w:rPr>
        <w:t>. Проводимости G </w:t>
      </w:r>
      <w:r w:rsidRPr="00FE5C87">
        <w:rPr>
          <w:i/>
          <w:iCs/>
          <w:color w:val="000000"/>
          <w:sz w:val="28"/>
          <w:szCs w:val="28"/>
          <w:vertAlign w:val="subscript"/>
        </w:rPr>
        <w:t>2</w:t>
      </w:r>
      <w:r w:rsidRPr="00FE5C87">
        <w:rPr>
          <w:i/>
          <w:iCs/>
          <w:color w:val="000000"/>
          <w:sz w:val="28"/>
          <w:szCs w:val="28"/>
        </w:rPr>
        <w:t>=</w:t>
      </w:r>
      <w:r w:rsidRPr="00FE5C87">
        <w:rPr>
          <w:color w:val="000000"/>
          <w:sz w:val="28"/>
          <w:szCs w:val="28"/>
        </w:rPr>
        <w:t>G </w:t>
      </w:r>
      <w:r w:rsidRPr="00FE5C87">
        <w:rPr>
          <w:color w:val="000000"/>
          <w:sz w:val="28"/>
          <w:szCs w:val="28"/>
          <w:vertAlign w:val="subscript"/>
        </w:rPr>
        <w:t>3</w:t>
      </w:r>
      <w:r w:rsidRPr="00FE5C87">
        <w:rPr>
          <w:color w:val="000000"/>
          <w:sz w:val="28"/>
          <w:szCs w:val="28"/>
        </w:rPr>
        <w:t>.</w:t>
      </w:r>
    </w:p>
    <w:p w:rsidR="00E42C2E" w:rsidRPr="00FE5C87" w:rsidRDefault="00E42C2E">
      <w:pPr>
        <w:rPr>
          <w:rFonts w:ascii="Times New Roman" w:hAnsi="Times New Roman" w:cs="Times New Roman"/>
          <w:sz w:val="28"/>
          <w:szCs w:val="28"/>
        </w:rPr>
      </w:pPr>
    </w:p>
    <w:p w:rsidR="00ED3846" w:rsidRPr="00FE5C87" w:rsidRDefault="00ED3846">
      <w:pPr>
        <w:rPr>
          <w:rFonts w:ascii="Times New Roman" w:hAnsi="Times New Roman" w:cs="Times New Roman"/>
          <w:sz w:val="28"/>
          <w:szCs w:val="28"/>
        </w:rPr>
      </w:pPr>
    </w:p>
    <w:p w:rsidR="00ED3846" w:rsidRPr="00FE5C87" w:rsidRDefault="00ED3846" w:rsidP="00ED38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№2</w:t>
      </w:r>
    </w:p>
    <w:p w:rsidR="00ED3846" w:rsidRPr="00FE5C87" w:rsidRDefault="00ED3846" w:rsidP="00ED38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Расчет электрической цепи со смешанным соединением конденсаторов.</w:t>
      </w:r>
    </w:p>
    <w:p w:rsidR="00ED3846" w:rsidRPr="00FE5C87" w:rsidRDefault="00ED3846" w:rsidP="00ED38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методы соединения конденсаторов в электрических цепях постоянного тока. Рассчитать эквивалентную емкость, напряжение и заряд батареи </w:t>
      </w:r>
      <w:proofErr w:type="spellStart"/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конфденсаторов</w:t>
      </w:r>
      <w:proofErr w:type="spellEnd"/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смешанном соединении конденсаторов.</w:t>
      </w:r>
    </w:p>
    <w:p w:rsidR="00ED3846" w:rsidRPr="00FE5C87" w:rsidRDefault="00ED3846" w:rsidP="00ED38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ED3846" w:rsidRPr="00FE5C87" w:rsidRDefault="00ED3846" w:rsidP="00ED3846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свойства конденсаторов, способы соединения, формулы для определения основных величин.</w:t>
      </w:r>
    </w:p>
    <w:p w:rsidR="00ED3846" w:rsidRPr="00FE5C87" w:rsidRDefault="00ED3846" w:rsidP="00ED3846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эквивалентную емкость, напряжение и заряд батареи конденсаторов при смешанном соединении конденсаторов по заданному варианту.</w:t>
      </w:r>
    </w:p>
    <w:p w:rsidR="00ED3846" w:rsidRPr="00FE5C87" w:rsidRDefault="00ED3846" w:rsidP="00ED3846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отчет.</w:t>
      </w:r>
    </w:p>
    <w:p w:rsidR="00ED3846" w:rsidRPr="00FE5C87" w:rsidRDefault="00ED3846" w:rsidP="00ED38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3846" w:rsidRPr="00FE5C87" w:rsidRDefault="00ED3846" w:rsidP="00ED38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Теоретическая часть:</w:t>
      </w:r>
    </w:p>
    <w:p w:rsidR="00ED3846" w:rsidRPr="00FE5C87" w:rsidRDefault="00ED3846" w:rsidP="00ED384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электрического заряда проводнику называется электризацией. Чем больший заряд принял проводник, тем больше его электризация, или, иначе говоря, тем выше его электрический потенциал.</w:t>
      </w: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Между количеством электричества и потенциалом данного уединенного проводника существует линейная зависимость: отношение заряда проводника к его потенциалу есть величина постоянная:</w:t>
      </w:r>
    </w:p>
    <w:p w:rsidR="00ED3846" w:rsidRPr="00FE5C87" w:rsidRDefault="00ED3846" w:rsidP="00ED3846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24A012" wp14:editId="0D1DD4B1">
            <wp:extent cx="828675" cy="342900"/>
            <wp:effectExtent l="0" t="0" r="9525" b="0"/>
            <wp:docPr id="14" name="Рисунок 14" descr="http://rza.org.ua/up/elteh/clip_image002_0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za.org.ua/up/elteh/clip_image002_001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46" w:rsidRPr="00FE5C87" w:rsidRDefault="00ED3846" w:rsidP="00ED384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какого-либо другого проводника отношение заряда к потенциалу есть также величина постоянная, но отличная от этого отношения для первого проводника.</w:t>
      </w:r>
    </w:p>
    <w:p w:rsidR="00ED3846" w:rsidRPr="00FE5C87" w:rsidRDefault="00ED3846" w:rsidP="00ED384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причин, влияющих на эту разницу, являются размеры самого проводника. Один и тот же заряд, сообщенный различным проводникам, может создать различные потенциалы. Чтобы повысить потенциал какого-либо проводника на одну единицу потенциала, необходим определенный заряд. </w:t>
      </w: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Свойство проводящих тел накапливать и удерживать электрический заряд, измеряемое отношением заряда уединенного проводника к его потенциалу, называется электрической емкостью, или просто емкостью, и обозначается буквой С.</w:t>
      </w:r>
    </w:p>
    <w:p w:rsidR="00ED3846" w:rsidRPr="00FE5C87" w:rsidRDefault="00ED3846" w:rsidP="00ED3846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755168" wp14:editId="4BC0EB15">
            <wp:extent cx="781050" cy="285750"/>
            <wp:effectExtent l="0" t="0" r="0" b="0"/>
            <wp:docPr id="15" name="Рисунок 15" descr="http://rza.org.ua/up/elteh/clip_image002_0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za.org.ua/up/elteh/clip_image002_002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46" w:rsidRPr="00FE5C87" w:rsidRDefault="00ED3846" w:rsidP="00ED384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Приведенная формула позволяет установить единицу емкости.</w:t>
      </w:r>
    </w:p>
    <w:p w:rsidR="00ED3846" w:rsidRPr="00FE5C87" w:rsidRDefault="00ED3846" w:rsidP="00ED3846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075879" wp14:editId="0BD9FD9D">
            <wp:extent cx="2933700" cy="333375"/>
            <wp:effectExtent l="0" t="0" r="0" b="9525"/>
            <wp:docPr id="16" name="Рисунок 16" descr="http://rza.org.ua/up/elteh/clip_image002_0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za.org.ua/up/elteh/clip_image002_002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46" w:rsidRPr="00FE5C87" w:rsidRDefault="00ED3846" w:rsidP="00ED384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заряд измеряется в </w:t>
      </w:r>
      <w:hyperlink r:id="rId21" w:history="1">
        <w:r w:rsidRPr="00FE5C87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кулонах</w:t>
        </w:r>
      </w:hyperlink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потенциал в вольтах, а емкость в фарадах:</w:t>
      </w:r>
    </w:p>
    <w:p w:rsidR="00ED3846" w:rsidRPr="00FE5C87" w:rsidRDefault="00ED3846" w:rsidP="00ED3846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E339D7" wp14:editId="5C2EC3B9">
            <wp:extent cx="1676400" cy="361950"/>
            <wp:effectExtent l="0" t="0" r="0" b="0"/>
            <wp:docPr id="17" name="Рисунок 17" descr="http://rza.org.ua/up/elteh/clip_image002_0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za.org.ua/up/elteh/clip_image002_002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46" w:rsidRPr="00FE5C87" w:rsidRDefault="00ED3846" w:rsidP="00ED384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Емкостью в 1 фараду обладает проводник, которому сообщают заряд в 1 кулон и при этом потенциал проводника увеличивается на 1 вольт.</w:t>
      </w: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3846" w:rsidRPr="00FE5C87" w:rsidRDefault="00ED3846" w:rsidP="00ED384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емкости — фарада (обозначается ф или F) очень велика. Поэтому чаще пользуются более мелкими единицами — микрофарадой (мкф или </w:t>
      </w:r>
      <w:r w:rsidRPr="00FE5C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176927" wp14:editId="6229A195">
            <wp:extent cx="209550" cy="161925"/>
            <wp:effectExtent l="0" t="0" r="0" b="9525"/>
            <wp:docPr id="18" name="Рисунок 18" descr="http://rza.org.ua/up/elteh/clip_image002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za.org.ua/up/elteh/clip_image002_001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составляющей миллионную часть фарады:</w:t>
      </w:r>
    </w:p>
    <w:p w:rsidR="00ED3846" w:rsidRPr="00FE5C87" w:rsidRDefault="00ED3846" w:rsidP="00ED3846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28B59B" wp14:editId="1ECBEB67">
            <wp:extent cx="4419600" cy="1476375"/>
            <wp:effectExtent l="0" t="0" r="0" b="9525"/>
            <wp:docPr id="19" name="Рисунок 19" descr="http://rza.org.ua/up/elteh/clip_image002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za.org.ua/up/elteh/clip_image002_001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46" w:rsidRPr="00FE5C87" w:rsidRDefault="00ED3846" w:rsidP="00ED384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Устройство, предназначенное для накопления электрических зарядов, называется электрическим конденсатором. Конденсатор состоит из двух металлических пластин (обкладок), разделенных между собой слоем диэлектрика. Чтобы зарядить конденсатор, нужно его обкладки соединить с полюсами электрической машины. Разноименные заряды, скопившиеся на обкладках конденсатора, связаны между собой электрическим полем. Близко расположенные пластины конденсатора, влияя одна </w:t>
      </w:r>
      <w:proofErr w:type="gramStart"/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другою</w:t>
      </w:r>
      <w:proofErr w:type="gramEnd"/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позволяют получить на обкладках большой электрический заряд при относительно невысокой разности потенциалов между обкладками. Емкость конденсатора есть отношение заряда конденсатора к разности потенциалов между его обкладками:</w:t>
      </w:r>
    </w:p>
    <w:p w:rsidR="00ED3846" w:rsidRPr="00FE5C87" w:rsidRDefault="00ED3846" w:rsidP="00ED3846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129E12" wp14:editId="3546CF3D">
            <wp:extent cx="1628775" cy="361950"/>
            <wp:effectExtent l="0" t="0" r="9525" b="0"/>
            <wp:docPr id="20" name="Рисунок 20" descr="http://rza.org.ua/up/elteh/clip_image002_0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za.org.ua/up/elteh/clip_image002_002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46" w:rsidRPr="00FE5C87" w:rsidRDefault="00ED3846" w:rsidP="00ED38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846" w:rsidRPr="00FE5C87" w:rsidRDefault="00ED3846" w:rsidP="00ED38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892190" wp14:editId="3FD97950">
            <wp:extent cx="4429125" cy="4657725"/>
            <wp:effectExtent l="0" t="0" r="9525" b="9525"/>
            <wp:docPr id="21" name="Рисунок 21" descr="D:\ТЕХНИКУМ РАБОТА\рабочие программы 2015-2016\эл.техника\1gl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ТЕХНИКУМ РАБОТА\рабочие программы 2015-2016\эл.техника\1gl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46" w:rsidRPr="00FE5C87" w:rsidRDefault="00ED3846" w:rsidP="00ED38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Следовательно, при параллельном соединении конденсаторов общая емкость равна сумме емкостей отдельных конденсаторов. При параллельном соединении каждый конденсатор окажется включенным на полное напряжение сети.</w:t>
      </w: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Рассмотрим последовательное соединение конденсаторов:</w:t>
      </w:r>
    </w:p>
    <w:p w:rsidR="00ED3846" w:rsidRPr="00FE5C87" w:rsidRDefault="00ED3846" w:rsidP="00ED38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0FD066" wp14:editId="1ABAA6D5">
            <wp:extent cx="4314825" cy="2838450"/>
            <wp:effectExtent l="0" t="0" r="9525" b="0"/>
            <wp:docPr id="22" name="Рисунок 22" descr="D:\ТЕХНИКУМ РАБОТА\рабочие программы 2015-2016\эл.техника\1gl_clip_image00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ТЕХНИКУМ РАБОТА\рабочие программы 2015-2016\эл.техника\1gl_clip_image002_000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46" w:rsidRPr="00FE5C87" w:rsidRDefault="00ED3846" w:rsidP="00ED38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846" w:rsidRPr="00FE5C87" w:rsidRDefault="00ED3846" w:rsidP="00ED38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Практическое задание:</w:t>
      </w:r>
    </w:p>
    <w:p w:rsidR="00ED3846" w:rsidRPr="00FE5C87" w:rsidRDefault="00ED3846" w:rsidP="00ED38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846" w:rsidRPr="00FE5C87" w:rsidRDefault="00ED3846" w:rsidP="00ED38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Определить заряд, напряжение, энергию электрического поля каждого конденсатора, эквивалентную емкость цепи.</w:t>
      </w:r>
    </w:p>
    <w:p w:rsidR="00ED3846" w:rsidRPr="00FE5C87" w:rsidRDefault="00ED3846" w:rsidP="00ED3846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9F01B0" wp14:editId="40107B47">
            <wp:extent cx="5943600" cy="5238750"/>
            <wp:effectExtent l="0" t="0" r="0" b="0"/>
            <wp:docPr id="23" name="Рисунок 23" descr="D:\ТЕХНИКУМ РАБОТА\электотехника и электроника для Т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ТЕХНИКУМ РАБОТА\электотехника и электроника для Т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46" w:rsidRPr="00FE5C87" w:rsidRDefault="00ED3846" w:rsidP="00ED3846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3846" w:rsidRPr="00ED3846" w:rsidRDefault="00ED3846" w:rsidP="00FE5C8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8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D3846" w:rsidRPr="00ED3846" w:rsidRDefault="00ED3846" w:rsidP="00FE5C87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38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E25A0" w:rsidRPr="00BE25A0" w:rsidRDefault="00BE25A0" w:rsidP="00BE25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eastAsia="ru-RU"/>
        </w:rPr>
      </w:pPr>
      <w:r w:rsidRPr="00BE25A0">
        <w:rPr>
          <w:rFonts w:ascii="Times New Roman" w:eastAsia="Times New Roman" w:hAnsi="Times New Roman" w:cs="Times New Roman"/>
          <w:b/>
          <w:bCs/>
          <w:color w:val="000000"/>
          <w:kern w:val="36"/>
          <w:sz w:val="31"/>
          <w:szCs w:val="31"/>
          <w:lang w:eastAsia="ru-RU"/>
        </w:rPr>
        <w:t>Электрические цепи постоянного тока и методы их расчета</w:t>
      </w:r>
    </w:p>
    <w:p w:rsidR="00BE25A0" w:rsidRPr="00BE25A0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BE25A0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Практические занятия проводятся с целью успешного освоения студентами теоретического материала и применения его для решения задач и анализа полученных результатов. На практических занятиях №1 и №2 подробно рассмотрены примеры расчета электрических цепей с помощью различных методов, показано, как надо проверять правильность решения </w:t>
      </w:r>
      <w:proofErr w:type="gramStart"/>
      <w:r w:rsidRPr="00BE25A0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задачи</w:t>
      </w:r>
      <w:proofErr w:type="gramEnd"/>
      <w:r w:rsidRPr="00BE25A0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и проанализированы возможные режимы работы всей цепи и отдельных ее элементов.</w:t>
      </w:r>
    </w:p>
    <w:p w:rsidR="00FE5C87" w:rsidRDefault="00FE5C87" w:rsidP="00BE25A0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FE5C87" w:rsidRDefault="00FE5C87" w:rsidP="00BE25A0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:rsidR="00BE25A0" w:rsidRPr="00FE5C87" w:rsidRDefault="00BE25A0" w:rsidP="00BE25A0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E5C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Практическое занятие №</w:t>
      </w:r>
      <w:r w:rsidR="00195E9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Расчет электрических цепей с использованием законов Ома и Кирхгофа</w:t>
      </w:r>
    </w:p>
    <w:p w:rsidR="00BE25A0" w:rsidRPr="00FE5C87" w:rsidRDefault="00BE25A0" w:rsidP="00BE2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5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Вопросы для подготовки к занятиям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1. Сформулировать закон Ома для участка и для замкнутого контура.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2. Нарисовать схемы с последовательным и параллельным соединением пассивных элементов, указать основные свойства этих соединений, схему со смешанным соединением пассивных элементов; дать порядок расчета этих схем.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3. Нарисовать схемы соединения пассивных элементов звездой и треугольником и объяснить порядок их расчета.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4. Сформулировать первый и второй законы Кирхгофа, объяснить правила знаков.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5. Сформулировать уравнение баланса мощностей.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6. Как составляется система уравнений для расчета сложных схем при помощи уравнений Кирхгофа?</w:t>
      </w:r>
    </w:p>
    <w:p w:rsidR="00BE25A0" w:rsidRPr="00FE5C87" w:rsidRDefault="00BE25A0" w:rsidP="00BE2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5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6.1.2. Расчет цепи с одним источником питания</w:t>
      </w:r>
    </w:p>
    <w:p w:rsidR="00BE25A0" w:rsidRPr="00FE5C87" w:rsidRDefault="00BE25A0" w:rsidP="00BE2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6E74057B" wp14:editId="74033624">
            <wp:extent cx="3733800" cy="2047875"/>
            <wp:effectExtent l="0" t="0" r="0" b="9525"/>
            <wp:docPr id="47" name="Рисунок 47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Задача 1. В цепи, схема которой приведена на рис. 1.29, ЭДС аккумуляторной батареи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Е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78 В, ее внутреннее сопротивление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0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0,5 Ом. Сопротивления резисторов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10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5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4 Ом. Вычислить токи во всех ветвях цепи и напряжения на зажимах батареи и на каждом их резисторов.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5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Анализ и решение задачи 1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1. Обозначение токов и напряжений на участках цепи.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Резистор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включен последовательно с источником, поэтому ток I для них будет общим, токи в резисторах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и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обозначим соответственно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и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. Аналогично обозначим напряжения на участках цепи.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2. Определение эквивалентного сопротивления цепи:</w:t>
      </w:r>
    </w:p>
    <w:p w:rsidR="00BE25A0" w:rsidRPr="00FE5C87" w:rsidRDefault="00BE25A0" w:rsidP="00BE2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R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э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0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+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+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/ (R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+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) = 0,5 + 4 + 5 * 10 / (5 +10) = 7,8 Ом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3. Ток в цепи источника рассчитываем по закону Ома:</w:t>
      </w:r>
    </w:p>
    <w:p w:rsidR="00BE25A0" w:rsidRPr="00FE5C87" w:rsidRDefault="00BE25A0" w:rsidP="00BE2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I = E / </w:t>
      </w:r>
      <w:proofErr w:type="spellStart"/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R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э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78 / 7,8 = 10 А.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4. Определение напряжений на участках цепи:</w:t>
      </w:r>
    </w:p>
    <w:p w:rsidR="00BE25A0" w:rsidRPr="00FE5C87" w:rsidRDefault="00BE25A0" w:rsidP="00BE2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U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12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=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12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I = 3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,3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 xml:space="preserve"> * 10 = 33 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В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; U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=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 xml:space="preserve"> I = 4 * 10 = 40 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В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;</w:t>
      </w:r>
    </w:p>
    <w:p w:rsidR="00BE25A0" w:rsidRPr="00FE5C87" w:rsidRDefault="00BE25A0" w:rsidP="00BE2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U = E -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0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I = 78 - 0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,5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 xml:space="preserve"> * 10 = 73 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В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5. Определение токов и мощностей всех участков:</w:t>
      </w:r>
    </w:p>
    <w:p w:rsidR="00BE25A0" w:rsidRPr="00FE5C87" w:rsidRDefault="00BE25A0" w:rsidP="00BE2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= U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12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/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= 33 / 10 = 3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,3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 xml:space="preserve"> 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А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;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= U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12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/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 xml:space="preserve"> = 33 / 5 = 6,6 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А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;</w:t>
      </w:r>
    </w:p>
    <w:p w:rsidR="00BE25A0" w:rsidRPr="00FE5C87" w:rsidRDefault="00BE25A0" w:rsidP="00BE2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P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=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perscript"/>
          <w:lang w:val="en-US"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= U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12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= 108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,9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 xml:space="preserve"> 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Вт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; P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=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perscript"/>
          <w:lang w:val="en-US"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= U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12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 xml:space="preserve"> = 217,8 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Вт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;</w:t>
      </w:r>
    </w:p>
    <w:p w:rsidR="00BE25A0" w:rsidRPr="00FE5C87" w:rsidRDefault="00BE25A0" w:rsidP="00BE2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P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per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U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I = 400 Вт.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Мощность потерь на внутреннем сопротивлении источника</w:t>
      </w:r>
    </w:p>
    <w:p w:rsidR="00BE25A0" w:rsidRPr="00FE5C87" w:rsidRDefault="00BE25A0" w:rsidP="00BE2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Symbol" w:eastAsia="Times New Roman" w:hAnsi="Symbol" w:cs="Times New Roman"/>
          <w:sz w:val="31"/>
          <w:szCs w:val="31"/>
          <w:lang w:eastAsia="ru-RU"/>
        </w:rPr>
        <w:t>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P =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0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per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50 Вт.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Мощность источника P = E I = 780 Вт.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5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Дополнительные вопросы к задаче 1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1. Как проверить правильность решения задачи?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Правильность вычисления токов можно проверить, составив уравнение на основании первого закона Кирхгофа: I = 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+ 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Правильность расчета мощностей проверяют по уравнению баланса мощностей: P = P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+ P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+ P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+ </w:t>
      </w:r>
      <w:r w:rsidRPr="00FE5C87">
        <w:rPr>
          <w:rFonts w:ascii="Symbol" w:eastAsia="Times New Roman" w:hAnsi="Symbol" w:cs="Times New Roman"/>
          <w:sz w:val="31"/>
          <w:szCs w:val="31"/>
          <w:lang w:eastAsia="ru-RU"/>
        </w:rPr>
        <w:t>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P.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2. Каким будет напряжение на зажимах источника, при обрыве в цепи резистора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?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Это будет режим холостого хода источника ЭДС, при котором U = E, т.к. ток I равен 0 и I 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0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0.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3. Каким будет ток в цепи источника при коротком замыкании на его зажимах?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В режиме короткого замыкания U = 0 и ток источника ограничивается только его внутренним сопротивлением</w:t>
      </w:r>
    </w:p>
    <w:p w:rsidR="00BE25A0" w:rsidRPr="00FE5C87" w:rsidRDefault="00BE25A0" w:rsidP="00BE2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spellStart"/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I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кз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E /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0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78 / 0,5 = 156 А.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4. Как изменятся токи в схеме при увеличении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?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 увеличении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увеличивается сопротивление параллельного участка схемы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поэтому увеличивается сопротивление </w:t>
      </w:r>
      <w:proofErr w:type="spellStart"/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R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экв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, что приводит к уменьшению тока I. При уменьшении I уменьшаются падения напряжения I 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и I 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0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и, в соответствии со вторым законом Кирхгофа, напряжение на разветвлении U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E - I (R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+ 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0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) возрастает, что приводит к увеличению тока в резисторе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. Т.к. ток I уменьшается, а ток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возрастает, ток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I - 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уменьшается.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5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Расчет сложных цепей при помощи уравнений Кирхгофа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Задача 2. Рассчитать схему рис. 1.30, составив систему уравнений на основании законов Кирхгофа.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6956D7C2" wp14:editId="43A02CEE">
            <wp:extent cx="3733800" cy="2314575"/>
            <wp:effectExtent l="0" t="0" r="0" b="9525"/>
            <wp:docPr id="48" name="Рисунок 48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Исходные данные к задаче: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60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; 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80 В; 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70 В;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20 Ом;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50 Ом;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03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5 Ом;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65 Ом;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5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85 Ом.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5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Анализ и решение задачи 2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1. Определение необходимого числа уравнений.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 схеме рис. 1.30 пять ветвей и для расчета токов в них надо составить пять уравнений. По первому закону Кирхгофа составляются уравнения для всех узлов, кроме одного (уравнение для него будет следствием предыдущих), по второму – для независимых контуров (в каждый последующий контур входит хотя бы одна ветвь, не вошедшая 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в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ранее рассмотренные). Для данной схемы надо составить два уравнения по первому закону и три – по второму.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2. Составление и решение системы уравнений.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Для составления уравнений задаемся произвольно направлениями токов в ветвях и направлениями обхода контуров (рис. 1.30).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Уравнение для узла d: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+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-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0.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Уравнение для узла е: -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-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+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5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0.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 xml:space="preserve">Уравнение для контура </w:t>
      </w:r>
      <w:proofErr w:type="spell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bcd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: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+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 xml:space="preserve">Уравнение для контура </w:t>
      </w:r>
      <w:proofErr w:type="spell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abe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: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+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5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5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 xml:space="preserve">Уравнение для контура </w:t>
      </w:r>
      <w:proofErr w:type="spell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bde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: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03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+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+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5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5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Подставив в уравнения численные значения величин, получим алгебраическую систему уравнений:</w:t>
      </w:r>
    </w:p>
    <w:p w:rsidR="00BE25A0" w:rsidRPr="00FE5C87" w:rsidRDefault="00BE25A0" w:rsidP="00BE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+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-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= 0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;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br/>
        <w:t>-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-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+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5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= 0;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br/>
        <w:t>20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+ 65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= 60;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br/>
        <w:t>50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+ 85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5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= 80;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br/>
        <w:t>5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+ 65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+ 85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5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= 70.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Решение системы дает значения токов: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1,093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А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;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0,911 А;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 –0,506 А;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0,587 А;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5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0,405 А.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5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Дополнительные вопросы к задаче 2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1. Что означает минус перед численным значением тока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?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Знак 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«–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» говорит о том, что реальное направление тока в данной ветви противоположно принятому в начале расчета.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2. В каких режимах работают элементы схемы, содержащие источники ЭДС?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В ветвях с 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и 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токи совпадают по направлению с ЭДС, т.е. данные элементы работают источниками, отдавая энергию в схему; в ветви с ЭДС 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ток направлен против ЭДС, т.е. данный элемент работает потребителем (например, машина постоянного тока в режиме двигателя).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3. Как проверить правильность решения задачи?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Для проверки правильности расчета можно на основании законов Кирхгофа написать уравнения для узлов и контуров схемы, которые не использовались при составлении исходной системы. Независимой проверкой является уравнение баланса мощностей: сумма мощностей источников равна сумме мощностей, расходуемых в резистивных элементах схемы. Т.к. элемент схемы с ЭДС может работать как в режиме источника, так и в режиме потребителя, соответствующее слагаемое в левой части уравнения берется с плюсом, если Е и I совпадают по направлению (источник), и с минусом, если направления противоположны (потребитель).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Мощности элементов схемы с ЭДС:</w:t>
      </w:r>
    </w:p>
    <w:p w:rsidR="00BE25A0" w:rsidRPr="00FE5C87" w:rsidRDefault="00BE25A0" w:rsidP="00BE2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+ 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- 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60 * 1 * 1,093 + 80 * 0,911 - 70 * 0,506 = 104,04 Вт.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Мощности, расходуемые в резистивных элементах схемы:</w:t>
      </w:r>
    </w:p>
    <w:p w:rsidR="00BE25A0" w:rsidRPr="00FE5C87" w:rsidRDefault="00BE25A0" w:rsidP="00BE2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perscript"/>
          <w:lang w:val="en-US"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+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perscript"/>
          <w:lang w:val="en-US"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+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perscript"/>
          <w:lang w:val="en-US"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03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+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perscript"/>
          <w:lang w:val="en-US"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+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5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perscript"/>
          <w:lang w:val="en-US"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val="en-US" w:eastAsia="ru-RU"/>
        </w:rPr>
        <w:t>5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= 1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,093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perscript"/>
          <w:lang w:val="en-US" w:eastAsia="ru-RU"/>
        </w:rPr>
        <w:t>2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* 20 + 0,911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perscript"/>
          <w:lang w:val="en-US"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* 50 + 0,506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perscript"/>
          <w:lang w:val="en-US"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* 5 + 0,587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perscript"/>
          <w:lang w:val="en-US"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 * 65 + 0,405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perscript"/>
          <w:lang w:val="en-US"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 xml:space="preserve"> * 85 = 103,01 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Вт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Symbol" w:eastAsia="Times New Roman" w:hAnsi="Symbol" w:cs="Times New Roman"/>
          <w:sz w:val="31"/>
          <w:szCs w:val="31"/>
          <w:lang w:eastAsia="ru-RU"/>
        </w:rPr>
        <w:t>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EI = </w:t>
      </w:r>
      <w:r w:rsidRPr="00FE5C87">
        <w:rPr>
          <w:rFonts w:ascii="Symbol" w:eastAsia="Times New Roman" w:hAnsi="Symbol" w:cs="Times New Roman"/>
          <w:sz w:val="31"/>
          <w:szCs w:val="31"/>
          <w:lang w:eastAsia="ru-RU"/>
        </w:rPr>
        <w:t>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P Баланс мощностей сошелся, 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следовательно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задача решена верно.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E5C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Практическое занятие №</w:t>
      </w:r>
      <w:r w:rsidR="00195E9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FE5C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Методы расчета сложных цепей</w:t>
      </w:r>
    </w:p>
    <w:p w:rsidR="00BE25A0" w:rsidRPr="00FE5C87" w:rsidRDefault="00BE25A0" w:rsidP="00BE2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5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Вопросы для подготовки к занятиям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1. Назовите основные режимы работы электрических цепей и укажите на их особенности.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2. Поясните, что такое активный и пассивный двухполюсники?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3. В каком случае источники питания можно представить в виде «источника ЭДС» или «источника тока»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?</w:t>
      </w:r>
      <w:proofErr w:type="gramEnd"/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4. Чем объясняется наклон внешних характеристик источников ЭДС и тока при работе под нагрузкой?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5. В каком случае целесообразно использовать для расчета метод узлового напряжения и в чем его особенности?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6. Что такое «метод эквивалентного генератора»?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7. Как определить параметры эквивалентного генератора (активного двухполюсника) расчетным и экспериментальным путем?</w:t>
      </w:r>
    </w:p>
    <w:p w:rsidR="00BE25A0" w:rsidRPr="00FE5C87" w:rsidRDefault="00BE25A0" w:rsidP="00BE2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5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6.2.2. Расчет цепи методом узлового напряжения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Задача 1. В схеме рис. 1.31 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60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В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, 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48 В, 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6 В,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200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100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03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0,5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9,5 Ом. Определить токи в ветвях схемы.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49775B04" wp14:editId="02EB9481">
            <wp:extent cx="2895600" cy="2047875"/>
            <wp:effectExtent l="0" t="0" r="0" b="9525"/>
            <wp:docPr id="49" name="Рисунок 49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A0" w:rsidRPr="00FE5C87" w:rsidRDefault="00BE25A0" w:rsidP="00BE2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5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Анализ и решение задачи 1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1. Вычисление узлового напряжения. Для схемы с двумя узлами напряжение между ними можно подсчитать по формуле</w:t>
      </w:r>
    </w:p>
    <w:p w:rsidR="00BE25A0" w:rsidRPr="00FE5C87" w:rsidRDefault="00BE25A0" w:rsidP="00BE2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5146AAF2" wp14:editId="1F18D99C">
            <wp:extent cx="1933575" cy="447675"/>
            <wp:effectExtent l="0" t="0" r="9525" b="9525"/>
            <wp:docPr id="50" name="Рисунок 50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,</w:t>
      </w:r>
    </w:p>
    <w:p w:rsidR="00BE25A0" w:rsidRPr="00FE5C87" w:rsidRDefault="00BE25A0" w:rsidP="00BE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где </w:t>
      </w:r>
      <w:proofErr w:type="spell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Е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i</w:t>
      </w:r>
      <w:proofErr w:type="spellEnd"/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 – ЭДС i-й ветви, </w:t>
      </w:r>
      <w:proofErr w:type="spell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g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i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– ее проводимость </w:t>
      </w:r>
      <w:r w:rsidRPr="00FE5C87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02E26664" wp14:editId="427EBE2E">
            <wp:extent cx="752475" cy="542925"/>
            <wp:effectExtent l="0" t="0" r="9525" b="9525"/>
            <wp:docPr id="51" name="Рисунок 51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Подставляем числовые значения:</w:t>
      </w:r>
    </w:p>
    <w:p w:rsidR="00BE25A0" w:rsidRPr="00FE5C87" w:rsidRDefault="00BE25A0" w:rsidP="00BE2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42BAF86B" wp14:editId="19D8EE33">
            <wp:extent cx="2943225" cy="428625"/>
            <wp:effectExtent l="0" t="0" r="9525" b="9525"/>
            <wp:docPr id="52" name="Рисунок 52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В.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2. Расчет токов в ветвях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Токи определяем на основании закона Ома для ветви с источником: напряжение на зажимах источника равно его ЭДС минус падение напряжения на его внутреннем сопротивлении: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5A42AF21" wp14:editId="4B45717C">
            <wp:extent cx="2171700" cy="447675"/>
            <wp:effectExtent l="0" t="0" r="0" b="9525"/>
            <wp:docPr id="53" name="Рисунок 53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А;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140F80A9" wp14:editId="31C782FA">
            <wp:extent cx="2181225" cy="447675"/>
            <wp:effectExtent l="0" t="0" r="9525" b="9525"/>
            <wp:docPr id="54" name="Рисунок 54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А;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66316491" wp14:editId="0FEBFE52">
            <wp:extent cx="2314575" cy="447675"/>
            <wp:effectExtent l="0" t="0" r="9525" b="9525"/>
            <wp:docPr id="55" name="Рисунок 55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А.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5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Дополнительные вопросы к задаче 1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1. Как повлияет на порядок расчета изменение полярности ЭДС в одной из ветвей схемы?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 формуле узлового напряжения и при расчете тока в этой ветви 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данную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ЭДС надо брать со знаком «минус».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2. В каких режимах работают источники схемы?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По результатам расчета </w:t>
      </w:r>
      <w:proofErr w:type="spell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U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ab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&lt; 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</w:t>
      </w:r>
      <w:proofErr w:type="spell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U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ab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&lt; 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т.е. эти элементы схемы работают источниками; т.к. </w:t>
      </w:r>
      <w:proofErr w:type="spell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U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ab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&gt; 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, т.к. в третьей ветви направлен против 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и принятого перед началом расчета направления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, т.е. этот элемент схемы работает в режиме потребления энергии.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3. В каких режимах будут работать источники, если за счет изменения величины ЭДС 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 увеличить узловое напряжение </w:t>
      </w:r>
      <w:proofErr w:type="spell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U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ab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до 48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В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?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Увеличением 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 можно установить </w:t>
      </w:r>
      <w:proofErr w:type="spell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U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ab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48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В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, при этом ток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будет равен нулю (режим холостого хода), источник 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вырабатывает энергию, 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– потребляет. Ток в схеме и необходимую величину 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определим на основании второго закона Кирхгофа: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2D19D038" wp14:editId="5255B1EF">
            <wp:extent cx="2562225" cy="447675"/>
            <wp:effectExtent l="0" t="0" r="9525" b="9525"/>
            <wp:docPr id="56" name="Рисунок 56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А;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 = </w:t>
      </w:r>
      <w:proofErr w:type="spell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U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ab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+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(r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03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+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) = 48 - 0,06 * 10 = 47,4 В.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5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Расчет цепей методом эквивалентного генератора</w:t>
      </w:r>
    </w:p>
    <w:p w:rsidR="00BE25A0" w:rsidRPr="00FE5C87" w:rsidRDefault="00BE25A0" w:rsidP="00BE2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2A790A6C" wp14:editId="00919726">
            <wp:extent cx="2362200" cy="1819275"/>
            <wp:effectExtent l="0" t="0" r="0" b="9525"/>
            <wp:docPr id="57" name="Рисунок 57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Задача 2. В схеме рис. 1.32 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10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В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, 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25 В,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20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40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5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6,36 Ом. Определить ток в ветви с резистором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7CE37916" wp14:editId="3DA930C9">
            <wp:extent cx="5953125" cy="2028825"/>
            <wp:effectExtent l="0" t="0" r="9525" b="9525"/>
            <wp:docPr id="58" name="Рисунок 58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A0" w:rsidRPr="00FE5C87" w:rsidRDefault="00BE25A0" w:rsidP="00BE2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5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Анализ и решение задачи 2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1. Заменим по отношению к ветви с резистором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 всю остальную схему эквивалентным генератором (активным двухполюсником) с ЭДС </w:t>
      </w:r>
      <w:proofErr w:type="spellStart"/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E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э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и внутренним сопротивлением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0э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 (рис. 1.33, а). ЭДС </w:t>
      </w:r>
      <w:proofErr w:type="spell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э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определяется по результатам расчета режима холостого хода генератора как напряжение между точками «а» и «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с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» схемы рис. 1.32 при разомкнутой ветви с резистором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После размыкания ветви с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получается схема с двумя узлами рис. 1.33, б. Узловое напряжение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45B3DFC1" wp14:editId="209BC043">
            <wp:extent cx="3733800" cy="495300"/>
            <wp:effectExtent l="0" t="0" r="0" b="0"/>
            <wp:docPr id="59" name="Рисунок 59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В.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Ток в ветви с ЭДС 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(E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 - </w:t>
      </w:r>
      <w:proofErr w:type="spell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U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bd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) /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(25 -20) / 5 = 1 А.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Для расчета напряжения между точками «а» и «с» в схеме рис. 1.33, б примем потенциал точки «а» равным нулю, тогда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Symbol" w:eastAsia="Times New Roman" w:hAnsi="Symbol" w:cs="Times New Roman"/>
          <w:sz w:val="31"/>
          <w:szCs w:val="31"/>
          <w:lang w:eastAsia="ru-RU"/>
        </w:rPr>
        <w:t>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a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0; </w:t>
      </w:r>
      <w:r w:rsidRPr="00FE5C87">
        <w:rPr>
          <w:rFonts w:ascii="Symbol" w:eastAsia="Times New Roman" w:hAnsi="Symbol" w:cs="Times New Roman"/>
          <w:sz w:val="31"/>
          <w:szCs w:val="31"/>
          <w:lang w:eastAsia="ru-RU"/>
        </w:rPr>
        <w:t>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b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</w:t>
      </w:r>
      <w:r w:rsidRPr="00FE5C87">
        <w:rPr>
          <w:rFonts w:ascii="Symbol" w:eastAsia="Times New Roman" w:hAnsi="Symbol" w:cs="Times New Roman"/>
          <w:sz w:val="31"/>
          <w:szCs w:val="31"/>
          <w:lang w:eastAsia="ru-RU"/>
        </w:rPr>
        <w:t>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a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+ 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10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; </w:t>
      </w:r>
      <w:r w:rsidRPr="00FE5C87">
        <w:rPr>
          <w:rFonts w:ascii="Symbol" w:eastAsia="Times New Roman" w:hAnsi="Symbol" w:cs="Times New Roman"/>
          <w:sz w:val="31"/>
          <w:szCs w:val="31"/>
          <w:lang w:eastAsia="ru-RU"/>
        </w:rPr>
        <w:t>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c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</w:t>
      </w:r>
      <w:r w:rsidRPr="00FE5C87">
        <w:rPr>
          <w:rFonts w:ascii="Symbol" w:eastAsia="Times New Roman" w:hAnsi="Symbol" w:cs="Times New Roman"/>
          <w:sz w:val="31"/>
          <w:szCs w:val="31"/>
          <w:lang w:eastAsia="ru-RU"/>
        </w:rPr>
        <w:t>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b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+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 = 15 В; </w:t>
      </w:r>
      <w:proofErr w:type="spell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r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</w:t>
      </w:r>
      <w:r w:rsidRPr="00FE5C87">
        <w:rPr>
          <w:rFonts w:ascii="Symbol" w:eastAsia="Times New Roman" w:hAnsi="Symbol" w:cs="Times New Roman"/>
          <w:sz w:val="31"/>
          <w:szCs w:val="31"/>
          <w:lang w:eastAsia="ru-RU"/>
        </w:rPr>
        <w:t>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c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- </w:t>
      </w:r>
      <w:r w:rsidRPr="00FE5C87">
        <w:rPr>
          <w:rFonts w:ascii="Symbol" w:eastAsia="Times New Roman" w:hAnsi="Symbol" w:cs="Times New Roman"/>
          <w:sz w:val="31"/>
          <w:szCs w:val="31"/>
          <w:lang w:eastAsia="ru-RU"/>
        </w:rPr>
        <w:t>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a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15 В.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2. Для расчета внутреннего сопротивления генератора в схеме рис. 1.33, б </w:t>
      </w:r>
      <w:proofErr w:type="spell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закорачиваются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все ЭДС (рис. 1.33, в) и определяется сопротивление по отношению к точкам «а» и «с»: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25944540" wp14:editId="443169F6">
            <wp:extent cx="1419225" cy="495300"/>
            <wp:effectExtent l="0" t="0" r="9525" b="0"/>
            <wp:docPr id="60" name="Рисунок 60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; </w:t>
      </w:r>
      <w:proofErr w:type="spellStart"/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r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оэ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 3,64 Ом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3. Ток в ветви с резистором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(схема рис. 1.33, а)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 = </w:t>
      </w:r>
      <w:proofErr w:type="spellStart"/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E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э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/ (r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0э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+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) = 20 / (3,64 + 6,36) = 2 А.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5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Дополнительные вопросы к задаче 2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1. Как экспериментально определить параметры эквивалентного генератора?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Исходя из эквивалентности схем рис. 1.32, а и рис. 1.33, а, </w:t>
      </w:r>
      <w:proofErr w:type="spellStart"/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E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э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и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0э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можно рассчитать по результатам двух опытов. Разомкнув ветвь с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измеряем напряжение между точками «с» и «а» </w:t>
      </w:r>
      <w:proofErr w:type="spell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U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xx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равное ЭДС </w:t>
      </w:r>
      <w:proofErr w:type="spellStart"/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E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э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, (опыт холостого хода). Для определения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0э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проводится (если это допустимо) опыт короткого замыкания: заданная ветвь замыкается накоротко и измеряется ток в ней (</w:t>
      </w:r>
      <w:proofErr w:type="spellStart"/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I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к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). При этом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0э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</w:t>
      </w:r>
      <w:proofErr w:type="spellStart"/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E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э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/ </w:t>
      </w:r>
      <w:proofErr w:type="spell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к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2. Выбрать величину сопротивления резистора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так, чтобы в нем выделялась максимально возможная мощность.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Для схемы рис. 1.33, а </w:t>
      </w:r>
      <w:r w:rsidRPr="00FE5C87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7A728BA1" wp14:editId="17638F49">
            <wp:extent cx="1714500" cy="533400"/>
            <wp:effectExtent l="0" t="0" r="0" b="0"/>
            <wp:docPr id="61" name="Рисунок 61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. Максимум мощности Р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4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определяется решением уравнения </w:t>
      </w:r>
      <w:r w:rsidRPr="00FE5C87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387C05A7" wp14:editId="08F1A765">
            <wp:extent cx="638175" cy="495300"/>
            <wp:effectExtent l="0" t="0" r="9525" b="0"/>
            <wp:docPr id="62" name="Рисунок 62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: </w:t>
      </w:r>
      <w:proofErr w:type="spell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н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.э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кстр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0э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, при этом </w:t>
      </w:r>
      <w:r w:rsidRPr="00FE5C87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2946AA74" wp14:editId="1705E87A">
            <wp:extent cx="2047875" cy="523875"/>
            <wp:effectExtent l="0" t="0" r="9525" b="9525"/>
            <wp:docPr id="63" name="Рисунок 63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Вт. Режим, когда сопротивление нагрузки равно внутреннему сопротивлению источника, называется согласованным, он часто используется в маломощных электронных устройствах, когда КПД установки (</w:t>
      </w:r>
      <w:r w:rsidRPr="00FE5C87">
        <w:rPr>
          <w:rFonts w:ascii="Symbol" w:eastAsia="Times New Roman" w:hAnsi="Symbol" w:cs="Times New Roman"/>
          <w:sz w:val="31"/>
          <w:szCs w:val="31"/>
          <w:lang w:eastAsia="ru-RU"/>
        </w:rPr>
        <w:t>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50 %) не имеет существенного значения, но важно передать в нагрузку максимальную мощность (усилители напряжения, маломощные усилители мощности, линии связи и т.д.). При этом все устройство по отношению к нагрузке представляется в виде эквивалентного генератора, параметры которого определяются по результатам анализа работы и расчета устройства.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left="45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E5C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Практическое занятие №</w:t>
      </w:r>
      <w:r w:rsidR="00195E9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Самостоятельная работа студента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В процессе выполнения самостоятельной работы студент должен решить нижеприведенные задачи, используя результаты первого и второго практических занятий. Отчет о проделанной работе должен быть представлен преподавателю по форме, указанной в методических указаниях. В отчете привести ответы на вопросы, приведенные в первом и втором практических занятиях и решения нижеприведенных задач.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1BAE9960" wp14:editId="143EA5F5">
            <wp:extent cx="2286000" cy="1857375"/>
            <wp:effectExtent l="0" t="0" r="0" b="9525"/>
            <wp:docPr id="64" name="Рисунок 64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</w:t>
      </w:r>
      <w:r w:rsidRPr="00FE5C87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36FC55C2" wp14:editId="0972D69C">
            <wp:extent cx="2333625" cy="1866900"/>
            <wp:effectExtent l="0" t="0" r="9525" b="0"/>
            <wp:docPr id="65" name="Рисунок 65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Задача 1. В схеме (рис. 1.34)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40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20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30 Ом,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5 А. Вычислить напряжение источника U и ток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. Ответ: 900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В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; 6,67 А.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Задача 2. В схеме (рис. 1.34) напряжение U = 65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В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, напряжение на зажимах резистора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равно 20 В. Определить все токи в схеме, если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15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10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30 Ом. Ответ: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2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А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;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1,5 А;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0,5 А.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Задача 3. В схеме (рис. 1.35) –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10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5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10 Ом,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2 А. Найти напряжение источника U. Ответ: 80 В.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Задача 4. К схеме (рис. 1.35) приложено напряжение U = 45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В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, при этом ток источника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1,25 А. Сопротивления ветвей параллельной части схемы равны: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40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10 Ом. Найти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и токи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,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. Ответ: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28 Ом,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0,25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А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,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=1 А.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Задача 5. В схеме (рис. 1.36) –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50 Ом, ток источника I = 0,6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А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, ток в резисторе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равен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0,4 А, мощность, расходуемая в резисторе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: P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0,4 Вт; напряжение на резисторе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: U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36 В. Определить напряжение источника U. Ответ: U = 68 В.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Задача 6. Мощности, расходуемые в сопротивлениях схемы (рис. 1.36): P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15 Вт, P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20 Вт, P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10,8 Вт, P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7,2 Вт. Определить напряжения на участках схемы и токи в ее ветвях, если приложенное к ней напряжение U = 106 Вт. Ответ: I = 0,5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А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;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0,3 А;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0,2 А; U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30 В; U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40 В; U = 36 В.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7DBA0B4F" wp14:editId="6550C4F7">
            <wp:extent cx="2286000" cy="2057400"/>
            <wp:effectExtent l="0" t="0" r="0" b="0"/>
            <wp:docPr id="66" name="Рисунок 66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</w:t>
      </w:r>
      <w:r w:rsidRPr="00FE5C87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1E2A7D2E" wp14:editId="5F111019">
            <wp:extent cx="2590800" cy="1781175"/>
            <wp:effectExtent l="0" t="0" r="0" b="9525"/>
            <wp:docPr id="67" name="Рисунок 67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Задача 7. Для схемы (рис. 1.37) дано: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2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4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10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60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5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22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6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5 Ом, E = 12 В. Вычислить ток в диагонали моста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, используя преобразование треугольника резисторов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в эквивалентную звезду. Ответ: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0,077 А.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Задача 8. В схеме (рис. 1.37) определить ток источника, используя преобразование звезды резисторов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5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в эквивалентный треугольник, если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6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42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12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5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24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6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28 Ом,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0,5 А. Ответ: I =  2,75 А.</w:t>
      </w:r>
    </w:p>
    <w:p w:rsidR="00BE25A0" w:rsidRPr="00FE5C87" w:rsidRDefault="00BE25A0" w:rsidP="00BE2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33A82CFB" wp14:editId="55D277BF">
            <wp:extent cx="2743200" cy="2314575"/>
            <wp:effectExtent l="0" t="0" r="0" b="9525"/>
            <wp:docPr id="68" name="Рисунок 68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87">
        <w:rPr>
          <w:rFonts w:ascii="Times New Roman" w:eastAsia="Times New Roman" w:hAnsi="Times New Roman" w:cs="Times New Roman"/>
          <w:noProof/>
          <w:sz w:val="31"/>
          <w:szCs w:val="31"/>
          <w:lang w:eastAsia="ru-RU"/>
        </w:rPr>
        <w:drawing>
          <wp:inline distT="0" distB="0" distL="0" distR="0" wp14:anchorId="2D3CD1FF" wp14:editId="1150E3EE">
            <wp:extent cx="3124200" cy="1933575"/>
            <wp:effectExtent l="0" t="0" r="0" b="9525"/>
            <wp:docPr id="69" name="Рисунок 69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A0" w:rsidRPr="00FE5C87" w:rsidRDefault="00BE25A0" w:rsidP="00BE25A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Задача 9. Для схемы (рис. 1.38) входные напряжения: U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+10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В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, U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-15 В, U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+20 В,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 = 500 Ом, </w:t>
      </w:r>
      <w:proofErr w:type="spell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н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 = 1000 Ом. Методом узлового напряжения определить выходное напряжение </w:t>
      </w:r>
      <w:proofErr w:type="spellStart"/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U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вых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. Ответ: </w:t>
      </w:r>
      <w:proofErr w:type="spellStart"/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U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вых</w:t>
      </w:r>
      <w:proofErr w:type="spell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4,3 В.</w:t>
      </w:r>
    </w:p>
    <w:p w:rsidR="00D47DD8" w:rsidRPr="00195E96" w:rsidRDefault="00BE25A0" w:rsidP="00195E9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Задача 10. В схеме (рис. 1.39) 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120</w:t>
      </w:r>
      <w:proofErr w:type="gramStart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В</w:t>
      </w:r>
      <w:proofErr w:type="gramEnd"/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, E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5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140 В,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1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70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2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30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135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4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210 Ом,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5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140 Ом. Определить методом эквивалентного генератора величину и направление тока в резисторе R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. Ответ: I</w:t>
      </w:r>
      <w:r w:rsidRPr="00FE5C87">
        <w:rPr>
          <w:rFonts w:ascii="Times New Roman" w:eastAsia="Times New Roman" w:hAnsi="Times New Roman" w:cs="Times New Roman"/>
          <w:sz w:val="31"/>
          <w:szCs w:val="31"/>
          <w:vertAlign w:val="subscript"/>
          <w:lang w:eastAsia="ru-RU"/>
        </w:rPr>
        <w:t>3</w:t>
      </w:r>
      <w:r w:rsidRPr="00FE5C87">
        <w:rPr>
          <w:rFonts w:ascii="Times New Roman" w:eastAsia="Times New Roman" w:hAnsi="Times New Roman" w:cs="Times New Roman"/>
          <w:sz w:val="31"/>
          <w:szCs w:val="31"/>
          <w:lang w:eastAsia="ru-RU"/>
        </w:rPr>
        <w:t> = 0,2 А.</w:t>
      </w:r>
      <w:bookmarkStart w:id="0" w:name="_GoBack"/>
      <w:bookmarkEnd w:id="0"/>
    </w:p>
    <w:sectPr w:rsidR="00D47DD8" w:rsidRPr="0019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36CC"/>
    <w:multiLevelType w:val="multilevel"/>
    <w:tmpl w:val="FD4608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E7D1A6B"/>
    <w:multiLevelType w:val="multilevel"/>
    <w:tmpl w:val="3D70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46637"/>
    <w:multiLevelType w:val="multilevel"/>
    <w:tmpl w:val="44BE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26"/>
    <w:rsid w:val="001536DA"/>
    <w:rsid w:val="00195E96"/>
    <w:rsid w:val="00263DFF"/>
    <w:rsid w:val="00345825"/>
    <w:rsid w:val="004E6226"/>
    <w:rsid w:val="00532DA1"/>
    <w:rsid w:val="007C14F2"/>
    <w:rsid w:val="00883D03"/>
    <w:rsid w:val="00AF05CC"/>
    <w:rsid w:val="00B9493B"/>
    <w:rsid w:val="00BE25A0"/>
    <w:rsid w:val="00D47DD8"/>
    <w:rsid w:val="00E42C2E"/>
    <w:rsid w:val="00E61C72"/>
    <w:rsid w:val="00ED3846"/>
    <w:rsid w:val="00F24AC4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3846"/>
    <w:rPr>
      <w:i/>
      <w:iCs/>
    </w:rPr>
  </w:style>
  <w:style w:type="paragraph" w:customStyle="1" w:styleId="Default">
    <w:name w:val="Default"/>
    <w:rsid w:val="00E61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3846"/>
    <w:rPr>
      <w:i/>
      <w:iCs/>
    </w:rPr>
  </w:style>
  <w:style w:type="paragraph" w:customStyle="1" w:styleId="Default">
    <w:name w:val="Default"/>
    <w:rsid w:val="00E61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0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9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4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image" Target="media/image20.gif"/><Relationship Id="rId39" Type="http://schemas.openxmlformats.org/officeDocument/2006/relationships/image" Target="media/image33.jpeg"/><Relationship Id="rId21" Type="http://schemas.openxmlformats.org/officeDocument/2006/relationships/hyperlink" Target="http://infourok.ru/go.html?href=http%3A%2F%2Fclick02.begun.ru%2Fclick.jsp%3Furl%3DjCAqfQUVFBXAmMNZ-FOSZtdWmvUaBB9IcvakEuwVYHI9O-VJpfy37geIWo7OJRE3t-QMIsU4SxrIJyNOR4ic7EWXTUYBvePSQXuwQhJVWykaT3AuZfPxLZ5tDbKj%2ANnOfAwzxgKjDrXlWPFZ6mHRfCcHBM-EdpoK5C4y8xBhhWM3swXKirvnqlK6kgYIBOTr4%2AJ2fmmlNd2nwbdBgqJIZwNPeDvZoLZRakNAPrbEVXNUZV9C-1FnOJZe093ICAhE0nnbUyLaH2DZQVD5bjkcylCPLaY8mM%2AssN3RrgVPYqDq0wWWgQiT3O-9W-GzfpEnRVgO0f3PZjtVWZ5vwIcJxUi2yPnHSz3Qrb-cc1SmkZ6qgAvgxzlnpVMYzbfmmrhWG3sW9S1C4PIZrcFZTTFWmZopZr-7Zy5-F3QAGFa-sFkUKaCUYk2m8Ya2l3Vk8LIDTi5V6IKUJiMKrpI5M0fH6ohvL-rfY2xItkyMD3XIMfZR0bxrF-PZbvmA4LPX3TCk%2AwuEcbZ63sg-buLmUnmVtMxNb4lE4qDXZd4JE2eSunk2XQVo4m2m3W7jZP4mSvp6UqWFKxGfCVv5g2S8nLar52KLjXMb9dQK48cVrMRXTmZhv7M0C5XvYVvdFBDQSi%2ANjt-7jMR8vAp3sR44CeJvwSE12b2k0aD6OqDw6JAG8ZvgynknwkYVl9HXolB8VBBgtxGyusuWQupME%2ADM0-Slxcdgvj0RPWZWVq7pChW-fblSAqwGLh9loWYQ8FQ%26eurl%255B%255D%3DjCAqfTMzMjP3tGI942gkEOd29cPcLP5nhhVyAbD-iFVEGHj9kDmXgIJGXefFP0aE7gd3A5z-pdIpSpgh" TargetMode="External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3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jpeg"/><Relationship Id="rId45" Type="http://schemas.openxmlformats.org/officeDocument/2006/relationships/image" Target="media/image39.gi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31" Type="http://schemas.openxmlformats.org/officeDocument/2006/relationships/image" Target="media/image25.jpeg"/><Relationship Id="rId44" Type="http://schemas.openxmlformats.org/officeDocument/2006/relationships/image" Target="media/image38.gi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jpeg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image" Target="media/image42.jpeg"/><Relationship Id="rId8" Type="http://schemas.openxmlformats.org/officeDocument/2006/relationships/image" Target="media/image3.jpeg"/><Relationship Id="rId51" Type="http://schemas.openxmlformats.org/officeDocument/2006/relationships/image" Target="media/image45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jpeg"/><Relationship Id="rId20" Type="http://schemas.openxmlformats.org/officeDocument/2006/relationships/image" Target="media/image15.gif"/><Relationship Id="rId41" Type="http://schemas.openxmlformats.org/officeDocument/2006/relationships/image" Target="media/image35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gif"/><Relationship Id="rId49" Type="http://schemas.openxmlformats.org/officeDocument/2006/relationships/image" Target="media/image4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2021-04-07T06:41:00Z</dcterms:created>
  <dcterms:modified xsi:type="dcterms:W3CDTF">2021-04-07T06:43:00Z</dcterms:modified>
</cp:coreProperties>
</file>