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Введение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УВАЖАЕМЫЙ СТУДЕНТ!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     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Методические указания по дисциплине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ОБЩЕСТВОЗНАНИЕ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» для выполнения практических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работ созданы Вам в помощь для работы на занятиях, подготовки к практическим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работам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правильного составления отчетов.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    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Приступая к выполнению практической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работы</w:t>
      </w:r>
      <w:r w:rsidR="00B84C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,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Вы должны внимательно прочитать цель и задачи занятия, ознакомиться с требованиями к уровню Вашей подготовки в соответствии с федеральными государственными стандартами третьего поколения (ФГОС-3), краткими теоретическими и учебно-методическими материалами по теме практической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работы </w:t>
      </w:r>
      <w:proofErr w:type="gramStart"/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>,</w:t>
      </w:r>
      <w:proofErr w:type="gramEnd"/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ответить на вопросы для закрепления теоретического материала.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      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Все задания к практической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работе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Вы должны выполнять в соответствии с инструкцией, анализировать полученные в ходе занятия результаты по приведенной методике.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       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Отчет о практической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работе   Вы должны выполнить по приведенному алгоритму, опираясь на образец.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     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Наличие положительной оценки по практическим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работам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необходимо для получения зачета по дисциплине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proofErr w:type="gramStart"/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,</w:t>
      </w:r>
      <w:proofErr w:type="gramEnd"/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поэтому в случае отсутствия на уроке по любой причине или получения неудовлетворительной оценки за практическую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Вы должны найти время для ее выполнения или пересдачи.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   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Внимание!  Если в процессе подготовки к практическим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работам 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A43862" w:rsidRPr="00A43862" w:rsidRDefault="00A43862" w:rsidP="00A4386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Желаем успехов!!!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br w:type="page"/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lastRenderedPageBreak/>
        <w:t>Перечень лабораторных (практических заданий)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61"/>
        <w:gridCol w:w="3335"/>
      </w:tblGrid>
      <w:tr w:rsidR="00665D63" w:rsidRPr="00A43862" w:rsidTr="00F610FF">
        <w:trPr>
          <w:trHeight w:val="675"/>
        </w:trPr>
        <w:tc>
          <w:tcPr>
            <w:tcW w:w="675" w:type="dxa"/>
            <w:hideMark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№</w:t>
            </w:r>
          </w:p>
        </w:tc>
        <w:tc>
          <w:tcPr>
            <w:tcW w:w="5561" w:type="dxa"/>
            <w:hideMark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Тема лабораторной работы </w:t>
            </w:r>
          </w:p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(практического занятия)</w:t>
            </w:r>
          </w:p>
        </w:tc>
        <w:tc>
          <w:tcPr>
            <w:tcW w:w="3335" w:type="dxa"/>
            <w:hideMark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Количество часов</w:t>
            </w:r>
          </w:p>
        </w:tc>
      </w:tr>
      <w:tr w:rsidR="00665D63" w:rsidRPr="00A43862" w:rsidTr="00F610FF">
        <w:trPr>
          <w:trHeight w:val="15"/>
        </w:trPr>
        <w:tc>
          <w:tcPr>
            <w:tcW w:w="675" w:type="dxa"/>
          </w:tcPr>
          <w:p w:rsidR="00A43862" w:rsidRPr="007A1440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A1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  <w:tc>
          <w:tcPr>
            <w:tcW w:w="5561" w:type="dxa"/>
          </w:tcPr>
          <w:p w:rsidR="00A43862" w:rsidRPr="007A1440" w:rsidRDefault="00665D63" w:rsidP="00665D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A1440"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</w:t>
            </w:r>
            <w:r w:rsidR="00595E07" w:rsidRPr="007A14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E07" w:rsidRPr="007A14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Потребности, способности и интересы.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Мировоззрение. Типы мировоззрения.</w:t>
            </w:r>
            <w:r w:rsidRPr="00665D63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институты общества.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595E07">
        <w:trPr>
          <w:trHeight w:val="621"/>
        </w:trPr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3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Общество и природа.</w:t>
            </w:r>
            <w:r w:rsidRPr="009610B1">
              <w:rPr>
                <w:sz w:val="24"/>
                <w:szCs w:val="24"/>
              </w:rPr>
              <w:t xml:space="preserve"> Глобализация.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4</w:t>
            </w:r>
          </w:p>
        </w:tc>
        <w:tc>
          <w:tcPr>
            <w:tcW w:w="5561" w:type="dxa"/>
          </w:tcPr>
          <w:p w:rsidR="00A43862" w:rsidRPr="00665D63" w:rsidRDefault="00595E07" w:rsidP="00665D63">
            <w:pPr>
              <w:ind w:right="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Духовная культура личности и общества. Виды культуры.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5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Наука в современном мире. Роль образования в жизни человека и общества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6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pStyle w:val="a5"/>
              <w:rPr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sz w:val="24"/>
                <w:szCs w:val="24"/>
              </w:rPr>
              <w:t>Мораль. Религия.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7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Искусство.</w:t>
            </w:r>
          </w:p>
        </w:tc>
        <w:tc>
          <w:tcPr>
            <w:tcW w:w="333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8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665D63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Экономика как наука. Типы экономических систем.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9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4237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Факторы спроса и предложения.</w:t>
            </w:r>
          </w:p>
        </w:tc>
        <w:tc>
          <w:tcPr>
            <w:tcW w:w="333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10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4237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Функции государства в экономике. Причины безработицы и трудоустройство.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11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4237BA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Особенности современной экономики России.</w:t>
            </w:r>
          </w:p>
        </w:tc>
        <w:tc>
          <w:tcPr>
            <w:tcW w:w="333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665D63" w:rsidRPr="00A43862" w:rsidTr="00F610FF">
        <w:tc>
          <w:tcPr>
            <w:tcW w:w="675" w:type="dxa"/>
          </w:tcPr>
          <w:p w:rsidR="00A43862" w:rsidRPr="00A43862" w:rsidRDefault="00665D63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12</w:t>
            </w:r>
          </w:p>
        </w:tc>
        <w:tc>
          <w:tcPr>
            <w:tcW w:w="5561" w:type="dxa"/>
          </w:tcPr>
          <w:p w:rsidR="00A43862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423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Социальная стратификация.</w:t>
            </w:r>
            <w:r w:rsidRPr="00723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Социальная стратификация в современной России.</w:t>
            </w:r>
          </w:p>
        </w:tc>
        <w:tc>
          <w:tcPr>
            <w:tcW w:w="3335" w:type="dxa"/>
          </w:tcPr>
          <w:p w:rsidR="00A43862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13</w:t>
            </w:r>
          </w:p>
        </w:tc>
        <w:tc>
          <w:tcPr>
            <w:tcW w:w="5561" w:type="dxa"/>
          </w:tcPr>
          <w:p w:rsidR="00595E07" w:rsidRPr="00A43862" w:rsidRDefault="00595E07" w:rsidP="00F610F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4237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Виды социальных норм.</w:t>
            </w:r>
            <w:r w:rsidRPr="00723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Социальные конфликты.</w:t>
            </w: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14</w:t>
            </w:r>
          </w:p>
        </w:tc>
        <w:tc>
          <w:tcPr>
            <w:tcW w:w="5561" w:type="dxa"/>
          </w:tcPr>
          <w:p w:rsidR="00595E07" w:rsidRPr="00A43862" w:rsidRDefault="00595E07" w:rsidP="00665D63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Межнациональные отношения.</w:t>
            </w: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15</w:t>
            </w:r>
          </w:p>
        </w:tc>
        <w:tc>
          <w:tcPr>
            <w:tcW w:w="5561" w:type="dxa"/>
          </w:tcPr>
          <w:p w:rsidR="00595E07" w:rsidRDefault="00595E07" w:rsidP="00595E07">
            <w:pPr>
              <w:spacing w:after="376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Семья в современной России.</w:t>
            </w:r>
          </w:p>
          <w:p w:rsidR="00595E07" w:rsidRPr="00A43862" w:rsidRDefault="00595E07" w:rsidP="004237BA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16</w:t>
            </w:r>
          </w:p>
        </w:tc>
        <w:tc>
          <w:tcPr>
            <w:tcW w:w="5561" w:type="dxa"/>
          </w:tcPr>
          <w:p w:rsidR="00595E07" w:rsidRDefault="00595E07" w:rsidP="00595E07">
            <w:pPr>
              <w:spacing w:after="376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Политическая система общества, ее структура.</w:t>
            </w:r>
          </w:p>
          <w:p w:rsidR="00595E07" w:rsidRPr="00A43862" w:rsidRDefault="00595E07" w:rsidP="00595E07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Государство в политической системе общества.</w:t>
            </w: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17</w:t>
            </w:r>
          </w:p>
        </w:tc>
        <w:tc>
          <w:tcPr>
            <w:tcW w:w="5561" w:type="dxa"/>
          </w:tcPr>
          <w:p w:rsidR="00595E07" w:rsidRPr="00723B8B" w:rsidRDefault="00595E07" w:rsidP="00595E07">
            <w:pPr>
              <w:spacing w:after="4" w:line="241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Функции государства. Формы государства.</w:t>
            </w:r>
          </w:p>
          <w:p w:rsidR="00595E07" w:rsidRPr="00A43862" w:rsidRDefault="00595E07" w:rsidP="004237BA">
            <w:pPr>
              <w:spacing w:after="4" w:line="241" w:lineRule="auto"/>
              <w:ind w:right="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18</w:t>
            </w:r>
          </w:p>
        </w:tc>
        <w:tc>
          <w:tcPr>
            <w:tcW w:w="5561" w:type="dxa"/>
          </w:tcPr>
          <w:p w:rsidR="00595E07" w:rsidRPr="00723B8B" w:rsidRDefault="00595E07" w:rsidP="00595E07">
            <w:pPr>
              <w:spacing w:after="4" w:line="241" w:lineRule="auto"/>
              <w:ind w:right="42"/>
              <w:contextualSpacing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  <w:p w:rsidR="00595E07" w:rsidRPr="00A43862" w:rsidRDefault="00595E07" w:rsidP="00595E07">
            <w:pPr>
              <w:spacing w:after="380" w:line="241" w:lineRule="auto"/>
              <w:ind w:right="264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 xml:space="preserve">Избирательное право в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Р</w:t>
            </w:r>
            <w:r w:rsidRPr="00723B8B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оссийской Федерации.</w:t>
            </w: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2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19</w:t>
            </w:r>
          </w:p>
        </w:tc>
        <w:tc>
          <w:tcPr>
            <w:tcW w:w="5561" w:type="dxa"/>
          </w:tcPr>
          <w:p w:rsidR="00595E07" w:rsidRPr="00A43862" w:rsidRDefault="00595E07" w:rsidP="00595E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723B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Личность и государство.</w:t>
            </w: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595E07" w:rsidRPr="00A43862" w:rsidTr="00F610FF">
        <w:tc>
          <w:tcPr>
            <w:tcW w:w="67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5561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ИТОГО</w:t>
            </w:r>
          </w:p>
        </w:tc>
        <w:tc>
          <w:tcPr>
            <w:tcW w:w="3335" w:type="dxa"/>
          </w:tcPr>
          <w:p w:rsidR="00595E07" w:rsidRPr="00A43862" w:rsidRDefault="00595E07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32</w:t>
            </w:r>
          </w:p>
        </w:tc>
      </w:tr>
    </w:tbl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Практическая работа № 1</w:t>
      </w:r>
    </w:p>
    <w:p w:rsid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Тема: </w:t>
      </w:r>
      <w:r w:rsidR="003040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Человек, индивид, личность.</w:t>
      </w:r>
      <w:r w:rsidR="00595E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Потребности, способности и интересы.</w:t>
      </w:r>
    </w:p>
    <w:p w:rsidR="00595E07" w:rsidRPr="00A43862" w:rsidRDefault="00595E07" w:rsidP="00595E07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595E07">
        <w:rPr>
          <w:rFonts w:ascii="Times New Roman" w:hAnsi="Times New Roman" w:cs="Times New Roman"/>
          <w:b/>
          <w:i/>
          <w:sz w:val="24"/>
          <w:szCs w:val="24"/>
        </w:rPr>
        <w:t>Выявление биологических и социальных черт в человеке, индивиде, личности, формировании потребностей.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</w:pPr>
      <w:proofErr w:type="gramStart"/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Формируемые </w:t>
      </w:r>
      <w:r w:rsidR="00214C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З</w:t>
      </w:r>
      <w:proofErr w:type="gramEnd"/>
      <w:r w:rsidR="00214C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1, </w:t>
      </w: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У</w:t>
      </w:r>
      <w:r w:rsidR="00257F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1</w:t>
      </w: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, </w:t>
      </w:r>
      <w:r w:rsidR="00257F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="00257F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="003040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="00214C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личностные, </w:t>
      </w:r>
      <w:proofErr w:type="spellStart"/>
      <w:r w:rsidR="00214C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метапредметные</w:t>
      </w:r>
      <w:proofErr w:type="spellEnd"/>
      <w:r w:rsidR="00214C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и предметные результаты.</w:t>
      </w:r>
      <w:r w:rsidR="00257F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="0030406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Pr="00A438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EDEB"/>
        </w:rPr>
        <w:t xml:space="preserve"> 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Цели:</w:t>
      </w:r>
    </w:p>
    <w:p w:rsidR="0030406F" w:rsidRPr="0030406F" w:rsidRDefault="00A43862" w:rsidP="0030406F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0406F">
        <w:rPr>
          <w:color w:val="000000"/>
          <w:sz w:val="24"/>
          <w:szCs w:val="24"/>
          <w:shd w:val="clear" w:color="auto" w:fill="EDEDEB"/>
        </w:rPr>
        <w:t xml:space="preserve">Закрепление теоретических знаний по теме (по ФГОС): З </w:t>
      </w:r>
      <w:r w:rsidR="0030406F" w:rsidRPr="0030406F">
        <w:rPr>
          <w:color w:val="000000"/>
          <w:sz w:val="24"/>
          <w:szCs w:val="24"/>
          <w:shd w:val="clear" w:color="auto" w:fill="EDEDEB"/>
        </w:rPr>
        <w:t xml:space="preserve">1 </w:t>
      </w:r>
      <w:r w:rsidR="0030406F" w:rsidRPr="0030406F">
        <w:rPr>
          <w:sz w:val="24"/>
          <w:szCs w:val="24"/>
        </w:rPr>
        <w:t>Знание о том, что такое характер, социализация личности, самосознание и социальное поведение.</w:t>
      </w:r>
    </w:p>
    <w:p w:rsidR="00A43862" w:rsidRPr="00214CB1" w:rsidRDefault="0030406F" w:rsidP="00214CB1">
      <w:pPr>
        <w:pStyle w:val="a4"/>
        <w:numPr>
          <w:ilvl w:val="0"/>
          <w:numId w:val="1"/>
        </w:numPr>
        <w:rPr>
          <w:color w:val="000000"/>
          <w:sz w:val="24"/>
          <w:szCs w:val="24"/>
          <w:shd w:val="clear" w:color="auto" w:fill="EDEDEB"/>
        </w:rPr>
      </w:pPr>
      <w:r w:rsidRPr="00214CB1">
        <w:rPr>
          <w:color w:val="000000"/>
          <w:sz w:val="24"/>
          <w:szCs w:val="24"/>
          <w:shd w:val="clear" w:color="auto" w:fill="EDEDEB"/>
        </w:rPr>
        <w:t>Умение (по ФГОС)</w:t>
      </w:r>
      <w:r w:rsidR="00A43862" w:rsidRPr="00214CB1">
        <w:rPr>
          <w:color w:val="000000"/>
          <w:sz w:val="24"/>
          <w:szCs w:val="24"/>
          <w:shd w:val="clear" w:color="auto" w:fill="EDEDEB"/>
        </w:rPr>
        <w:t xml:space="preserve">: У </w:t>
      </w:r>
      <w:r w:rsidRPr="00214CB1">
        <w:rPr>
          <w:color w:val="000000"/>
          <w:sz w:val="24"/>
          <w:szCs w:val="24"/>
          <w:shd w:val="clear" w:color="auto" w:fill="EDEDEB"/>
        </w:rPr>
        <w:t xml:space="preserve">1 </w:t>
      </w:r>
      <w:r w:rsidRPr="00214CB1">
        <w:rPr>
          <w:sz w:val="24"/>
          <w:szCs w:val="24"/>
        </w:rPr>
        <w:t>Умение давать характеристику понятий: «человек», «индивид», «личность», «деятельность», «мышление».</w:t>
      </w:r>
      <w:r w:rsidR="00257FBA" w:rsidRPr="00214CB1">
        <w:rPr>
          <w:color w:val="000000"/>
          <w:sz w:val="24"/>
          <w:szCs w:val="24"/>
          <w:shd w:val="clear" w:color="auto" w:fill="EDEDEB"/>
        </w:rPr>
        <w:t xml:space="preserve"> </w:t>
      </w:r>
    </w:p>
    <w:p w:rsidR="00214CB1" w:rsidRDefault="00A43862" w:rsidP="00214CB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Создание условий для формирования </w:t>
      </w:r>
      <w:r w:rsidR="00214CB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</w:p>
    <w:p w:rsidR="00214CB1" w:rsidRPr="00214CB1" w:rsidRDefault="00214CB1" w:rsidP="00214CB1">
      <w:pPr>
        <w:pStyle w:val="a4"/>
        <w:numPr>
          <w:ilvl w:val="0"/>
          <w:numId w:val="13"/>
        </w:numPr>
        <w:rPr>
          <w:color w:val="000000"/>
          <w:sz w:val="24"/>
          <w:szCs w:val="24"/>
          <w:shd w:val="clear" w:color="auto" w:fill="EDEDEB"/>
        </w:rPr>
      </w:pPr>
      <w:r w:rsidRPr="00214CB1">
        <w:rPr>
          <w:color w:val="000000"/>
          <w:sz w:val="24"/>
          <w:szCs w:val="24"/>
          <w:shd w:val="clear" w:color="auto" w:fill="EDEDEB"/>
        </w:rPr>
        <w:t xml:space="preserve">готовности и способности  к саморазвитию и самовоспитанию в соответствии  </w:t>
      </w:r>
      <w:r w:rsidRPr="00214CB1">
        <w:rPr>
          <w:color w:val="000000"/>
          <w:sz w:val="24"/>
          <w:szCs w:val="24"/>
          <w:shd w:val="clear" w:color="auto" w:fill="EDEDEB"/>
        </w:rPr>
        <w:tab/>
        <w:t xml:space="preserve"> −</w:t>
      </w:r>
    </w:p>
    <w:p w:rsidR="00214CB1" w:rsidRPr="00214CB1" w:rsidRDefault="00214CB1" w:rsidP="00214CB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proofErr w:type="gramStart"/>
      <w:r w:rsidRPr="00214CB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с  общечеловеческими</w:t>
      </w:r>
      <w:proofErr w:type="gramEnd"/>
      <w:r w:rsidRPr="00214CB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ценностями  и  идеалами  гражданского  общества,  к </w:t>
      </w:r>
    </w:p>
    <w:p w:rsidR="00214CB1" w:rsidRDefault="00214CB1" w:rsidP="00214CB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214CB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самостоятельной,  творческой  и  ответственной  деятельности;  владение  языковыми  средствами:  </w:t>
      </w:r>
    </w:p>
    <w:p w:rsidR="00214CB1" w:rsidRPr="00214CB1" w:rsidRDefault="00214CB1" w:rsidP="00214CB1">
      <w:pPr>
        <w:pStyle w:val="a4"/>
        <w:numPr>
          <w:ilvl w:val="0"/>
          <w:numId w:val="12"/>
        </w:numPr>
        <w:rPr>
          <w:color w:val="000000"/>
          <w:sz w:val="24"/>
          <w:szCs w:val="24"/>
          <w:shd w:val="clear" w:color="auto" w:fill="EDEDEB"/>
        </w:rPr>
      </w:pPr>
      <w:r w:rsidRPr="00214CB1">
        <w:rPr>
          <w:color w:val="000000"/>
          <w:sz w:val="24"/>
          <w:szCs w:val="24"/>
          <w:shd w:val="clear" w:color="auto" w:fill="EDEDEB"/>
        </w:rPr>
        <w:t>умени</w:t>
      </w:r>
      <w:r>
        <w:rPr>
          <w:color w:val="000000"/>
          <w:sz w:val="24"/>
          <w:szCs w:val="24"/>
          <w:shd w:val="clear" w:color="auto" w:fill="EDEDEB"/>
        </w:rPr>
        <w:t>ю</w:t>
      </w:r>
      <w:r w:rsidRPr="00214CB1">
        <w:rPr>
          <w:color w:val="000000"/>
          <w:sz w:val="24"/>
          <w:szCs w:val="24"/>
          <w:shd w:val="clear" w:color="auto" w:fill="EDEDEB"/>
        </w:rPr>
        <w:t xml:space="preserve">  ясно,  логично  и  точно  излагать  </w:t>
      </w:r>
      <w:r w:rsidRPr="00214CB1">
        <w:rPr>
          <w:color w:val="000000"/>
          <w:sz w:val="24"/>
          <w:szCs w:val="24"/>
          <w:shd w:val="clear" w:color="auto" w:fill="EDEDEB"/>
        </w:rPr>
        <w:tab/>
        <w:t xml:space="preserve"> −</w:t>
      </w:r>
    </w:p>
    <w:p w:rsidR="00214CB1" w:rsidRPr="00214CB1" w:rsidRDefault="00214CB1" w:rsidP="00214CB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214CB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свою точку зрения, использовать адекватные языковые средства, понятийный </w:t>
      </w:r>
    </w:p>
    <w:p w:rsidR="00A43862" w:rsidRDefault="00214CB1" w:rsidP="00214CB1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214CB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аппарат обществознания;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</w:p>
    <w:p w:rsidR="00214CB1" w:rsidRPr="00214CB1" w:rsidRDefault="00214CB1" w:rsidP="00214CB1">
      <w:pPr>
        <w:pStyle w:val="a4"/>
        <w:numPr>
          <w:ilvl w:val="0"/>
          <w:numId w:val="12"/>
        </w:numPr>
        <w:rPr>
          <w:color w:val="000000"/>
          <w:sz w:val="24"/>
          <w:szCs w:val="24"/>
          <w:shd w:val="clear" w:color="auto" w:fill="EDEDEB"/>
        </w:rPr>
      </w:pPr>
      <w:r w:rsidRPr="00214CB1">
        <w:rPr>
          <w:color w:val="000000"/>
          <w:sz w:val="24"/>
          <w:szCs w:val="24"/>
          <w:shd w:val="clear" w:color="auto" w:fill="EDEDEB"/>
        </w:rPr>
        <w:t>владени</w:t>
      </w:r>
      <w:r>
        <w:rPr>
          <w:color w:val="000000"/>
          <w:sz w:val="24"/>
          <w:szCs w:val="24"/>
          <w:shd w:val="clear" w:color="auto" w:fill="EDEDEB"/>
        </w:rPr>
        <w:t xml:space="preserve">я </w:t>
      </w:r>
      <w:r w:rsidRPr="00214CB1">
        <w:rPr>
          <w:color w:val="000000"/>
          <w:sz w:val="24"/>
          <w:szCs w:val="24"/>
          <w:shd w:val="clear" w:color="auto" w:fill="EDEDEB"/>
        </w:rPr>
        <w:t>базовым понятийным аппаратом социальных наук;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Оснащение: </w:t>
      </w:r>
      <w:r w:rsidR="0030406F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</w:p>
    <w:p w:rsidR="00A43862" w:rsidRPr="00A43862" w:rsidRDefault="00A43862" w:rsidP="0030406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МУ по выполнению практической работы;</w:t>
      </w:r>
    </w:p>
    <w:p w:rsidR="00A43862" w:rsidRPr="00A43862" w:rsidRDefault="00A43862" w:rsidP="0030406F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Рабочая тетрадь для выполнения ПР;</w:t>
      </w:r>
    </w:p>
    <w:p w:rsidR="00257FBA" w:rsidRPr="00257FBA" w:rsidRDefault="00A43862" w:rsidP="00257FBA">
      <w:pPr>
        <w:pStyle w:val="a4"/>
        <w:numPr>
          <w:ilvl w:val="0"/>
          <w:numId w:val="2"/>
        </w:numPr>
        <w:ind w:right="41"/>
        <w:rPr>
          <w:sz w:val="24"/>
          <w:szCs w:val="24"/>
        </w:rPr>
      </w:pPr>
      <w:r w:rsidRPr="00257FBA">
        <w:rPr>
          <w:color w:val="000000"/>
          <w:sz w:val="24"/>
          <w:szCs w:val="24"/>
          <w:shd w:val="clear" w:color="auto" w:fill="EDEDEB"/>
        </w:rPr>
        <w:t>Справочная литература:</w:t>
      </w:r>
      <w:r w:rsidR="00257FBA" w:rsidRPr="00257FBA">
        <w:rPr>
          <w:color w:val="000000"/>
          <w:sz w:val="24"/>
          <w:szCs w:val="24"/>
          <w:shd w:val="clear" w:color="auto" w:fill="EDEDEB"/>
        </w:rPr>
        <w:t xml:space="preserve"> </w:t>
      </w:r>
      <w:r w:rsidR="00257FBA" w:rsidRPr="00257FBA">
        <w:rPr>
          <w:i/>
          <w:sz w:val="24"/>
          <w:szCs w:val="24"/>
        </w:rPr>
        <w:t>Важенин</w:t>
      </w:r>
      <w:r w:rsidR="00257FBA" w:rsidRPr="00257FBA">
        <w:rPr>
          <w:sz w:val="24"/>
          <w:szCs w:val="24"/>
        </w:rPr>
        <w:t xml:space="preserve"> </w:t>
      </w:r>
      <w:r w:rsidR="00257FBA" w:rsidRPr="00257FBA">
        <w:rPr>
          <w:i/>
          <w:sz w:val="24"/>
          <w:szCs w:val="24"/>
        </w:rPr>
        <w:t>А</w:t>
      </w:r>
      <w:r w:rsidR="00257FBA" w:rsidRPr="00257FBA">
        <w:rPr>
          <w:sz w:val="24"/>
          <w:szCs w:val="24"/>
        </w:rPr>
        <w:t>.</w:t>
      </w:r>
      <w:r w:rsidR="00257FBA" w:rsidRPr="00257FBA">
        <w:rPr>
          <w:i/>
          <w:sz w:val="24"/>
          <w:szCs w:val="24"/>
        </w:rPr>
        <w:t>Г</w:t>
      </w:r>
      <w:r w:rsidR="00257FBA" w:rsidRPr="00257FBA">
        <w:rPr>
          <w:sz w:val="24"/>
          <w:szCs w:val="24"/>
        </w:rPr>
        <w:t>. Обществознание для профессий и специальностей технического, естественнонаучного, гуманитарного профилей: учебник. — М., 2015.</w:t>
      </w:r>
    </w:p>
    <w:p w:rsidR="00A43862" w:rsidRPr="00257FBA" w:rsidRDefault="00A43862" w:rsidP="00257FBA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</w:p>
    <w:p w:rsidR="00595E07" w:rsidRDefault="00A43862" w:rsidP="00595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86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EDEDEB"/>
        </w:rPr>
        <w:t>Инструкция по выполнению работы</w:t>
      </w:r>
    </w:p>
    <w:p w:rsidR="002F4451" w:rsidRDefault="002F4451" w:rsidP="00595E0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Тестовые задания.</w:t>
      </w:r>
    </w:p>
    <w:p w:rsidR="002F4451" w:rsidRPr="00B84C19" w:rsidRDefault="002F4451" w:rsidP="002F445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4C19">
        <w:rPr>
          <w:rFonts w:ascii="Times New Roman" w:hAnsi="Times New Roman" w:cs="Times New Roman"/>
          <w:b/>
          <w:i/>
          <w:sz w:val="24"/>
          <w:szCs w:val="24"/>
        </w:rPr>
        <w:t>Внимательно прочитай и выполни тестовое задание по теме.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 xml:space="preserve">1.Важное отличие человека от иных живых существ: 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Инстинкты.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Рефлексы.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Потребности.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Сознание.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 xml:space="preserve">  2. Социальным, то есть формируемым в процессе взаимодействия с обществом, качеством человека является: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Общение при помощи членораздельной речи.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Способность укрываться от опасности.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Потребность в пище.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Необходимость поддержания теплового баланса.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3.Биологической (естественной) потребностью человека является потребность в: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Общении.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Семье.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Признании.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Тепле.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 xml:space="preserve">4. Верны ли следующие суждения о человеческих качествах? 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А. Врождённые качества человека социализируются в процессе взаимодействия с обществом.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Б. Помимо естественных потребностей, у людей формируются потребности социальные, связанные с жизнью в обществе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Верно только А.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Верны оба суждения.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Верно только Б.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Оба суждения неверны.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5.В науке для обозначения единичного представителя человеческого рода используется термин: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Личность.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Индивид.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Деятель.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Субъект.</w:t>
      </w:r>
    </w:p>
    <w:p w:rsidR="002F4451" w:rsidRPr="002F4451" w:rsidRDefault="002F4451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6. Признаком деятельности человека, отличающей его от поведения животных, является:</w:t>
      </w:r>
    </w:p>
    <w:p w:rsidR="002F4451" w:rsidRPr="002F4451" w:rsidRDefault="002F4451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А) Постановка осознанных целей.</w:t>
      </w:r>
    </w:p>
    <w:p w:rsidR="002F4451" w:rsidRPr="002F4451" w:rsidRDefault="002F4451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Б) Приспособление к внешней среде.</w:t>
      </w:r>
    </w:p>
    <w:p w:rsidR="002F4451" w:rsidRPr="002F4451" w:rsidRDefault="002F4451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В) Использование природных веществ.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</w:rPr>
        <w:t>Г) Взаимодействие с себе подобными.</w:t>
      </w:r>
      <w:r w:rsidRPr="002F4451">
        <w:rPr>
          <w:sz w:val="24"/>
          <w:szCs w:val="24"/>
          <w:shd w:val="clear" w:color="auto" w:fill="EDEDEB"/>
        </w:rPr>
        <w:t xml:space="preserve"> 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7.  Особенностью творчества как вида человеческой деятельности служит: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Использование вещества природы.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Удовлетворение биологических потребностей.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Создание нового, не имеющего аналогов в природе.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Использование орудий и средств труда.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8. Реформа, предполагающая замену социальных льгот денежными выплатами, представляет собой деятельность: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Материально-производственную.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Социально-преобразовательную.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Ценностно-ориентировочную.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Познавательную.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9. Римский философ Цицерон говорил: «Телесные наслаждения не вполне достойны высокого положения человека и их следует презирать и отвергать, а если всё-таки кто-то и станет отдавать дань удовольствию, в этом следует тщательно соблюдать меру. Поэтому заботу о пище и уходе за телом нужно отнести к области здоровья и поддержания сил, а не к области наслаждения». О каком типе человеческих потребностей рассуждает философ?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Социальных.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Естественных.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Духовных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Эстетических.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10. Верны ли следующие суждения о деятельности?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А. Мотивы человеческой деятельности могут иметь как сознательную, так и бессознательную основу.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Б. Игровая деятельность присуща людям исключительно в детском возрасте.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А) Верно только А.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Б) Верны оба суждения.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В) Верно только Б.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  <w:r w:rsidRPr="002F4451">
        <w:rPr>
          <w:sz w:val="24"/>
          <w:szCs w:val="24"/>
          <w:shd w:val="clear" w:color="auto" w:fill="EDEDEB"/>
        </w:rPr>
        <w:t>Г) Оба суждения неверны.</w:t>
      </w:r>
    </w:p>
    <w:p w:rsidR="002F4451" w:rsidRPr="002F4451" w:rsidRDefault="002F4451" w:rsidP="002F4451">
      <w:pPr>
        <w:pStyle w:val="a5"/>
        <w:rPr>
          <w:sz w:val="24"/>
          <w:szCs w:val="24"/>
          <w:shd w:val="clear" w:color="auto" w:fill="EDEDEB"/>
        </w:rPr>
      </w:pP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2F4451">
        <w:rPr>
          <w:rFonts w:ascii="Times New Roman" w:hAnsi="Times New Roman" w:cs="Times New Roman"/>
          <w:i/>
          <w:sz w:val="24"/>
          <w:szCs w:val="24"/>
        </w:rPr>
        <w:t>2</w:t>
      </w:r>
      <w:r w:rsidRPr="00595E07">
        <w:rPr>
          <w:rFonts w:ascii="Times New Roman" w:hAnsi="Times New Roman" w:cs="Times New Roman"/>
          <w:i/>
          <w:sz w:val="24"/>
          <w:szCs w:val="24"/>
        </w:rPr>
        <w:t>.</w:t>
      </w: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 xml:space="preserve"> Заполните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233"/>
      </w:tblGrid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Вопросы для сравнения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животное</w:t>
            </w: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1 Какие факторы биологические или социальные влияют на развитие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2 Чем руководствуется при совершении каких-либо действий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3 Какие потребности преобладают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4 Как развивается?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5 Обладает ли способностями и интересами?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7" w:rsidRPr="00595E07" w:rsidTr="00F610FF">
        <w:tc>
          <w:tcPr>
            <w:tcW w:w="450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E07">
              <w:rPr>
                <w:rFonts w:ascii="Times New Roman" w:hAnsi="Times New Roman" w:cs="Times New Roman"/>
                <w:sz w:val="24"/>
                <w:szCs w:val="24"/>
              </w:rPr>
              <w:t>6 Где обитает?</w:t>
            </w:r>
          </w:p>
        </w:tc>
        <w:tc>
          <w:tcPr>
            <w:tcW w:w="2835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95E07" w:rsidRPr="00595E07" w:rsidRDefault="00595E07" w:rsidP="00F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>Дайте определение человека, используя данные таблицы.</w:t>
      </w: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>Задание</w:t>
      </w:r>
      <w:r w:rsidR="002F4451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>Каждый ли человек является личностью? Приведите 2 аргумента, подтверждающие Вашу точку зрения.</w:t>
      </w: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>Задание</w:t>
      </w:r>
      <w:r w:rsidR="002F4451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595E0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>Перечислите черты индивидуальности. Определите, какие черты носят биологический, а какие социальный характер. Обоснуйте свою точку зрения.</w:t>
      </w: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2F4451">
        <w:rPr>
          <w:rFonts w:ascii="Times New Roman" w:hAnsi="Times New Roman" w:cs="Times New Roman"/>
          <w:i/>
          <w:sz w:val="24"/>
          <w:szCs w:val="24"/>
        </w:rPr>
        <w:t>5</w:t>
      </w: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 xml:space="preserve">Перечислите </w:t>
      </w:r>
      <w:proofErr w:type="spellStart"/>
      <w:r w:rsidRPr="00595E07">
        <w:rPr>
          <w:rFonts w:ascii="Times New Roman" w:hAnsi="Times New Roman" w:cs="Times New Roman"/>
          <w:sz w:val="24"/>
          <w:szCs w:val="24"/>
        </w:rPr>
        <w:t>первичные</w:t>
      </w:r>
      <w:r w:rsidR="002F445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F4451">
        <w:rPr>
          <w:rFonts w:ascii="Times New Roman" w:hAnsi="Times New Roman" w:cs="Times New Roman"/>
          <w:sz w:val="24"/>
          <w:szCs w:val="24"/>
        </w:rPr>
        <w:t xml:space="preserve"> вторичные</w:t>
      </w:r>
      <w:r w:rsidRPr="00595E07">
        <w:rPr>
          <w:rFonts w:ascii="Times New Roman" w:hAnsi="Times New Roman" w:cs="Times New Roman"/>
          <w:sz w:val="24"/>
          <w:szCs w:val="24"/>
        </w:rPr>
        <w:t xml:space="preserve"> потребности по </w:t>
      </w:r>
      <w:proofErr w:type="spellStart"/>
      <w:r w:rsidRPr="00595E07">
        <w:rPr>
          <w:rFonts w:ascii="Times New Roman" w:hAnsi="Times New Roman" w:cs="Times New Roman"/>
          <w:sz w:val="24"/>
          <w:szCs w:val="24"/>
        </w:rPr>
        <w:t>А.Маслоу</w:t>
      </w:r>
      <w:proofErr w:type="spellEnd"/>
      <w:r w:rsidRPr="00595E07">
        <w:rPr>
          <w:rFonts w:ascii="Times New Roman" w:hAnsi="Times New Roman" w:cs="Times New Roman"/>
          <w:sz w:val="24"/>
          <w:szCs w:val="24"/>
        </w:rPr>
        <w:t>. Приведите по 3 примера на каждый вид потребности.</w:t>
      </w: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>Задание 6</w:t>
      </w: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 xml:space="preserve">Алкоголизм, </w:t>
      </w:r>
      <w:proofErr w:type="spellStart"/>
      <w:r w:rsidRPr="00595E07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95E07">
        <w:rPr>
          <w:rFonts w:ascii="Times New Roman" w:hAnsi="Times New Roman" w:cs="Times New Roman"/>
          <w:sz w:val="24"/>
          <w:szCs w:val="24"/>
        </w:rPr>
        <w:t xml:space="preserve">, наркомания – </w:t>
      </w:r>
      <w:r w:rsidR="002F4451">
        <w:rPr>
          <w:rFonts w:ascii="Times New Roman" w:hAnsi="Times New Roman" w:cs="Times New Roman"/>
          <w:sz w:val="24"/>
          <w:szCs w:val="24"/>
        </w:rPr>
        <w:t>это потребности человека? Если да</w:t>
      </w:r>
      <w:proofErr w:type="gramStart"/>
      <w:r w:rsidR="002F44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4451">
        <w:rPr>
          <w:rFonts w:ascii="Times New Roman" w:hAnsi="Times New Roman" w:cs="Times New Roman"/>
          <w:sz w:val="24"/>
          <w:szCs w:val="24"/>
        </w:rPr>
        <w:t xml:space="preserve"> то</w:t>
      </w:r>
      <w:r w:rsidRPr="00595E07">
        <w:rPr>
          <w:rFonts w:ascii="Times New Roman" w:hAnsi="Times New Roman" w:cs="Times New Roman"/>
          <w:sz w:val="24"/>
          <w:szCs w:val="24"/>
        </w:rPr>
        <w:t xml:space="preserve"> </w:t>
      </w:r>
      <w:r w:rsidR="002F4451">
        <w:rPr>
          <w:rFonts w:ascii="Times New Roman" w:hAnsi="Times New Roman" w:cs="Times New Roman"/>
          <w:sz w:val="24"/>
          <w:szCs w:val="24"/>
        </w:rPr>
        <w:t>о</w:t>
      </w:r>
      <w:r w:rsidRPr="00595E07">
        <w:rPr>
          <w:rFonts w:ascii="Times New Roman" w:hAnsi="Times New Roman" w:cs="Times New Roman"/>
          <w:sz w:val="24"/>
          <w:szCs w:val="24"/>
        </w:rPr>
        <w:t>пределите, к какому виду потребностей они относятся? Являются ли эти потребности положительными? Можете ли Вы привести примеры отрицательных потребностей и объяснить как, на Ваш взгляд,  они возникают?</w:t>
      </w: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>Задание 7</w:t>
      </w:r>
    </w:p>
    <w:p w:rsidR="00595E07" w:rsidRPr="00595E07" w:rsidRDefault="00595E07" w:rsidP="00595E07">
      <w:pPr>
        <w:rPr>
          <w:rFonts w:ascii="Times New Roman" w:hAnsi="Times New Roman" w:cs="Times New Roman"/>
          <w:sz w:val="24"/>
          <w:szCs w:val="24"/>
        </w:rPr>
      </w:pPr>
      <w:r w:rsidRPr="00595E07">
        <w:rPr>
          <w:rFonts w:ascii="Times New Roman" w:hAnsi="Times New Roman" w:cs="Times New Roman"/>
          <w:sz w:val="24"/>
          <w:szCs w:val="24"/>
        </w:rPr>
        <w:t>Дайте определение способностей человека. Приведите 3 примера способностей.  Каждый ли человек является способным? Объясните свою точку зрения.</w:t>
      </w:r>
    </w:p>
    <w:p w:rsidR="00595E07" w:rsidRPr="00595E07" w:rsidRDefault="00595E07" w:rsidP="00595E07">
      <w:pPr>
        <w:rPr>
          <w:rFonts w:ascii="Times New Roman" w:hAnsi="Times New Roman" w:cs="Times New Roman"/>
          <w:i/>
          <w:sz w:val="24"/>
          <w:szCs w:val="24"/>
        </w:rPr>
      </w:pPr>
      <w:r w:rsidRPr="00595E07">
        <w:rPr>
          <w:rFonts w:ascii="Times New Roman" w:hAnsi="Times New Roman" w:cs="Times New Roman"/>
          <w:i/>
          <w:sz w:val="24"/>
          <w:szCs w:val="24"/>
        </w:rPr>
        <w:t>Задание</w:t>
      </w:r>
      <w:r w:rsidR="00F610FF">
        <w:rPr>
          <w:rFonts w:ascii="Times New Roman" w:hAnsi="Times New Roman" w:cs="Times New Roman"/>
          <w:i/>
          <w:sz w:val="24"/>
          <w:szCs w:val="24"/>
        </w:rPr>
        <w:t xml:space="preserve"> 8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 xml:space="preserve"> Из предложенного списка, выделите то, что интересно Вам.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-получение знаний</w:t>
      </w:r>
    </w:p>
    <w:p w:rsidR="00406F3B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Занятие спортом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Занятие музыкой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Слушать музыку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Писать стихи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Читать книги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Гулять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Посещать театр, выставки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Играть в компьютерные игры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Потреблять алкоголь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Курить</w:t>
      </w:r>
    </w:p>
    <w:p w:rsidR="00595E07" w:rsidRPr="002F4451" w:rsidRDefault="00595E07" w:rsidP="002F4451">
      <w:pPr>
        <w:pStyle w:val="a5"/>
        <w:rPr>
          <w:sz w:val="24"/>
          <w:szCs w:val="24"/>
        </w:rPr>
      </w:pPr>
      <w:r w:rsidRPr="002F4451">
        <w:rPr>
          <w:sz w:val="24"/>
          <w:szCs w:val="24"/>
        </w:rPr>
        <w:t>Прыгать с парашютом</w:t>
      </w:r>
    </w:p>
    <w:p w:rsidR="00595E07" w:rsidRDefault="002F4451" w:rsidP="0059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5E07" w:rsidRPr="00595E07">
        <w:rPr>
          <w:rFonts w:ascii="Times New Roman" w:hAnsi="Times New Roman" w:cs="Times New Roman"/>
          <w:sz w:val="24"/>
          <w:szCs w:val="24"/>
        </w:rPr>
        <w:t>Исходя из выбранных Вами интересов, определите к какому типу личности относитесь Вы? Изменятся ли Ваши интересы с возрастом? Обоснуйте свою точку зрения.</w:t>
      </w:r>
    </w:p>
    <w:p w:rsidR="00A43862" w:rsidRPr="00A43862" w:rsidRDefault="002F4451" w:rsidP="002F445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DEDEB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43862" w:rsidRPr="00A43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DEDEB"/>
        </w:rPr>
        <w:t>Форма контроля выполнения практических</w:t>
      </w:r>
      <w:r w:rsidR="00F610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DEDEB"/>
        </w:rPr>
        <w:t xml:space="preserve"> работ</w:t>
      </w:r>
      <w:r w:rsidR="007A7F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EDEDEB"/>
        </w:rPr>
        <w:t>:</w:t>
      </w:r>
      <w:r w:rsidR="007A7F5C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EDEDEB"/>
        </w:rPr>
        <w:t xml:space="preserve"> </w:t>
      </w:r>
    </w:p>
    <w:p w:rsidR="00A43862" w:rsidRPr="002F4451" w:rsidRDefault="00257FBA" w:rsidP="005960AF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2F4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DEDEB"/>
        </w:rPr>
        <w:t xml:space="preserve"> </w:t>
      </w:r>
      <w:r w:rsidR="00A43862" w:rsidRPr="002F445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EDEDEB"/>
        </w:rPr>
        <w:t xml:space="preserve"> </w:t>
      </w:r>
      <w:r w:rsidR="00A43862"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Выполненная работа представляется преподавателю </w:t>
      </w:r>
      <w:r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  </w:t>
      </w:r>
      <w:proofErr w:type="gramStart"/>
      <w:r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в </w:t>
      </w:r>
      <w:r w:rsidR="00A43862"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тетради</w:t>
      </w:r>
      <w:proofErr w:type="gramEnd"/>
      <w:r w:rsidR="00A43862"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для выполнения практических работ</w:t>
      </w:r>
      <w:r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по дисциплине «Обществознание». </w:t>
      </w:r>
      <w:r w:rsidR="007A7F5C" w:rsidRPr="002F4451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</w:t>
      </w:r>
    </w:p>
    <w:p w:rsidR="00A43862" w:rsidRPr="00A43862" w:rsidRDefault="007A7F5C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 </w:t>
      </w:r>
      <w:r w:rsidR="00A43862"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 xml:space="preserve">ОБЩИЕ КРИТЕРИИ оценивания </w:t>
      </w:r>
      <w:r w:rsidR="00A43862"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- </w:t>
      </w:r>
      <w:r w:rsidR="002C0CF3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DEDEB"/>
        </w:rPr>
        <w:t>Критерии оценок практической работы, выполняемой индивидуально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7232"/>
        <w:gridCol w:w="1097"/>
      </w:tblGrid>
      <w:tr w:rsidR="00A43862" w:rsidRPr="00A43862" w:rsidTr="007A7F5C">
        <w:tc>
          <w:tcPr>
            <w:tcW w:w="1242" w:type="dxa"/>
          </w:tcPr>
          <w:p w:rsidR="00A43862" w:rsidRPr="00A43862" w:rsidRDefault="00A43862" w:rsidP="002F445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Формируемые ОК </w:t>
            </w:r>
            <w:r w:rsidR="002F44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З</w:t>
            </w: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, У</w:t>
            </w: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Основные показатели оценки результата</w:t>
            </w:r>
          </w:p>
        </w:tc>
        <w:tc>
          <w:tcPr>
            <w:tcW w:w="1097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Оценка</w:t>
            </w:r>
          </w:p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0\1</w:t>
            </w:r>
          </w:p>
        </w:tc>
      </w:tr>
      <w:tr w:rsidR="00A43862" w:rsidRPr="00A43862" w:rsidTr="007A7F5C">
        <w:tc>
          <w:tcPr>
            <w:tcW w:w="1242" w:type="dxa"/>
            <w:vMerge w:val="restart"/>
          </w:tcPr>
          <w:p w:rsidR="00A43862" w:rsidRPr="00A43862" w:rsidRDefault="00214CB1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личностные</w:t>
            </w: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Самостоятельно называет и выполняет последовательные действия по достижению результата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  <w:vMerge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Выполняет работу в установленный преподавателем срок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  <w:vMerge w:val="restart"/>
          </w:tcPr>
          <w:p w:rsidR="00A43862" w:rsidRPr="00A43862" w:rsidRDefault="00214CB1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метапредметные</w:t>
            </w:r>
            <w:proofErr w:type="spellEnd"/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Самостоятельно анализирует задание по ПР и делает выбор из известных способов её разрешения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  <w:vMerge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Самостоятельно находит корректирующие действия при совершении ошибки в ходе выполнения ПЗ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  <w:vMerge w:val="restart"/>
          </w:tcPr>
          <w:p w:rsidR="00A43862" w:rsidRPr="00A43862" w:rsidRDefault="00214CB1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предметные</w:t>
            </w:r>
            <w:r w:rsidR="00A43862"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</w:t>
            </w: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Самостоятельно находит необходимую для выполнения ПЗ информацию из указанных преподавателем источников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  <w:vMerge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Преобразует информацию, получаемую при выполнении ПР, в форму, удобную для анализа и обобщения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  <w:vMerge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723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Самостоятельно формулирует выводы</w:t>
            </w: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  <w:tr w:rsidR="00A43862" w:rsidRPr="00A43862" w:rsidTr="007A7F5C">
        <w:tc>
          <w:tcPr>
            <w:tcW w:w="1242" w:type="dxa"/>
          </w:tcPr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A43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У 1</w:t>
            </w:r>
          </w:p>
        </w:tc>
        <w:tc>
          <w:tcPr>
            <w:tcW w:w="7232" w:type="dxa"/>
          </w:tcPr>
          <w:p w:rsidR="007A7F5C" w:rsidRPr="0030406F" w:rsidRDefault="007A7F5C" w:rsidP="007A7F5C">
            <w:pPr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 w:rsidRPr="00304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  <w:lang w:eastAsia="ru-RU"/>
              </w:rPr>
              <w:t>Умение давать характеристику понятий: «человек», «индивид», «личность», «деятельность», «мышление».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 xml:space="preserve"> </w:t>
            </w:r>
          </w:p>
          <w:p w:rsidR="00A43862" w:rsidRPr="00A43862" w:rsidRDefault="00A43862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</w:p>
        </w:tc>
        <w:tc>
          <w:tcPr>
            <w:tcW w:w="1097" w:type="dxa"/>
          </w:tcPr>
          <w:p w:rsidR="00A43862" w:rsidRPr="00A43862" w:rsidRDefault="007A7F5C" w:rsidP="00A43862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DEDEB"/>
              </w:rPr>
              <w:t>1</w:t>
            </w:r>
          </w:p>
        </w:tc>
      </w:tr>
    </w:tbl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Перевод баллов в отметку по универсальной шкале оценивания 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«5» отлично – от </w:t>
      </w:r>
      <w:r w:rsidR="007A7F5C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7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до </w:t>
      </w:r>
      <w:r w:rsidR="007A7F5C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8 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баллов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«4» хорошо - от </w:t>
      </w:r>
      <w:r w:rsidR="007A7F5C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5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 до </w:t>
      </w:r>
      <w:r w:rsidR="007A7F5C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6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баллов </w:t>
      </w:r>
    </w:p>
    <w:p w:rsidR="00A43862" w:rsidRP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«3» удовлетворительно - </w:t>
      </w:r>
      <w:r w:rsidR="007A7F5C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4</w:t>
      </w:r>
      <w:r w:rsidRPr="00A43862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Балл</w:t>
      </w:r>
      <w:r w:rsidR="007A7F5C"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>а</w:t>
      </w:r>
    </w:p>
    <w:bookmarkEnd w:id="0"/>
    <w:p w:rsidR="00A43862" w:rsidRPr="00A43862" w:rsidRDefault="00BB2286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</w:t>
      </w:r>
    </w:p>
    <w:p w:rsidR="00A43862" w:rsidRDefault="00A43862" w:rsidP="00A4386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  <w:t xml:space="preserve">  </w:t>
      </w:r>
    </w:p>
    <w:p w:rsidR="00A43862" w:rsidRDefault="00A4386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</w:p>
    <w:p w:rsidR="00C64515" w:rsidRDefault="00C645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EDEB"/>
        </w:rPr>
      </w:pPr>
    </w:p>
    <w:sectPr w:rsidR="00C64515" w:rsidSect="0002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127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15AE"/>
    <w:multiLevelType w:val="hybridMultilevel"/>
    <w:tmpl w:val="E140ECE8"/>
    <w:lvl w:ilvl="0" w:tplc="2AFA2450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D"/>
    <w:multiLevelType w:val="hybridMultilevel"/>
    <w:tmpl w:val="DBFA9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52ECF"/>
    <w:multiLevelType w:val="hybridMultilevel"/>
    <w:tmpl w:val="0834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38B5"/>
    <w:multiLevelType w:val="hybridMultilevel"/>
    <w:tmpl w:val="0C7C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66DFE"/>
    <w:multiLevelType w:val="hybridMultilevel"/>
    <w:tmpl w:val="302C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7F3A"/>
    <w:multiLevelType w:val="hybridMultilevel"/>
    <w:tmpl w:val="90CEB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6F0539"/>
    <w:multiLevelType w:val="hybridMultilevel"/>
    <w:tmpl w:val="2982C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15AD9"/>
    <w:multiLevelType w:val="hybridMultilevel"/>
    <w:tmpl w:val="126658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CC259E"/>
    <w:multiLevelType w:val="hybridMultilevel"/>
    <w:tmpl w:val="25F6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D0D39"/>
    <w:multiLevelType w:val="hybridMultilevel"/>
    <w:tmpl w:val="DDF22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96A"/>
    <w:multiLevelType w:val="hybridMultilevel"/>
    <w:tmpl w:val="CFE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5C87"/>
    <w:rsid w:val="00023F90"/>
    <w:rsid w:val="00214CB1"/>
    <w:rsid w:val="00257FBA"/>
    <w:rsid w:val="002C0CF3"/>
    <w:rsid w:val="002F4451"/>
    <w:rsid w:val="0030406F"/>
    <w:rsid w:val="00315C87"/>
    <w:rsid w:val="00345A36"/>
    <w:rsid w:val="003D3BAE"/>
    <w:rsid w:val="00406F3B"/>
    <w:rsid w:val="004237BA"/>
    <w:rsid w:val="00595E07"/>
    <w:rsid w:val="006137AC"/>
    <w:rsid w:val="00665D63"/>
    <w:rsid w:val="00723B8B"/>
    <w:rsid w:val="00765DD6"/>
    <w:rsid w:val="007A1440"/>
    <w:rsid w:val="007A7F5C"/>
    <w:rsid w:val="00A43862"/>
    <w:rsid w:val="00B84C19"/>
    <w:rsid w:val="00BB2286"/>
    <w:rsid w:val="00C64515"/>
    <w:rsid w:val="00EA66D1"/>
    <w:rsid w:val="00EF10FF"/>
    <w:rsid w:val="00F6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85599-BAE2-4953-B975-3DD53FF1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5C87"/>
  </w:style>
  <w:style w:type="paragraph" w:customStyle="1" w:styleId="a-txt">
    <w:name w:val="a-txt"/>
    <w:basedOn w:val="a"/>
    <w:rsid w:val="0031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4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D63"/>
    <w:pPr>
      <w:spacing w:after="4" w:line="241" w:lineRule="auto"/>
      <w:ind w:left="720" w:right="5" w:hanging="10"/>
      <w:contextualSpacing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  <w:style w:type="paragraph" w:styleId="a5">
    <w:name w:val="No Spacing"/>
    <w:uiPriority w:val="1"/>
    <w:qFormat/>
    <w:rsid w:val="00665D63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181717"/>
      <w:sz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730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78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Ирина Григорьева</cp:lastModifiedBy>
  <cp:revision>6</cp:revision>
  <dcterms:created xsi:type="dcterms:W3CDTF">2016-09-13T12:23:00Z</dcterms:created>
  <dcterms:modified xsi:type="dcterms:W3CDTF">2018-01-20T16:34:00Z</dcterms:modified>
</cp:coreProperties>
</file>